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503072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 w:rsidRPr="00503072"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 w:rsidRPr="00503072"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 w:rsidR="00926AAB" w:rsidRPr="00503072">
        <w:rPr>
          <w:rFonts w:asciiTheme="minorHAnsi" w:hAnsiTheme="minorHAnsi" w:cs="Arial"/>
          <w:color w:val="222222"/>
          <w:sz w:val="22"/>
        </w:rPr>
        <w:t xml:space="preserve"> SİTELER </w:t>
      </w:r>
      <w:proofErr w:type="spellStart"/>
      <w:proofErr w:type="gramStart"/>
      <w:r w:rsidR="00926AAB" w:rsidRPr="00503072">
        <w:rPr>
          <w:rFonts w:asciiTheme="minorHAnsi" w:hAnsiTheme="minorHAnsi" w:cs="Arial"/>
          <w:color w:val="222222"/>
          <w:sz w:val="22"/>
        </w:rPr>
        <w:t>GRUBU’na</w:t>
      </w:r>
      <w:proofErr w:type="spellEnd"/>
      <w:r w:rsidR="00926AAB" w:rsidRPr="00503072">
        <w:rPr>
          <w:rFonts w:asciiTheme="minorHAnsi" w:hAnsiTheme="minorHAnsi" w:cs="Arial"/>
          <w:color w:val="222222"/>
          <w:sz w:val="22"/>
        </w:rPr>
        <w:t xml:space="preserve"> </w:t>
      </w:r>
      <w:r w:rsidRPr="00503072">
        <w:rPr>
          <w:rFonts w:asciiTheme="minorHAnsi" w:hAnsiTheme="minorHAnsi" w:cs="Arial"/>
          <w:color w:val="222222"/>
          <w:sz w:val="22"/>
        </w:rPr>
        <w:t xml:space="preserve"> ait</w:t>
      </w:r>
      <w:proofErr w:type="gramEnd"/>
      <w:r w:rsidRPr="00503072">
        <w:rPr>
          <w:rFonts w:asciiTheme="minorHAnsi" w:hAnsiTheme="minorHAnsi" w:cs="Arial"/>
          <w:color w:val="222222"/>
          <w:sz w:val="22"/>
        </w:rPr>
        <w:t xml:space="preserve"> olup ticari amaçla yayımlanması yasaktır.Dosyayı  paylaşmak isterseniz lütfen dosyayı paylaşmak yerine linkini paylaşınız.</w:t>
      </w:r>
    </w:p>
    <w:p w:rsidR="00DC60B2" w:rsidRPr="00503072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503072">
        <w:rPr>
          <w:rFonts w:asciiTheme="minorHAnsi" w:hAnsiTheme="minorHAnsi"/>
          <w:b/>
          <w:sz w:val="24"/>
          <w:szCs w:val="18"/>
        </w:rPr>
        <w:t>20</w:t>
      </w:r>
      <w:r w:rsidR="007E1895" w:rsidRPr="00503072">
        <w:rPr>
          <w:rFonts w:asciiTheme="minorHAnsi" w:hAnsiTheme="minorHAnsi"/>
          <w:b/>
          <w:sz w:val="24"/>
          <w:szCs w:val="18"/>
        </w:rPr>
        <w:t>2</w:t>
      </w:r>
      <w:r w:rsidR="00773A15" w:rsidRPr="00503072">
        <w:rPr>
          <w:rFonts w:asciiTheme="minorHAnsi" w:hAnsiTheme="minorHAnsi"/>
          <w:b/>
          <w:sz w:val="24"/>
          <w:szCs w:val="18"/>
        </w:rPr>
        <w:t>3</w:t>
      </w:r>
      <w:r w:rsidR="007E1895" w:rsidRPr="00503072">
        <w:rPr>
          <w:rFonts w:asciiTheme="minorHAnsi" w:hAnsiTheme="minorHAnsi"/>
          <w:b/>
          <w:sz w:val="24"/>
          <w:szCs w:val="18"/>
        </w:rPr>
        <w:t xml:space="preserve"> 202</w:t>
      </w:r>
      <w:r w:rsidR="00773A15" w:rsidRPr="00503072">
        <w:rPr>
          <w:rFonts w:asciiTheme="minorHAnsi" w:hAnsiTheme="minorHAnsi"/>
          <w:b/>
          <w:sz w:val="24"/>
          <w:szCs w:val="18"/>
        </w:rPr>
        <w:t>4</w:t>
      </w:r>
      <w:r w:rsidRPr="00503072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503072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503072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503072" w:rsidRDefault="00393606" w:rsidP="00D5006E">
      <w:pPr>
        <w:jc w:val="center"/>
        <w:rPr>
          <w:rFonts w:asciiTheme="minorHAnsi" w:hAnsiTheme="minorHAnsi"/>
          <w:b/>
          <w:sz w:val="24"/>
          <w:szCs w:val="18"/>
        </w:rPr>
      </w:pPr>
      <w:r w:rsidRPr="00503072">
        <w:rPr>
          <w:rFonts w:asciiTheme="minorHAnsi" w:hAnsiTheme="minorHAnsi"/>
          <w:b/>
          <w:sz w:val="24"/>
          <w:szCs w:val="18"/>
        </w:rPr>
        <w:t>TARİH</w:t>
      </w:r>
      <w:r w:rsidR="00C65C63" w:rsidRPr="00503072">
        <w:rPr>
          <w:rFonts w:asciiTheme="minorHAnsi" w:hAnsiTheme="minorHAnsi"/>
          <w:b/>
          <w:sz w:val="24"/>
          <w:szCs w:val="18"/>
        </w:rPr>
        <w:t xml:space="preserve"> </w:t>
      </w:r>
      <w:r w:rsidR="00254C3B" w:rsidRPr="00503072">
        <w:rPr>
          <w:rFonts w:asciiTheme="minorHAnsi" w:hAnsiTheme="minorHAnsi"/>
          <w:b/>
          <w:sz w:val="24"/>
          <w:szCs w:val="18"/>
        </w:rPr>
        <w:t>D</w:t>
      </w:r>
      <w:r w:rsidR="00E763E3" w:rsidRPr="00503072">
        <w:rPr>
          <w:rFonts w:asciiTheme="minorHAnsi" w:hAnsiTheme="minorHAnsi"/>
          <w:b/>
          <w:sz w:val="24"/>
          <w:szCs w:val="18"/>
        </w:rPr>
        <w:t>ERSİ</w:t>
      </w:r>
      <w:r w:rsidR="007E1895" w:rsidRPr="00503072">
        <w:rPr>
          <w:rFonts w:asciiTheme="minorHAnsi" w:hAnsiTheme="minorHAnsi"/>
          <w:b/>
          <w:sz w:val="24"/>
          <w:szCs w:val="18"/>
        </w:rPr>
        <w:t xml:space="preserve"> </w:t>
      </w:r>
      <w:r w:rsidR="00FF4C09" w:rsidRPr="00503072">
        <w:rPr>
          <w:rFonts w:asciiTheme="minorHAnsi" w:hAnsiTheme="minorHAnsi"/>
          <w:b/>
          <w:sz w:val="24"/>
          <w:szCs w:val="18"/>
        </w:rPr>
        <w:t>11</w:t>
      </w:r>
      <w:r w:rsidR="003D4863" w:rsidRPr="00503072">
        <w:rPr>
          <w:rFonts w:asciiTheme="minorHAnsi" w:hAnsiTheme="minorHAnsi"/>
          <w:b/>
          <w:sz w:val="24"/>
          <w:szCs w:val="18"/>
        </w:rPr>
        <w:t>. SINIF</w:t>
      </w:r>
      <w:r w:rsidR="002C470E" w:rsidRPr="00503072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503072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0"/>
        <w:gridCol w:w="426"/>
        <w:gridCol w:w="1984"/>
        <w:gridCol w:w="6521"/>
        <w:gridCol w:w="1499"/>
        <w:gridCol w:w="1194"/>
        <w:gridCol w:w="1417"/>
        <w:gridCol w:w="1582"/>
      </w:tblGrid>
      <w:tr w:rsidR="008014A4" w:rsidRPr="00503072" w:rsidTr="00377EB7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503072" w:rsidRDefault="00C67E3A" w:rsidP="0050307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</w:tcPr>
          <w:p w:rsidR="00C67E3A" w:rsidRPr="00503072" w:rsidRDefault="00C67E3A" w:rsidP="0050307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C67E3A" w:rsidRPr="00503072" w:rsidRDefault="00C67E3A" w:rsidP="0050307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67E3A" w:rsidRPr="00503072" w:rsidRDefault="001C41AF" w:rsidP="0050307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50307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C67E3A" w:rsidRPr="00503072" w:rsidRDefault="00C67E3A" w:rsidP="0050307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 w:rsidRPr="00503072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C67E3A" w:rsidRPr="00503072" w:rsidRDefault="00C67E3A" w:rsidP="0050307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C67E3A" w:rsidRPr="00503072" w:rsidRDefault="00C67E3A" w:rsidP="00503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503072" w:rsidRDefault="00C67E3A" w:rsidP="0050307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503072" w:rsidRDefault="00C67E3A" w:rsidP="00503072">
            <w:pPr>
              <w:spacing w:after="0"/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503072" w:rsidRDefault="00C67E3A" w:rsidP="00503072">
            <w:pPr>
              <w:spacing w:after="0"/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FF4C09" w:rsidRPr="00503072" w:rsidTr="00377EB7">
        <w:trPr>
          <w:cantSplit/>
          <w:trHeight w:val="1484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50307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50307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1.HAFTA</w:t>
            </w:r>
          </w:p>
          <w:p w:rsidR="00FF4C09" w:rsidRPr="00503072" w:rsidRDefault="00FF4C09" w:rsidP="0050307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50307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1. ÜNİTE: DEĞİŞEN DÜNYA DENGELERİ KARŞISINDA OSMANLI SİYASETİ (1595-1774) </w:t>
            </w:r>
          </w:p>
          <w:p w:rsidR="00FF4C09" w:rsidRPr="00503072" w:rsidRDefault="00FF4C09" w:rsidP="0050307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03072" w:rsidRDefault="00503072" w:rsidP="00503072">
            <w:pPr>
              <w:pStyle w:val="Pa24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503072" w:rsidRDefault="00377EB7" w:rsidP="00503072">
            <w:pPr>
              <w:pStyle w:val="Pa24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11.1.1. 1595-1700 yılları arasındaki s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reçte meydana gelen başlıca siyasi gelişmeleri tarih şeridi ve haritalar </w:t>
            </w:r>
            <w:proofErr w:type="spellStart"/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üzerinde</w:t>
            </w:r>
            <w:proofErr w:type="spellEnd"/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gösterir. </w:t>
            </w:r>
          </w:p>
          <w:p w:rsidR="00503072" w:rsidRPr="00503072" w:rsidRDefault="00377EB7" w:rsidP="00503072">
            <w:pPr>
              <w:pStyle w:val="Pa17"/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Başlıca siyasi gelişmeler olarak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Haçova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Muharebesi (1596),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Zitvatorok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Antlaşması (1606),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Kasr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-ı Şirin Antlaşması (1639), Girit’in Fethi (1669),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Bucaş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Antlaşması (1672), Bahçesaray Antlaşması (1681), II. Viyana Kuşatması (1683),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Karlofça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Antlaşması (1699) ve İstanbul Antlaşması (1700) verilir. </w:t>
            </w:r>
            <w:r w:rsidRPr="00503072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 xml:space="preserve">Burada verilen kronolojik sıralama, öğrencilerin kronolojik düşünme becerilerini desteklemeye yöneliktir. Sıralanan olay ve olgulara ilişkin bir konu anlatımı yapılmamalı ve bunların ezberletilmesi yoluna gidilmemelidir.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50307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50307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F4C09" w:rsidRPr="00503072" w:rsidRDefault="00C0641F" w:rsidP="0050307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0641F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  <w:bookmarkStart w:id="0" w:name="_GoBack"/>
            <w:bookmarkEnd w:id="0"/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50307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F4C09" w:rsidRPr="00503072" w:rsidTr="00377EB7">
        <w:trPr>
          <w:cantSplit/>
          <w:trHeight w:val="1700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50307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50307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2.HAFTA</w:t>
            </w:r>
          </w:p>
          <w:p w:rsidR="00FF4C09" w:rsidRPr="00503072" w:rsidRDefault="00FF4C09" w:rsidP="0050307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50307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C09" w:rsidRPr="00503072" w:rsidRDefault="00FF4C09" w:rsidP="005030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FF0000"/>
                <w:sz w:val="18"/>
                <w:szCs w:val="18"/>
                <w:lang w:eastAsia="tr-TR"/>
              </w:rPr>
            </w:pPr>
            <w:r w:rsidRPr="00503072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 xml:space="preserve">1. ÜNİTE: DEĞİŞEN DÜNYA DENGELERİ KARŞISINDA OSMANLI SİYASETİ (1595-1774) </w:t>
            </w:r>
          </w:p>
          <w:p w:rsidR="00FF4C09" w:rsidRPr="00503072" w:rsidRDefault="00FF4C09" w:rsidP="0050307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03072" w:rsidRDefault="00503072" w:rsidP="00503072">
            <w:pPr>
              <w:pStyle w:val="Pa24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503072" w:rsidRDefault="00377EB7" w:rsidP="00503072">
            <w:pPr>
              <w:pStyle w:val="Pa24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11.1.1. 1595-1700 yılları arasındaki s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reçte meydana gelen başlıca siyasi gelişm</w:t>
            </w:r>
            <w:r w:rsid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eleri tarih şeridi ve haritalar </w:t>
            </w:r>
            <w:proofErr w:type="spellStart"/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üzerinde</w:t>
            </w:r>
            <w:proofErr w:type="spellEnd"/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gösterir. </w:t>
            </w:r>
          </w:p>
          <w:p w:rsidR="00CB192B" w:rsidRPr="00503072" w:rsidRDefault="00503072" w:rsidP="00503072">
            <w:pPr>
              <w:pStyle w:val="Pa1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  </w:t>
            </w:r>
            <w:r w:rsidR="00377EB7"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Başlıca siyasi gelişmeler olarak </w:t>
            </w:r>
            <w:proofErr w:type="spellStart"/>
            <w:r w:rsidR="00377EB7"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Haçova</w:t>
            </w:r>
            <w:proofErr w:type="spellEnd"/>
            <w:r w:rsidR="00377EB7"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Muharebesi (1596), </w:t>
            </w:r>
            <w:proofErr w:type="spellStart"/>
            <w:r w:rsidR="00377EB7"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Zitvatorok</w:t>
            </w:r>
            <w:proofErr w:type="spellEnd"/>
            <w:r w:rsidR="00377EB7"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Antlaşması (1606), </w:t>
            </w:r>
            <w:proofErr w:type="spellStart"/>
            <w:r w:rsidR="00377EB7"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Kasr</w:t>
            </w:r>
            <w:proofErr w:type="spellEnd"/>
            <w:r w:rsidR="00377EB7"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-ı Şirin Antlaşması (1639), Girit’in Fethi (1669), </w:t>
            </w:r>
            <w:proofErr w:type="spellStart"/>
            <w:r w:rsidR="00377EB7"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Bucaş</w:t>
            </w:r>
            <w:proofErr w:type="spellEnd"/>
            <w:r w:rsidR="00377EB7"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Antlaşması (1672), Bahçesaray Antlaşması (1681), II. Viyana Kuşatması (1683), </w:t>
            </w:r>
            <w:proofErr w:type="spellStart"/>
            <w:r w:rsidR="00377EB7"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Karlofça</w:t>
            </w:r>
            <w:proofErr w:type="spellEnd"/>
            <w:r w:rsidR="00377EB7"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Antlaşması (1699) ve İstanbul Antlaşması (1700) verilir. </w:t>
            </w:r>
            <w:r w:rsidR="00377EB7" w:rsidRPr="00503072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 xml:space="preserve">Burada verilen kronolojik sıralama, öğrencilerin kronolojik düşünme becerilerini desteklemeye yöneliktir. Sıralanan olay ve olgulara ilişkin bir konu anlatımı yapılmamalı ve bunların ezberletilmesi yoluna gidilmemelidir.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50307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50307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C09" w:rsidRPr="00503072" w:rsidRDefault="00FF4C09" w:rsidP="005030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5030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C09" w:rsidRPr="00503072" w:rsidTr="00377EB7">
        <w:trPr>
          <w:cantSplit/>
          <w:trHeight w:val="1134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50307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50307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3.HAFTA</w:t>
            </w:r>
          </w:p>
          <w:p w:rsidR="00FF4C09" w:rsidRPr="00503072" w:rsidRDefault="00FF4C09" w:rsidP="0050307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50307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C09" w:rsidRPr="00503072" w:rsidRDefault="00FF4C09" w:rsidP="005030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FF0000"/>
                <w:sz w:val="18"/>
                <w:szCs w:val="18"/>
                <w:lang w:eastAsia="tr-TR"/>
              </w:rPr>
            </w:pPr>
            <w:r w:rsidRPr="00503072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 xml:space="preserve">1. ÜNİTE: DEĞİŞEN DÜNYA DENGELERİ KARŞISINDA OSMANLI SİYASETİ (1595-1774) </w:t>
            </w:r>
          </w:p>
          <w:p w:rsidR="00FF4C09" w:rsidRPr="00503072" w:rsidRDefault="00FF4C09" w:rsidP="0050307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03072" w:rsidRDefault="00503072" w:rsidP="00503072">
            <w:pPr>
              <w:pStyle w:val="Pa24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377EB7" w:rsidRPr="00503072" w:rsidRDefault="00377EB7" w:rsidP="00503072">
            <w:pPr>
              <w:pStyle w:val="Pa2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11.1.2. XVII. y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zyılda değişen siyasi rekabet içerisinde Osmanlı Devleti’nin izlediği politikaları açıklar. </w:t>
            </w:r>
          </w:p>
          <w:p w:rsidR="00377EB7" w:rsidRPr="00503072" w:rsidRDefault="00377EB7" w:rsidP="00503072">
            <w:pPr>
              <w:pStyle w:val="Pa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a) Avusturya’yla yapılan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Zitvatorok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Antlaşması ile Avrupa diplomasisinde mütekabiliyet esasının kabul edildiği vurgulanır. </w:t>
            </w:r>
          </w:p>
          <w:p w:rsidR="00FF4C09" w:rsidRPr="00503072" w:rsidRDefault="00377EB7" w:rsidP="00503072">
            <w:pPr>
              <w:pStyle w:val="Pa17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b) Osmanlı Devleti’nin Kazak meselesinden dolayı kuzeye yönelme politikasına (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Hotin-Kamaniçe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Çeh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rin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seferleri) değinilir.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50307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50307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C09" w:rsidRPr="00503072" w:rsidRDefault="00FF4C09" w:rsidP="005030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5030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C09" w:rsidRPr="00503072" w:rsidTr="00377EB7">
        <w:trPr>
          <w:cantSplit/>
          <w:trHeight w:val="1037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FF4C09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4.HAFTA</w:t>
            </w:r>
          </w:p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FF4C09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C09" w:rsidRPr="00503072" w:rsidRDefault="00FF4C09" w:rsidP="00FF4C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FF0000"/>
                <w:sz w:val="18"/>
                <w:szCs w:val="18"/>
                <w:lang w:eastAsia="tr-TR"/>
              </w:rPr>
            </w:pPr>
            <w:r w:rsidRPr="00503072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 xml:space="preserve">1. ÜNİTE: DEĞİŞEN DÜNYA DENGELERİ KARŞISINDA OSMANLI SİYASETİ (1595-1774) </w:t>
            </w:r>
          </w:p>
          <w:p w:rsidR="00FF4C09" w:rsidRPr="00503072" w:rsidRDefault="00FF4C09" w:rsidP="00FF4C0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77EB7" w:rsidRPr="00503072" w:rsidRDefault="00377EB7" w:rsidP="00377EB7">
            <w:pPr>
              <w:pStyle w:val="Pa17"/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c)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Kasr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-ı Şirin Antlaşması ile Osmanlı Devleti’nin doğu sınırının büyük ölçüde belirlendiğine değinilir. </w:t>
            </w:r>
          </w:p>
          <w:p w:rsidR="00CB192B" w:rsidRPr="00503072" w:rsidRDefault="00377EB7" w:rsidP="00377EB7">
            <w:pPr>
              <w:pStyle w:val="Pa17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ç) Öğrencilerin, II. Viyana kuşatması nedeniyle kurulan Kutsal İttifak’ın etkilerini ve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Karlofça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Antlaşma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sı’nın tarihsel önemini açıklamaları sağlanır.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C09" w:rsidRPr="00503072" w:rsidTr="00503072">
        <w:trPr>
          <w:cantSplit/>
          <w:trHeight w:val="1240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50307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50307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5.HAFTA</w:t>
            </w:r>
          </w:p>
          <w:p w:rsidR="00FF4C09" w:rsidRPr="00503072" w:rsidRDefault="00FF4C09" w:rsidP="0050307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50307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C09" w:rsidRPr="00503072" w:rsidRDefault="00FF4C09" w:rsidP="005030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FF0000"/>
                <w:sz w:val="18"/>
                <w:szCs w:val="18"/>
                <w:lang w:eastAsia="tr-TR"/>
              </w:rPr>
            </w:pPr>
            <w:r w:rsidRPr="00503072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1. ÜNİTE: DEĞİŞEN DÜNYA DENGELERİ KARŞISINDA OSMANLI SİYASETİ (1595-1774)</w:t>
            </w:r>
          </w:p>
          <w:p w:rsidR="00FF4C09" w:rsidRPr="00503072" w:rsidRDefault="00FF4C09" w:rsidP="0050307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77EB7" w:rsidRPr="00503072" w:rsidRDefault="00377EB7" w:rsidP="00503072">
            <w:pPr>
              <w:pStyle w:val="Pa24"/>
              <w:spacing w:before="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11.1.3. Denizcilik faaliyetlerinin içdenizlerden okyanuslara taşınmasının d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nya siyasetine ve ticaretine etkilerini analiz eder. </w:t>
            </w:r>
          </w:p>
          <w:p w:rsidR="00CB192B" w:rsidRPr="00503072" w:rsidRDefault="00377EB7" w:rsidP="00503072">
            <w:pPr>
              <w:pStyle w:val="Pa17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a) Öğrencilerin, Avrupalı güçlerin değişen denizcilik stratejilerini, küresel (askerî ve ekonomik) faaliyet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lerini ve uyguladıkları sömürgeciliğin etkilerini analiz etmeleri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50307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50307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F4C09" w:rsidRPr="00503072" w:rsidRDefault="00FF4C09" w:rsidP="005030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5030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072" w:rsidRPr="00503072" w:rsidTr="00503072">
        <w:trPr>
          <w:cantSplit/>
          <w:trHeight w:val="827"/>
        </w:trPr>
        <w:tc>
          <w:tcPr>
            <w:tcW w:w="502" w:type="dxa"/>
            <w:textDirection w:val="btLr"/>
            <w:vAlign w:val="center"/>
          </w:tcPr>
          <w:p w:rsidR="00503072" w:rsidRPr="00503072" w:rsidRDefault="00503072" w:rsidP="0050307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503072" w:rsidRPr="00503072" w:rsidRDefault="00503072" w:rsidP="0050307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6.HAFTA</w:t>
            </w:r>
          </w:p>
          <w:p w:rsidR="00503072" w:rsidRPr="00503072" w:rsidRDefault="00503072" w:rsidP="0050307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6" w:type="dxa"/>
            <w:textDirection w:val="btLr"/>
            <w:vAlign w:val="center"/>
          </w:tcPr>
          <w:p w:rsidR="00503072" w:rsidRPr="00503072" w:rsidRDefault="00503072" w:rsidP="0050307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3072" w:rsidRDefault="00503072" w:rsidP="00503072">
            <w:pPr>
              <w:spacing w:after="0"/>
            </w:pPr>
            <w:r w:rsidRPr="00080741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1. ÜNİTE: DEĞİŞEN DÜNYA DENGELERİ KARŞISINDA OSMANLI SİYASETİ (1595-1774)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3072" w:rsidRPr="00503072" w:rsidRDefault="00503072" w:rsidP="00503072">
            <w:pPr>
              <w:pStyle w:val="Pa17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b) Osmanlı Devleti’nin Akdeniz ve Karadeniz hâkimiyetinin zayıflamasının sebepleri üzerinde durulur. Bu bağlamda Osmanlı denizciliğinde kadırgadan kalyona geçişe değinilir.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072" w:rsidRPr="00503072" w:rsidRDefault="00503072" w:rsidP="0050307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072" w:rsidRPr="00503072" w:rsidRDefault="00503072" w:rsidP="0050307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072" w:rsidRPr="00503072" w:rsidRDefault="00503072" w:rsidP="005030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072" w:rsidRPr="00503072" w:rsidRDefault="00503072" w:rsidP="0050307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503072" w:rsidRPr="00503072" w:rsidTr="00503072">
        <w:trPr>
          <w:cantSplit/>
          <w:trHeight w:val="1546"/>
        </w:trPr>
        <w:tc>
          <w:tcPr>
            <w:tcW w:w="502" w:type="dxa"/>
            <w:textDirection w:val="btLr"/>
            <w:vAlign w:val="center"/>
          </w:tcPr>
          <w:p w:rsidR="00503072" w:rsidRPr="00503072" w:rsidRDefault="00503072" w:rsidP="0050307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503072" w:rsidRPr="00503072" w:rsidRDefault="00503072" w:rsidP="0050307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7.HAFTA</w:t>
            </w:r>
          </w:p>
          <w:p w:rsidR="00503072" w:rsidRPr="00503072" w:rsidRDefault="00503072" w:rsidP="0050307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6" w:type="dxa"/>
            <w:textDirection w:val="btLr"/>
            <w:vAlign w:val="center"/>
          </w:tcPr>
          <w:p w:rsidR="00503072" w:rsidRPr="00503072" w:rsidRDefault="00503072" w:rsidP="0050307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3072" w:rsidRPr="00503072" w:rsidRDefault="00503072" w:rsidP="005030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FF0000"/>
                <w:sz w:val="18"/>
                <w:szCs w:val="18"/>
                <w:lang w:eastAsia="tr-TR"/>
              </w:rPr>
            </w:pPr>
            <w:r w:rsidRPr="00503072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1. ÜNİTE: DEĞİŞEN DÜNYA DENGELERİ KARŞISIN</w:t>
            </w:r>
            <w:r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DA OSMANLI SİYASETİ (1595-1774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3072" w:rsidRPr="00503072" w:rsidRDefault="00503072" w:rsidP="00503072">
            <w:pPr>
              <w:pStyle w:val="Pa2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11.1.4. 1700-1774 yılları arasındaki s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reçte Osmanlı Devleti’nin diğer devletlerle y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tt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ğ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ü 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rekabeti ve bu rekabette uyguladığı stratejileri analiz eder. </w:t>
            </w:r>
          </w:p>
          <w:p w:rsidR="00503072" w:rsidRPr="00503072" w:rsidRDefault="00503072" w:rsidP="00503072">
            <w:pPr>
              <w:pStyle w:val="Pa17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a) Başlıca siyasi gelişmeler olarak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Prut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Antlaşması (1711), Pasarofça Antlaşması (1718), Patrona Halil İsyanı (1730), Belgrad Antlaşması (1739), Kapitülasyonların sürekli hale gelmesi (1740), Çeşme Baskını (1770) ve Küçük Kaynarca Antlaşması (1774) verilir. </w:t>
            </w:r>
            <w:r w:rsidRPr="00503072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Burada verilen kronolojik sıralama, öğrencilerin kronolojik düşünme becerilerini desteklemeye yöneliktir. Sıralanan olay ve olgulara ilişkin bir konu anlatımı yapılmamalı ve bunların ezberletilmesi yoluna gidilmemelidir.</w:t>
            </w:r>
          </w:p>
          <w:p w:rsidR="00503072" w:rsidRPr="00503072" w:rsidRDefault="00503072" w:rsidP="00503072">
            <w:pPr>
              <w:pStyle w:val="Pa17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b) Osmanlı Devleti’nin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Karlofça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Antlaşması’yla kaybettiği toprakları geri alma stratejisine değinilir.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072" w:rsidRPr="00503072" w:rsidRDefault="00503072" w:rsidP="0050307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072" w:rsidRPr="00503072" w:rsidRDefault="00503072" w:rsidP="0050307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03072" w:rsidRPr="00503072" w:rsidRDefault="00503072" w:rsidP="005030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503072" w:rsidRPr="00503072" w:rsidRDefault="00503072" w:rsidP="005030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503072" w:rsidRPr="00503072" w:rsidTr="00503072">
        <w:trPr>
          <w:cantSplit/>
          <w:trHeight w:val="1161"/>
        </w:trPr>
        <w:tc>
          <w:tcPr>
            <w:tcW w:w="502" w:type="dxa"/>
            <w:textDirection w:val="btLr"/>
            <w:vAlign w:val="center"/>
          </w:tcPr>
          <w:p w:rsidR="00503072" w:rsidRPr="00503072" w:rsidRDefault="00503072" w:rsidP="0050307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503072" w:rsidRPr="00503072" w:rsidRDefault="00503072" w:rsidP="0050307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503072" w:rsidRPr="00503072" w:rsidRDefault="00503072" w:rsidP="00503072">
            <w:pPr>
              <w:pStyle w:val="Altyaz"/>
              <w:spacing w:after="0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6" w:type="dxa"/>
            <w:textDirection w:val="btLr"/>
            <w:vAlign w:val="center"/>
          </w:tcPr>
          <w:p w:rsidR="00503072" w:rsidRPr="00503072" w:rsidRDefault="00503072" w:rsidP="0050307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3072" w:rsidRDefault="00503072" w:rsidP="00503072">
            <w:pPr>
              <w:spacing w:after="0"/>
            </w:pPr>
            <w:r w:rsidRPr="00080741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1. ÜNİTE: DEĞİŞEN DÜNYA DENGELERİ KARŞISINDA OSMANLI SİYASETİ (1595-1774)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3072" w:rsidRPr="00503072" w:rsidRDefault="00503072" w:rsidP="00503072">
            <w:pPr>
              <w:pStyle w:val="Pa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c)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Safevi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Türk Devleti’nde yaşanan hanedan değişikliğinin Osmanlı Devleti’nin İran ve Rusya ile olan ilişkilerindeki etkisine değinilir. </w:t>
            </w:r>
          </w:p>
          <w:p w:rsidR="00503072" w:rsidRPr="00503072" w:rsidRDefault="00503072" w:rsidP="0050307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sz w:val="18"/>
                <w:szCs w:val="18"/>
              </w:rPr>
              <w:t>ç) 1768-1774 Osmanlı-Rus Savaşı sebep ve sonuçları bakımından ele alınır. Bu bağlamda öğrencilerin, Kırım’ın kaybedilmesini tarihsel önem açısından analiz etmeleri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072" w:rsidRPr="00503072" w:rsidRDefault="00503072" w:rsidP="0050307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072" w:rsidRPr="00503072" w:rsidRDefault="00503072" w:rsidP="0050307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072" w:rsidRPr="00503072" w:rsidRDefault="00503072" w:rsidP="0050307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072" w:rsidRPr="00503072" w:rsidRDefault="00503072" w:rsidP="005030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C09" w:rsidRPr="00503072" w:rsidTr="00377EB7">
        <w:trPr>
          <w:cantSplit/>
          <w:trHeight w:val="1291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50307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50307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FF4C09" w:rsidRPr="00503072" w:rsidRDefault="00FF4C09" w:rsidP="0050307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6-10 Kasım</w:t>
            </w: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50307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2. ÜNİTE: DEĞİŞİM ÇAĞINDA AVRUPA VE OSMANLI </w:t>
            </w:r>
          </w:p>
          <w:p w:rsidR="00FF4C09" w:rsidRPr="00503072" w:rsidRDefault="00FF4C09" w:rsidP="0050307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77EB7" w:rsidRPr="00503072" w:rsidRDefault="00377EB7" w:rsidP="00503072">
            <w:pPr>
              <w:pStyle w:val="Pa2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11.2.1. Avrupa d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ş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ncesinde meydana gelen değişimleri ve bunların etkilerini analiz eder. </w:t>
            </w:r>
          </w:p>
          <w:p w:rsidR="00377EB7" w:rsidRPr="00503072" w:rsidRDefault="00377EB7" w:rsidP="00503072">
            <w:pPr>
              <w:pStyle w:val="Pa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a) Roma Katolik Kilisesi’nin kurduğu baskıya karşı gelişen fikrî-manevi (Rönesans-Reform,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sekülerleşme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), sosyal ve ekonomik (merkantilizm ve burjuva sınıfının güçlenmesi) değişimler ana hatlarıyla ele alınır. </w:t>
            </w:r>
          </w:p>
          <w:p w:rsidR="00377EB7" w:rsidRPr="00503072" w:rsidRDefault="00377EB7" w:rsidP="00503072">
            <w:pPr>
              <w:pStyle w:val="Pa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b) Öğrencilerin, modern devletler hukukunun ortaya çıkması sürecinde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Vestfalya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Barışı’nı sebep ve etki açısından analiz etmeleri sağlanır. </w:t>
            </w:r>
          </w:p>
          <w:p w:rsidR="00503072" w:rsidRPr="00503072" w:rsidRDefault="00377EB7" w:rsidP="00503072">
            <w:pPr>
              <w:pStyle w:val="Pa17"/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c) Bilim Devrimi’nin Avrupa’da meydana getirdiği değişime değinilir.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50307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50307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F4C09" w:rsidRPr="00503072" w:rsidRDefault="00FF4C09" w:rsidP="00503072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5030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192B" w:rsidRPr="00503072" w:rsidTr="00377EB7">
        <w:trPr>
          <w:cantSplit/>
          <w:trHeight w:val="1113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CB192B" w:rsidRPr="00503072" w:rsidRDefault="00CB192B" w:rsidP="00CB192B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03072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</w:p>
          <w:p w:rsidR="00CB192B" w:rsidRPr="00503072" w:rsidRDefault="00CB192B" w:rsidP="00CB192B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10 Kasım 2023 Cuma</w:t>
            </w:r>
          </w:p>
          <w:p w:rsidR="00CB192B" w:rsidRPr="00503072" w:rsidRDefault="00CB192B" w:rsidP="00CB192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20 Kasım 2023 Pazartesi</w:t>
            </w:r>
          </w:p>
        </w:tc>
      </w:tr>
      <w:tr w:rsidR="00FF4C09" w:rsidRPr="00503072" w:rsidTr="000F232C">
        <w:trPr>
          <w:cantSplit/>
          <w:trHeight w:val="1505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0F232C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0F232C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10.HAFTA</w:t>
            </w:r>
          </w:p>
          <w:p w:rsidR="00FF4C09" w:rsidRPr="00503072" w:rsidRDefault="00FF4C09" w:rsidP="000F232C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Kasım </w:t>
            </w: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0F232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C09" w:rsidRPr="00503072" w:rsidRDefault="00FF4C09" w:rsidP="000F23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2. ÜNİTE: DEĞİŞİM ÇAĞINDA AVRUPA VE OSMANLI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7EB7" w:rsidRPr="00503072" w:rsidRDefault="00377EB7" w:rsidP="000F232C">
            <w:pPr>
              <w:pStyle w:val="Pa2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11.2.2. Avrupa’daki gelişmelere bağlı olarak Osmanlı idari, askerî ve ekonomik yapısında meydana gelen değişimleri analiz eder. </w:t>
            </w:r>
          </w:p>
          <w:p w:rsidR="00377EB7" w:rsidRPr="00503072" w:rsidRDefault="00377EB7" w:rsidP="000F232C">
            <w:pPr>
              <w:pStyle w:val="Pa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a) Coğrafi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Keşifler’in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ardından Avrupa’ya ve dünyaya yayılan değerli madenlerin ortaya çıkardığı ekono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mik değişimin Osmanlı coğrafyasında enflasyona yol açtığı vurgulanır. </w:t>
            </w:r>
          </w:p>
          <w:p w:rsidR="00FF4C09" w:rsidRPr="00503072" w:rsidRDefault="00377EB7" w:rsidP="000F232C">
            <w:pPr>
              <w:pStyle w:val="Pa17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b) Kapitülasyonların sürekli hale gelmesinin Osmanlı ekonomisine etkisine değinilir.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0F232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0F232C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C09" w:rsidRPr="00503072" w:rsidRDefault="00FF4C09" w:rsidP="000F232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C09" w:rsidRPr="00503072" w:rsidTr="00377EB7">
        <w:trPr>
          <w:cantSplit/>
          <w:trHeight w:val="2345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0F232C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0F232C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11.HAFTA</w:t>
            </w:r>
          </w:p>
          <w:p w:rsidR="00FF4C09" w:rsidRPr="00503072" w:rsidRDefault="00FF4C09" w:rsidP="000F232C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0F232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32C" w:rsidRPr="000F232C" w:rsidRDefault="000F232C" w:rsidP="000F232C">
            <w:pPr>
              <w:pStyle w:val="Pa16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2. ÜNİTE: DEĞİŞİM ÇAĞINDA AVRUPA VE OSMANLI </w:t>
            </w:r>
          </w:p>
          <w:p w:rsidR="00FF4C09" w:rsidRPr="00503072" w:rsidRDefault="00FF4C09" w:rsidP="000F23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77EB7" w:rsidRPr="00503072" w:rsidRDefault="00377EB7" w:rsidP="000F232C">
            <w:pPr>
              <w:pStyle w:val="Pa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c) Merkantilist ekonomi ve Askerî Devrim’in, Osmanlı Devleti’nin toprak düzeninde ve buna bağlı savaş organizasyonunda yol açtığı zorunlu dönüşümler (Yeniçeri Ocağı mevcudunun artışı ve devşirme siste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minin sona ermesi; tımar sisteminin önemini yitirmesiyle ordunun lojistik sisteminin bozulması) kısaca açıklanır. </w:t>
            </w:r>
          </w:p>
          <w:p w:rsidR="00377EB7" w:rsidRPr="00503072" w:rsidRDefault="00377EB7" w:rsidP="000F232C">
            <w:pPr>
              <w:pStyle w:val="Pa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ç) Öğrencilerin, Avrupalıların değişen savaş stratejileri üzerine Osmanlı ordusunun kale kuşatmasında uz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manlaşırken meydan muharebelerinde tecrübe kaybetmesini ve bunun etkilerini analiz etmeleri sağlanır. </w:t>
            </w:r>
          </w:p>
          <w:p w:rsidR="00FF4C09" w:rsidRPr="00503072" w:rsidRDefault="00377EB7" w:rsidP="000F232C">
            <w:pPr>
              <w:pStyle w:val="Pa17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d) Osmanlı Devleti’nde artan savaş finansmanını karşılamak için alınan tedbirlere (vergilerin arttırılma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sı, iltizam ve malikâne sistemleri ve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olağan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ü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st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</w:t>
            </w:r>
            <w:proofErr w:type="spellEnd"/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̈ 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savaş vergileri) değinilir.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0F232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0F232C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C09" w:rsidRPr="00503072" w:rsidRDefault="00FF4C09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C09" w:rsidRPr="00503072" w:rsidTr="00377EB7">
        <w:trPr>
          <w:cantSplit/>
          <w:trHeight w:val="1241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0F232C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0F232C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12.HAFTA</w:t>
            </w:r>
          </w:p>
          <w:p w:rsidR="00FF4C09" w:rsidRPr="00503072" w:rsidRDefault="00FF4C09" w:rsidP="000F232C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  Aralık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0F232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C09" w:rsidRPr="00503072" w:rsidRDefault="00503072" w:rsidP="000F23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2. ÜNİTE: DEĞİŞİM ÇAĞINDA AVRUPA VE OSMANLI</w:t>
            </w:r>
            <w:r w:rsidRPr="0050307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7EB7" w:rsidRPr="00503072" w:rsidRDefault="00377EB7" w:rsidP="000F232C">
            <w:pPr>
              <w:pStyle w:val="Pa2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11.2.3. Osmanlı devlet idaresi ve toplum d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zenindeki çöz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lmeleri önleme çabalarını analiz eder. </w:t>
            </w:r>
          </w:p>
          <w:p w:rsidR="00377EB7" w:rsidRPr="00503072" w:rsidRDefault="00377EB7" w:rsidP="000F232C">
            <w:pPr>
              <w:pStyle w:val="Pa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a) XVII ve XVIII. yüzyıllarda gerçekleşen isyanlar (Celâli ve Yeniçeri isyanları) kısaca ele alınır. </w:t>
            </w:r>
          </w:p>
          <w:p w:rsidR="00CB192B" w:rsidRPr="00503072" w:rsidRDefault="00377EB7" w:rsidP="000F232C">
            <w:pPr>
              <w:pStyle w:val="Pa17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b) İç siyasi karışıklıklara engel olmak amacıyla Ekber ve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Erşed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Sistemi’nin ihdas edildiğine değinilir.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0F232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0F232C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C09" w:rsidRPr="00503072" w:rsidRDefault="00FF4C09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C09" w:rsidRPr="00503072" w:rsidTr="00377EB7">
        <w:trPr>
          <w:cantSplit/>
          <w:trHeight w:val="1389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0F232C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0F232C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13.HAFTA</w:t>
            </w:r>
          </w:p>
          <w:p w:rsidR="00FF4C09" w:rsidRPr="00503072" w:rsidRDefault="00FF4C09" w:rsidP="000F232C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Aralık</w:t>
            </w: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0F232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C09" w:rsidRPr="00503072" w:rsidRDefault="00503072" w:rsidP="000F23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2. ÜNİTE: DEĞİŞİM ÇAĞINDA AVRUPA VE OSMANLI</w:t>
            </w:r>
            <w:r w:rsidRPr="0050307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7EB7" w:rsidRPr="00503072" w:rsidRDefault="00377EB7" w:rsidP="000F232C">
            <w:pPr>
              <w:pStyle w:val="Pa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c) Layihalarda sunulan çözüm önerilerine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Koçi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Bey Risalesi örneği üzerinden değinilir. </w:t>
            </w:r>
          </w:p>
          <w:p w:rsidR="00CB192B" w:rsidRPr="00503072" w:rsidRDefault="00377EB7" w:rsidP="000F232C">
            <w:pPr>
              <w:pStyle w:val="Pa17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ç) Lâle Devri olarak bilinen dönemdeki yeniliklerin Osmanlı sosyal hayatındaki etkileri kısaca ele alınır.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0F232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0F232C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C09" w:rsidRPr="00503072" w:rsidRDefault="00FF4C09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C09" w:rsidRPr="00503072" w:rsidTr="00377EB7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FF4C09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14.HAFTA</w:t>
            </w:r>
          </w:p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 Aralık</w:t>
            </w: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FF4C09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C09" w:rsidRPr="00503072" w:rsidRDefault="00503072" w:rsidP="0050307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2. ÜNİTE: DEĞİŞİM ÇAĞINDA AVRUPA VE OSMANLI</w:t>
            </w:r>
            <w:r w:rsidRPr="0050307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7EB7" w:rsidRPr="00503072" w:rsidRDefault="00377EB7" w:rsidP="00377EB7">
            <w:pPr>
              <w:rPr>
                <w:rFonts w:cstheme="minorHAnsi"/>
                <w:iCs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sz w:val="18"/>
                <w:szCs w:val="18"/>
              </w:rPr>
              <w:t>d) Avrupa’da matbaanın kullanılmaya başlanmasının bilginin üretilme</w:t>
            </w:r>
            <w:r w:rsidRPr="00503072">
              <w:rPr>
                <w:rFonts w:cstheme="minorHAnsi"/>
                <w:iCs/>
                <w:sz w:val="18"/>
                <w:szCs w:val="18"/>
              </w:rPr>
              <w:t>si ve bilgiye erişim alanlarınd</w:t>
            </w:r>
            <w:r w:rsidRPr="00503072">
              <w:rPr>
                <w:rFonts w:asciiTheme="minorHAnsi" w:hAnsiTheme="minorHAnsi" w:cstheme="minorHAnsi"/>
                <w:iCs/>
                <w:sz w:val="18"/>
                <w:szCs w:val="18"/>
              </w:rPr>
              <w:t>a sağladığı imkânlara temas edilerek Osmanlı Devleti’nde Müslüman v</w:t>
            </w:r>
            <w:r w:rsidRPr="00503072">
              <w:rPr>
                <w:rFonts w:cstheme="minorHAnsi"/>
                <w:iCs/>
                <w:sz w:val="18"/>
                <w:szCs w:val="18"/>
              </w:rPr>
              <w:t>e gayrimüslimlerin matbaayı kulla</w:t>
            </w:r>
            <w:r w:rsidRPr="0050307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nmaya başlama süreçlerine değinilir. </w:t>
            </w:r>
          </w:p>
          <w:p w:rsidR="00377EB7" w:rsidRPr="00503072" w:rsidRDefault="00377EB7" w:rsidP="00377EB7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e) Öğrencilerin, dönemin ilim ve irfan geleneğini canlandıran kişilerden (Evliya Çelebi, </w:t>
            </w:r>
            <w:proofErr w:type="gramStart"/>
            <w:r w:rsidRPr="00503072">
              <w:rPr>
                <w:rFonts w:asciiTheme="minorHAnsi" w:hAnsiTheme="minorHAnsi" w:cstheme="minorHAnsi"/>
                <w:iCs/>
                <w:sz w:val="18"/>
                <w:szCs w:val="18"/>
              </w:rPr>
              <w:t>Katip</w:t>
            </w:r>
            <w:proofErr w:type="gramEnd"/>
            <w:r w:rsidRPr="0050307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Çelebi vb.) birini araştırmaları ve bu kişinin Osmanlı ilim ve irfan geleneğindeki yerine ilişkin çıkarımlarda bulunmaları sağlanır.</w:t>
            </w:r>
          </w:p>
          <w:p w:rsidR="00CB192B" w:rsidRPr="00503072" w:rsidRDefault="00377EB7" w:rsidP="00377EB7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f) Öğrencilerin, 1595-1800 yılları arasında hüküm süren padişahlardan birinin idare tarzını dönem in bakış açısıyla değerlendirmeleri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C09" w:rsidRPr="00503072" w:rsidTr="00377EB7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FF4C09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15.HAFTA</w:t>
            </w:r>
          </w:p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Aralık</w:t>
            </w: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FF4C09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3. ÜNİTE: DEVRİMLER ÇAĞINDA DEĞİŞEN DEVLET-TOPLUM İLİŞKİLERİ </w:t>
            </w:r>
          </w:p>
          <w:p w:rsidR="00FF4C09" w:rsidRPr="00503072" w:rsidRDefault="00FF4C09" w:rsidP="00FF4C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77EB7" w:rsidRPr="00503072" w:rsidRDefault="00377EB7" w:rsidP="00377EB7">
            <w:pPr>
              <w:pStyle w:val="Pa24"/>
              <w:spacing w:before="8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11.3.1. Fransız İhtilali ve Avrupa’da Sanayi Devrimi ile birlikte devlet-toplum ilişkilerinde meydana gelen </w:t>
            </w:r>
            <w:proofErr w:type="spellStart"/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dönüşümüaçıklar</w:t>
            </w:r>
            <w:proofErr w:type="spellEnd"/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377EB7" w:rsidRPr="00503072" w:rsidRDefault="00377EB7" w:rsidP="00377EB7">
            <w:pPr>
              <w:pStyle w:val="Pa17"/>
              <w:spacing w:after="120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a) Fransız İhtilali’ne giden süreç ve ihtilalin sonuçları ana hatlarıyla açıklanır. </w:t>
            </w:r>
          </w:p>
          <w:p w:rsidR="00FF4C09" w:rsidRPr="00503072" w:rsidRDefault="00FF4C09" w:rsidP="00FF4C0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FF4C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C09" w:rsidRPr="00503072" w:rsidTr="00503072">
        <w:trPr>
          <w:cantSplit/>
          <w:trHeight w:val="1302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FF4C09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16.HAFTA</w:t>
            </w:r>
          </w:p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Ocak-</w:t>
            </w: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FF4C09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3. ÜNİTE: DEVRİMLER ÇAĞINDA DEĞİŞEN DEVLET-TOPLUM İLİŞKİLERİ </w:t>
            </w:r>
          </w:p>
          <w:p w:rsidR="00FF4C09" w:rsidRPr="00503072" w:rsidRDefault="00FF4C09" w:rsidP="00FF4C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77EB7" w:rsidRPr="00503072" w:rsidRDefault="00377EB7" w:rsidP="00377EB7">
            <w:pPr>
              <w:pStyle w:val="Pa17"/>
              <w:spacing w:after="120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b) Öğrencilerin, ihtilalin sonuçları bağlamında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Vendee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Katliamı örneği </w:t>
            </w:r>
            <w:proofErr w:type="spellStart"/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ü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zerinden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ihtilal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s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ü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reci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ve sonra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sında yaşanan katliamları ana hatlarıyla açıklamaları sağlanır. </w:t>
            </w:r>
          </w:p>
          <w:p w:rsidR="00FF4C09" w:rsidRPr="00503072" w:rsidRDefault="00377EB7" w:rsidP="00503072">
            <w:pPr>
              <w:pStyle w:val="Pa17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c) Fransız İhtilali ile ortaya çıkan fikir akımlarının; imparatorlukların (Avusturya-Macaristan, Rusya ve Osmanlı) siyasi hayatlarına etkilerine ilişkin örneklere değinilir.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C09" w:rsidRPr="00503072" w:rsidRDefault="00FF4C09" w:rsidP="00FF4C09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 OCAK YILBAŞI TATİLİ</w:t>
            </w:r>
          </w:p>
          <w:p w:rsidR="00FF4C09" w:rsidRPr="00503072" w:rsidRDefault="00FF4C09" w:rsidP="00FF4C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2.YAZILI YOKLAMA</w:t>
            </w:r>
          </w:p>
        </w:tc>
      </w:tr>
      <w:tr w:rsidR="00FF4C09" w:rsidRPr="00503072" w:rsidTr="00503072">
        <w:trPr>
          <w:cantSplit/>
          <w:trHeight w:val="798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FF4C09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FF4C09" w:rsidRPr="00503072" w:rsidRDefault="00FF4C09" w:rsidP="00FF4C0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8-12 Ocak</w:t>
            </w:r>
          </w:p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FF4C09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3. ÜNİTE: DEVRİMLER ÇAĞINDA DEĞİŞEN DEVLET-TOPLUM İLİŞKİLERİ </w:t>
            </w:r>
          </w:p>
          <w:p w:rsidR="00FF4C09" w:rsidRPr="00503072" w:rsidRDefault="00FF4C09" w:rsidP="00FF4C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77EB7" w:rsidRPr="00503072" w:rsidRDefault="00377EB7" w:rsidP="00377EB7">
            <w:pPr>
              <w:pStyle w:val="Pa17"/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ç) Geleneksel üretim tarzı ile endüstriyel üretim tarzı arasındaki farklara değinilir. </w:t>
            </w:r>
          </w:p>
          <w:p w:rsidR="00CB192B" w:rsidRPr="00503072" w:rsidRDefault="00377EB7" w:rsidP="00503072">
            <w:pPr>
              <w:pStyle w:val="Pa17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d) Avrupa’da Sanayi İnkılabı sonrasında belirginleşen sınıflı toplum yapısının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mutlakiyetçi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monarşilerin anayasal monarşilere dönüşmesi üzerindeki etkisine değinilir.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C09" w:rsidRPr="00503072" w:rsidTr="00377EB7">
        <w:trPr>
          <w:cantSplit/>
          <w:trHeight w:val="1471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FF4C09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FF4C09" w:rsidRPr="00503072" w:rsidRDefault="00FF4C09" w:rsidP="00FF4C0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15-19 Ocak</w:t>
            </w:r>
          </w:p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FF4C09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3. ÜNİTE: DEVRİMLER ÇAĞINDA DEĞİŞEN DEVLET-TOPLUM İLİŞKİLERİ </w:t>
            </w:r>
          </w:p>
          <w:p w:rsidR="00FF4C09" w:rsidRPr="00503072" w:rsidRDefault="00FF4C09" w:rsidP="000F23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77EB7" w:rsidRPr="00503072" w:rsidRDefault="00377EB7" w:rsidP="00377EB7">
            <w:pPr>
              <w:pStyle w:val="Pa24"/>
              <w:spacing w:before="8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11.3.2. Sanayi İnkılabı sonrası Avrupalıların giriştiği sistemli söm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rgecilik faaliyetleri ile k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resel etkilerini analiz eder. </w:t>
            </w:r>
          </w:p>
          <w:p w:rsidR="00377EB7" w:rsidRPr="00503072" w:rsidRDefault="00377EB7" w:rsidP="00377EB7">
            <w:pPr>
              <w:pStyle w:val="Pa17"/>
              <w:spacing w:after="120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Öğrencilerin, Avrupa devletlerinin sömürgecilik faaliyetleri kapsamında yaptıkları katliamların etkileri hakkında çıkarımlarda bulunmaları sağlanır. </w:t>
            </w:r>
          </w:p>
          <w:p w:rsidR="00FF4C09" w:rsidRPr="00503072" w:rsidRDefault="00FF4C09" w:rsidP="00FF4C0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F4C09" w:rsidRPr="00503072" w:rsidRDefault="00FF4C09" w:rsidP="00FF4C09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1.DÖNEM SONU 19 OCAK CUMA</w:t>
            </w:r>
          </w:p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2404" w:rsidRPr="00503072" w:rsidTr="00162404">
        <w:trPr>
          <w:cantSplit/>
          <w:trHeight w:val="147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162404" w:rsidRPr="00503072" w:rsidRDefault="00162404" w:rsidP="00162404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503072">
              <w:rPr>
                <w:rFonts w:asciiTheme="minorHAnsi" w:hAnsiTheme="minorHAnsi"/>
                <w:b/>
                <w:szCs w:val="18"/>
              </w:rPr>
              <w:t xml:space="preserve">2023-2024 EĞİTİM-ÖĞRETİM YILI </w:t>
            </w:r>
          </w:p>
          <w:p w:rsidR="00162404" w:rsidRPr="00503072" w:rsidRDefault="00162404" w:rsidP="00162404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Cs w:val="18"/>
              </w:rPr>
              <w:t>1.Dönem Sonu 19 Ocak 2024 Cuma</w:t>
            </w:r>
          </w:p>
          <w:p w:rsidR="00162404" w:rsidRPr="00503072" w:rsidRDefault="00162404" w:rsidP="0016240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B050"/>
                <w:szCs w:val="18"/>
              </w:rPr>
              <w:t xml:space="preserve">2.Dönem </w:t>
            </w:r>
            <w:proofErr w:type="gramStart"/>
            <w:r w:rsidRPr="00503072">
              <w:rPr>
                <w:rFonts w:asciiTheme="minorHAnsi" w:hAnsiTheme="minorHAnsi"/>
                <w:b/>
                <w:color w:val="00B050"/>
                <w:szCs w:val="18"/>
              </w:rPr>
              <w:t>Başlangıcı : 5</w:t>
            </w:r>
            <w:proofErr w:type="gramEnd"/>
            <w:r w:rsidRPr="00503072">
              <w:rPr>
                <w:rFonts w:asciiTheme="minorHAnsi" w:hAnsiTheme="minorHAnsi"/>
                <w:b/>
                <w:color w:val="00B050"/>
                <w:szCs w:val="18"/>
              </w:rPr>
              <w:t xml:space="preserve">  Şubat 2024 Pazartesi</w:t>
            </w:r>
          </w:p>
        </w:tc>
      </w:tr>
      <w:tr w:rsidR="00FF4C09" w:rsidRPr="00503072" w:rsidTr="00377EB7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FF4C09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FF4C09" w:rsidRPr="00503072" w:rsidRDefault="00FF4C09" w:rsidP="00FF4C0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5-</w:t>
            </w:r>
            <w:proofErr w:type="gramStart"/>
            <w:r w:rsidRPr="0050307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  Şubat</w:t>
            </w:r>
            <w:proofErr w:type="gramEnd"/>
          </w:p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FF4C09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3. ÜNİTE: DEVRİMLER ÇAĞINDA DEĞİŞEN DEVLET-TOPLUM İLİŞKİLERİ </w:t>
            </w:r>
          </w:p>
          <w:p w:rsidR="00FF4C09" w:rsidRPr="00503072" w:rsidRDefault="00FF4C09" w:rsidP="00FF4C0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4375C" w:rsidRDefault="0074375C" w:rsidP="00377EB7">
            <w:pPr>
              <w:pStyle w:val="Pa24"/>
              <w:spacing w:before="80" w:after="1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377EB7" w:rsidRPr="00503072" w:rsidRDefault="00377EB7" w:rsidP="00377EB7">
            <w:pPr>
              <w:pStyle w:val="Pa24"/>
              <w:spacing w:before="8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11.3.3. Osmanlı Devleti’nde modern ordu teşkilatı ve yurttaş askerliğine yönelik d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zenlemelerin siyasi ve sosyal boyutlarını analiz eder. </w:t>
            </w:r>
          </w:p>
          <w:p w:rsidR="00377EB7" w:rsidRPr="000F232C" w:rsidRDefault="00377EB7" w:rsidP="000F232C">
            <w:pPr>
              <w:pStyle w:val="Pa17"/>
              <w:spacing w:after="120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a) Fransız İhtilali sonrasında Avrupa’da uygulanmaya başlanan zorunlu askerlik sisteminin gerekçeleri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ne ve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sosyo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-politik etkilerine değinilir. </w:t>
            </w:r>
          </w:p>
          <w:p w:rsidR="00FF4C09" w:rsidRDefault="00377EB7" w:rsidP="000F232C">
            <w:pPr>
              <w:pStyle w:val="Pa17"/>
              <w:spacing w:after="120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b) Öğrencilerin, Osmanlı Devleti’nin yeni düzenli ordu kurma teşebbüslerinin (Nizam-ı Cedit, Yeniçeri Ocağı’nın kaldırılması ve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Asâkir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-i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Mansûre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-i Muhammediye) gerekçelerini analiz etmeleri sağlanır. </w:t>
            </w:r>
          </w:p>
          <w:p w:rsidR="0074375C" w:rsidRPr="0074375C" w:rsidRDefault="0074375C" w:rsidP="0074375C">
            <w:pPr>
              <w:pStyle w:val="Default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F4C09" w:rsidRPr="00503072" w:rsidRDefault="00FF4C09" w:rsidP="00FF4C09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C09" w:rsidRPr="00503072" w:rsidTr="00377EB7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FF4C09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20.HAFTA</w:t>
            </w:r>
          </w:p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12-16 Şubat</w:t>
            </w: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FF4C09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3. ÜNİTE: DEVRİMLER ÇAĞINDA DEĞİŞEN DEVLET-TOPLUM İLİŞKİLERİ </w:t>
            </w:r>
          </w:p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77EB7" w:rsidRPr="00503072" w:rsidRDefault="00377EB7" w:rsidP="00377EB7">
            <w:pPr>
              <w:pStyle w:val="Pa24"/>
              <w:spacing w:before="8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11.3.4. Ulus devletleşme ve end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strileşme s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reçlerinin sosyal hayata yansımalarını analiz eder. </w:t>
            </w:r>
          </w:p>
          <w:p w:rsidR="00FF4C09" w:rsidRPr="00503072" w:rsidRDefault="00377EB7" w:rsidP="000F232C">
            <w:pPr>
              <w:pStyle w:val="Pa17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a) Ulaşım ve haberleşme sektörlerindeki gelişmelerin (demiryolu, telgraf) merkezî idarelere hâkimiyet alanları üzerindeki otoritelerini arttırma imkânı vermesi Osmanlı Devleti örneği üzerinden ele alınır.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C09" w:rsidRPr="00503072" w:rsidTr="00377EB7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FF4C09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21.HAFTA</w:t>
            </w:r>
          </w:p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19-23 Şubat</w:t>
            </w: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FF4C09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C09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3. ÜNİTE: DEVRİMLER ÇAĞINDA DEĞİŞEN DEVLET-TOPLUM İLİŞKİLERİ </w:t>
            </w: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4375C" w:rsidRDefault="0074375C" w:rsidP="00377EB7">
            <w:pPr>
              <w:pStyle w:val="Pa17"/>
              <w:spacing w:after="120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</w:p>
          <w:p w:rsidR="00377EB7" w:rsidRPr="00503072" w:rsidRDefault="00377EB7" w:rsidP="00377EB7">
            <w:pPr>
              <w:pStyle w:val="Pa17"/>
              <w:spacing w:after="120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b) Avrupa devletleriyle girilen siyasi ve askerî rekabet çerçevesinde açılan kurumlara (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Hendesehane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ve Mühendishaneler,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Mekteb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-i Harbiye, Tıbbiye, Mülkiye ve diğer meslek okulları) ve II.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Mahmud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Döne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mi’nden itibaren zorunlu örgün eğitimin başlatılmasına değinilir. Bu kurumların ulus devletleşme süre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cindeki rolleri kısaca açıklanır. </w:t>
            </w:r>
          </w:p>
          <w:p w:rsidR="00FF4C09" w:rsidRPr="00503072" w:rsidRDefault="00377EB7" w:rsidP="000F232C">
            <w:pPr>
              <w:pStyle w:val="Pa17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c) Osmanlı Devleti’nde açılan azınlık okulları ile yabancı ve misyoner okullarına değinilerek II. Abdülha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mit Dönemi’nde devlet tarafından kurulan okullar kısaca ele alınır.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C09" w:rsidRPr="00503072" w:rsidTr="00377EB7">
        <w:trPr>
          <w:cantSplit/>
          <w:trHeight w:val="1528"/>
        </w:trPr>
        <w:tc>
          <w:tcPr>
            <w:tcW w:w="502" w:type="dxa"/>
            <w:textDirection w:val="btLr"/>
            <w:vAlign w:val="center"/>
          </w:tcPr>
          <w:p w:rsidR="00FF4C09" w:rsidRPr="00503072" w:rsidRDefault="00FF4C09" w:rsidP="00FF4C09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22.HAFTA</w:t>
            </w:r>
          </w:p>
          <w:p w:rsidR="00FF4C09" w:rsidRPr="00503072" w:rsidRDefault="00FF4C09" w:rsidP="00FF4C09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6" w:type="dxa"/>
            <w:textDirection w:val="btLr"/>
            <w:vAlign w:val="center"/>
          </w:tcPr>
          <w:p w:rsidR="00FF4C09" w:rsidRPr="00503072" w:rsidRDefault="00FF4C09" w:rsidP="00FF4C09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3. ÜNİTE: DEVRİMLER ÇAĞINDA DEĞİŞEN DEVLET-TOPLUM İLİŞKİLERİ </w:t>
            </w:r>
          </w:p>
          <w:p w:rsidR="00FF4C09" w:rsidRPr="00503072" w:rsidRDefault="00FF4C09" w:rsidP="000F23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4375C" w:rsidRDefault="0074375C" w:rsidP="00377EB7">
            <w:pPr>
              <w:pStyle w:val="Pa17"/>
              <w:spacing w:after="120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</w:p>
          <w:p w:rsidR="00377EB7" w:rsidRPr="00503072" w:rsidRDefault="00377EB7" w:rsidP="00377EB7">
            <w:pPr>
              <w:pStyle w:val="Pa17"/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ç) II. Abdülhamid Dönemi’nde gerçekleştirilen devlet hastanelerinin ve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Dârülaceze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gibi sosyal yardım kurumlarının kurulması, emeklilik sistemi ve yoksul aylığı uygulamaları ele alınır. Öğrencilerin, bu uy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gulamaların günümüzde de varlıklarını sürdürdüklerini değişim ve süreklilik açısından analiz etmeleri sağlanır. </w:t>
            </w:r>
          </w:p>
          <w:p w:rsidR="00FF4C09" w:rsidRPr="00503072" w:rsidRDefault="00377EB7" w:rsidP="000F232C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sz w:val="18"/>
                <w:szCs w:val="18"/>
              </w:rPr>
              <w:t>d) Türk tarihinde siyasi ve sosyal alanlardaki yüzyıllar boyunca süren değişime rağmen önemini devam ettiren/varlığını koruyan unsurlara (dil, aile yapısı, bayrak) değinilir.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C09" w:rsidRPr="00503072" w:rsidRDefault="00FF4C09" w:rsidP="00FF4C09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4C09" w:rsidRPr="00503072" w:rsidRDefault="00FF4C09" w:rsidP="00FF4C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232C" w:rsidRPr="00503072" w:rsidTr="00377EB7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40" w:type="dxa"/>
            <w:textDirection w:val="btLr"/>
          </w:tcPr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23.HAFTA</w:t>
            </w:r>
          </w:p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4-8 Mart</w:t>
            </w:r>
          </w:p>
        </w:tc>
        <w:tc>
          <w:tcPr>
            <w:tcW w:w="426" w:type="dxa"/>
            <w:textDirection w:val="btLr"/>
            <w:vAlign w:val="center"/>
          </w:tcPr>
          <w:p w:rsidR="000F232C" w:rsidRPr="00503072" w:rsidRDefault="000F232C" w:rsidP="000F232C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4. ÜNİTE: ULUSLARARASI İLİŞKİLERDE DENGE STRATEJİSİ (1774-1914) </w:t>
            </w:r>
          </w:p>
          <w:p w:rsidR="000F232C" w:rsidRPr="000F232C" w:rsidRDefault="000F232C" w:rsidP="000F232C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F232C" w:rsidRPr="00503072" w:rsidRDefault="000F232C" w:rsidP="000F232C">
            <w:pPr>
              <w:pStyle w:val="Pa24"/>
              <w:spacing w:before="80" w:after="1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11.4.1. 1774-1914 yılları arasındaki s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reçte meydana gelen başlıca siyasi gelişmeleri tarih şeridi ve haritalar </w:t>
            </w:r>
            <w:proofErr w:type="spellStart"/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üzerinde</w:t>
            </w:r>
            <w:proofErr w:type="spellEnd"/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gösterir. </w:t>
            </w:r>
          </w:p>
          <w:p w:rsidR="000F232C" w:rsidRPr="00503072" w:rsidRDefault="000F232C" w:rsidP="000F232C">
            <w:pPr>
              <w:pStyle w:val="Pa17"/>
              <w:spacing w:after="120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Başlıca siyasi gelişmeler olarak Kırım’ın Rusya tarafından ilhakı (1783), Fransız İhtilali (1789), Yaş Antlaşması (1792), Sırp İsyanı (1804), Viyana Kongresi (1815), Rum İsyanı (1821), Edirne Antlaşması (1829), </w:t>
            </w:r>
            <w:proofErr w:type="gram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Hünkar</w:t>
            </w:r>
            <w:proofErr w:type="gram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İskelesi Antlaşması (1833), Balta Limanı Antlaşması (1838), Tanzimat Fermanı (1839), Londra Boğazlar Sözleşmesi (1841), Kırım Savaşı (1853-1856), Islahat Fermanı (1856), Paris Antlaşması (1856), Kanun-î Esasi’nin ilanı (1876), Osmanlı-Rus Savaşı (1877-1878), Berlin Antlaşması (1878),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Düyûn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-ı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Umûmiye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İdaresinin kurulması (1881),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ll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. Meşrutiyet’in ilanı (1908), Trablusgarp Savaşı (1911), I. Balkan Savaşı (1912) ve II. Balkan Savaşı (1913) verilir. </w:t>
            </w:r>
            <w:r w:rsidRPr="00503072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 xml:space="preserve">Burada verilen kronolojik sıralama, öğrencilerin kronolojik düşünme becerilerini desteklemeye yöneliktir. Sıralanan olay ve olgulara ilişkin bir konu anlatımı yapılmamalı ve bunların ezberletilmesi yoluna gidilmemelidir.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232C" w:rsidRPr="00503072" w:rsidTr="00377EB7">
        <w:trPr>
          <w:cantSplit/>
          <w:trHeight w:val="1462"/>
        </w:trPr>
        <w:tc>
          <w:tcPr>
            <w:tcW w:w="502" w:type="dxa"/>
            <w:textDirection w:val="btLr"/>
            <w:vAlign w:val="center"/>
          </w:tcPr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24.HAFTA</w:t>
            </w:r>
          </w:p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Mart</w:t>
            </w:r>
          </w:p>
        </w:tc>
        <w:tc>
          <w:tcPr>
            <w:tcW w:w="426" w:type="dxa"/>
            <w:textDirection w:val="btLr"/>
            <w:vAlign w:val="center"/>
          </w:tcPr>
          <w:p w:rsidR="000F232C" w:rsidRPr="00503072" w:rsidRDefault="000F232C" w:rsidP="000F232C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4. ÜNİTE: ULUSLARARASI İLİŞKİLERDE DENGE STRATEJİSİ (1774-1914) </w:t>
            </w:r>
          </w:p>
          <w:p w:rsidR="000F232C" w:rsidRPr="000F232C" w:rsidRDefault="000F232C" w:rsidP="000F232C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F232C" w:rsidRPr="00503072" w:rsidRDefault="000F232C" w:rsidP="000F232C">
            <w:pPr>
              <w:pStyle w:val="Pa24"/>
              <w:spacing w:before="8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11.4.2. Osmanlı Devleti’nin siyasi varlığına yönelik iç ve dış tehditleri analiz eder. </w:t>
            </w:r>
          </w:p>
          <w:p w:rsidR="000F232C" w:rsidRPr="00503072" w:rsidRDefault="000F232C" w:rsidP="0074375C">
            <w:pPr>
              <w:pStyle w:val="Pa17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a) Osmanlı Devleti’nin güç kaybetmesiyle birlikte büyük güçlerin Osmanlı coğrafyasına nüfuz etme, muhtemel bir dağılma durumunda Osmanlı topraklarını paylaşma (Şark Meselesi) veya işgal etme (Ku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zey Afrika’daki toprak kayıpları vb.) çabaları küresel güç mücadelesi bağlamında ele alınır.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0F232C" w:rsidRPr="00503072" w:rsidTr="00377EB7">
        <w:trPr>
          <w:cantSplit/>
          <w:trHeight w:val="1144"/>
        </w:trPr>
        <w:tc>
          <w:tcPr>
            <w:tcW w:w="502" w:type="dxa"/>
            <w:textDirection w:val="btLr"/>
            <w:vAlign w:val="center"/>
          </w:tcPr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25.HAFTA</w:t>
            </w:r>
          </w:p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 Mart</w:t>
            </w:r>
          </w:p>
        </w:tc>
        <w:tc>
          <w:tcPr>
            <w:tcW w:w="426" w:type="dxa"/>
            <w:textDirection w:val="btLr"/>
            <w:vAlign w:val="center"/>
          </w:tcPr>
          <w:p w:rsidR="000F232C" w:rsidRPr="00503072" w:rsidRDefault="000F232C" w:rsidP="000F232C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4. ÜNİTE: ULUSLARARASI İLİŞKİLERDE DENGE STRATEJİSİ (1774-1914) </w:t>
            </w:r>
          </w:p>
          <w:p w:rsidR="000F232C" w:rsidRPr="000F232C" w:rsidRDefault="000F232C" w:rsidP="000F232C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4375C" w:rsidRDefault="0074375C" w:rsidP="000F232C">
            <w:pPr>
              <w:pStyle w:val="Pa17"/>
              <w:spacing w:after="120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</w:p>
          <w:p w:rsidR="000F232C" w:rsidRPr="00503072" w:rsidRDefault="000F232C" w:rsidP="000F232C">
            <w:pPr>
              <w:pStyle w:val="Pa17"/>
              <w:spacing w:after="120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proofErr w:type="gram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b) 1815 Viyana Kongresi ile başlayan süreçte büyük güçlerin müdahalesiyle uluslararası boyut kazanan konular (1821 Rum İsyanı ve sonrasında Yunanistan’ın kurulması ve Osmanlı Devleti aleyhine toprakları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nı genişletmesi, Kırım Savaşı ve sonrasında Osmanlı Devleti’nin Paris Antlaşması ile Avrupa devletler hu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kukuna dâhil edilmesi, 93 Harbi ve sonrasında Berlin Kongresi ile Doğu Anadolu’daki Ermeni Meselesi) bağlamında Osmanlı Devleti’nin varlığının Avrupalı devletler tarafından tehdit edildiği üzerinde durulur. </w:t>
            </w:r>
            <w:proofErr w:type="gramEnd"/>
          </w:p>
          <w:p w:rsidR="000F232C" w:rsidRPr="00503072" w:rsidRDefault="000F232C" w:rsidP="0074375C">
            <w:pPr>
              <w:pStyle w:val="Pa17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c) Mehmet Ali Paşa’nın Osmanlı Devleti’nin merkezi yönetimine rağmen güç kazanması ve nüfuz alanını genişletme çabalarına değinilir.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232C" w:rsidRPr="00503072" w:rsidTr="00377EB7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Mart</w:t>
            </w:r>
          </w:p>
        </w:tc>
        <w:tc>
          <w:tcPr>
            <w:tcW w:w="426" w:type="dxa"/>
            <w:textDirection w:val="btLr"/>
            <w:vAlign w:val="center"/>
          </w:tcPr>
          <w:p w:rsidR="000F232C" w:rsidRPr="00503072" w:rsidRDefault="000F232C" w:rsidP="000F232C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4. ÜNİTE: ULUSLARARASI İLİŞKİLERDE DENGE STRATEJİSİ (1774-1914) </w:t>
            </w:r>
          </w:p>
          <w:p w:rsidR="000F232C" w:rsidRPr="000F232C" w:rsidRDefault="000F232C" w:rsidP="000F232C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F232C" w:rsidRPr="00503072" w:rsidRDefault="000F232C" w:rsidP="000F232C">
            <w:pPr>
              <w:pStyle w:val="Pa17"/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ç) Rusya’nın Türk Boğazları ile ilgili talepleri karşısında Avrupalı güçlerin Osmanlı Devleti’nin yanında yer almasına ve bunun gerekçelerine değinilir. </w:t>
            </w:r>
          </w:p>
          <w:p w:rsidR="000F232C" w:rsidRPr="00503072" w:rsidRDefault="000F232C" w:rsidP="000F232C">
            <w:pPr>
              <w:pStyle w:val="Pa17"/>
              <w:spacing w:after="120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d) Öğrencilerin, 1768-1914 arasındaki süreçte Osmanlı-Rus rekabetini sebep-sonuç ilişkisi açısından analiz etmeleri sağlanır. </w:t>
            </w:r>
          </w:p>
          <w:p w:rsidR="000F232C" w:rsidRPr="00503072" w:rsidRDefault="000F232C" w:rsidP="000F23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232C" w:rsidRPr="00503072" w:rsidRDefault="000F232C" w:rsidP="000F23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232C" w:rsidRPr="00503072" w:rsidTr="00377EB7">
        <w:trPr>
          <w:cantSplit/>
          <w:trHeight w:val="1416"/>
        </w:trPr>
        <w:tc>
          <w:tcPr>
            <w:tcW w:w="502" w:type="dxa"/>
            <w:textDirection w:val="btLr"/>
            <w:vAlign w:val="center"/>
          </w:tcPr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40" w:type="dxa"/>
            <w:textDirection w:val="btLr"/>
          </w:tcPr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 Nisan</w:t>
            </w:r>
          </w:p>
        </w:tc>
        <w:tc>
          <w:tcPr>
            <w:tcW w:w="426" w:type="dxa"/>
            <w:textDirection w:val="btLr"/>
            <w:vAlign w:val="center"/>
          </w:tcPr>
          <w:p w:rsidR="000F232C" w:rsidRPr="00503072" w:rsidRDefault="000F232C" w:rsidP="000F232C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4. ÜNİTE: ULUSLARARASI İLİŞKİLERDE DENGE STRATEJİSİ (1774-1914) </w:t>
            </w:r>
          </w:p>
          <w:p w:rsidR="000F232C" w:rsidRPr="000F232C" w:rsidRDefault="000F232C" w:rsidP="000F232C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4375C" w:rsidRDefault="0074375C" w:rsidP="000F232C">
            <w:pPr>
              <w:pStyle w:val="Pa17"/>
              <w:spacing w:after="120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</w:p>
          <w:p w:rsidR="000F232C" w:rsidRPr="00503072" w:rsidRDefault="000F232C" w:rsidP="000F232C">
            <w:pPr>
              <w:pStyle w:val="Pa17"/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e) Avrupa devletleri arasındaki bloklaşmalarla değişen uluslararası şartlara değinilerek Avrupa’daki topraklarını kaybeden Osmanlı Devleti’nin çeşitli büyük güçlerle ittifak arayışları ele alınır. </w:t>
            </w:r>
          </w:p>
          <w:p w:rsidR="000F232C" w:rsidRDefault="000F232C" w:rsidP="0074375C">
            <w:pPr>
              <w:pStyle w:val="Defaul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f) Birinci Dünya Savaşı öncesinde ülke dışındaki Müslüman toplulukların (Arakan, Azerbaycan, Moritus vb.) Osmanlı Devleti’ne yaptığı yardımlara değinilir. Öğrencilerin, bu yardımlarda bulunanların duygu, düşünce ve amaçlarına dair çıkarımlarda bulunmaları sağlanır.</w:t>
            </w:r>
            <w:r w:rsidRPr="0050307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 </w:t>
            </w:r>
          </w:p>
          <w:p w:rsidR="0074375C" w:rsidRPr="00503072" w:rsidRDefault="0074375C" w:rsidP="007437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10, 11, 12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232C" w:rsidRPr="00503072" w:rsidTr="0074375C">
        <w:trPr>
          <w:cantSplit/>
          <w:trHeight w:val="97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0F232C" w:rsidRPr="00503072" w:rsidRDefault="000F232C" w:rsidP="000F23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0F232C" w:rsidRPr="00503072" w:rsidRDefault="000F232C" w:rsidP="000F232C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Okulların Kapanışı: 5 Nisan 2024 Cuma</w:t>
            </w:r>
          </w:p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Okulların Açılışı: 15 Nisan 2024 Pazartesi</w:t>
            </w:r>
          </w:p>
        </w:tc>
      </w:tr>
      <w:tr w:rsidR="000F232C" w:rsidRPr="00503072" w:rsidTr="00377EB7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15-19 Nisan</w:t>
            </w:r>
          </w:p>
        </w:tc>
        <w:tc>
          <w:tcPr>
            <w:tcW w:w="426" w:type="dxa"/>
            <w:textDirection w:val="btLr"/>
            <w:vAlign w:val="center"/>
          </w:tcPr>
          <w:p w:rsidR="000F232C" w:rsidRPr="00503072" w:rsidRDefault="000F232C" w:rsidP="000F232C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4. ÜNİTE: ULUSLARARASI İLİŞKİLERDE DENGE STRATEJİSİ (1774-1914) </w:t>
            </w:r>
          </w:p>
          <w:p w:rsidR="000F232C" w:rsidRPr="000F232C" w:rsidRDefault="000F232C" w:rsidP="000F232C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4375C" w:rsidRDefault="0074375C" w:rsidP="000F232C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F232C" w:rsidRPr="00503072" w:rsidRDefault="000F232C" w:rsidP="000F232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11.4.3. Tanzimat Fermanı, Islahat Fermanı ve Kanun-ı Esasi’nin içeriklerini k</w:t>
            </w:r>
            <w:r w:rsidRPr="00503072">
              <w:rPr>
                <w:rFonts w:asciiTheme="minorHAnsi" w:hAnsiTheme="minorHAnsi" w:cstheme="minorHAnsi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resel ve yerel siyasi şartlar </w:t>
            </w:r>
            <w:proofErr w:type="spellStart"/>
            <w:r w:rsidRPr="00503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nbağlamında</w:t>
            </w:r>
            <w:proofErr w:type="spellEnd"/>
            <w:r w:rsidRPr="00503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değerlendirir. </w:t>
            </w:r>
          </w:p>
          <w:p w:rsidR="000F232C" w:rsidRPr="00503072" w:rsidRDefault="000F232C" w:rsidP="000F232C">
            <w:pPr>
              <w:pStyle w:val="Pa17"/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a) Öğrencilerin,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Sened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-i İttifak, Tanzimat ve Islahat Fermanları ile Kanun-ı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Esasî’nin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(I. ve II. Meşrutiyet); uluslararası güçler, yerel siyasi aktörler ve ahalinin kriz dönemlerindeki farklı taleplerinin merkezî idare tarafından uzlaştırılmasına yönelik çabalar olduğunu değerlendirmeleri sağlanır. </w:t>
            </w:r>
          </w:p>
          <w:p w:rsidR="000F232C" w:rsidRPr="00503072" w:rsidRDefault="000F232C" w:rsidP="0074375C">
            <w:pPr>
              <w:pStyle w:val="Pa17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b) Mecelle ve Kanun-ı Esasi örnekleri üzerinden Osmanlı hukuk sisteminde meydana gelen değişiklikler; devlet-toplum ilişkileri ve Osmanlı Devleti’nin Avrupa siyasi sistemine </w:t>
            </w:r>
            <w:proofErr w:type="gram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entegrasyonu</w:t>
            </w:r>
            <w:proofErr w:type="gram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çerçevesinde kısaca ele alınır.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232C" w:rsidRPr="00503072" w:rsidTr="00377EB7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29.HAFTA</w:t>
            </w:r>
          </w:p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22-26Nisan</w:t>
            </w:r>
          </w:p>
        </w:tc>
        <w:tc>
          <w:tcPr>
            <w:tcW w:w="426" w:type="dxa"/>
            <w:textDirection w:val="btLr"/>
            <w:vAlign w:val="center"/>
          </w:tcPr>
          <w:p w:rsidR="000F232C" w:rsidRPr="00503072" w:rsidRDefault="000F232C" w:rsidP="000F232C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4. ÜNİTE: ULUSLARARASI İLİŞKİLERDE DENGE STRATEJİSİ (1774-1914) </w:t>
            </w:r>
          </w:p>
          <w:p w:rsidR="000F232C" w:rsidRPr="000F232C" w:rsidRDefault="000F232C" w:rsidP="000F232C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4375C" w:rsidRDefault="0074375C" w:rsidP="000F232C">
            <w:pPr>
              <w:pStyle w:val="Pa17"/>
              <w:spacing w:after="120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</w:p>
          <w:p w:rsidR="000F232C" w:rsidRPr="00503072" w:rsidRDefault="000F232C" w:rsidP="000F232C">
            <w:pPr>
              <w:pStyle w:val="Pa17"/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c) Osmanlı Devleti’nin dağılmasını önlemeye yönelik Üç Tarz-ı Siyaset olarak bilinen fikir akımlarının, merkezî idarenin ve düşünce adamlarının siyasi ve toplumsal birliği koruma çabaları olduğuna değinilir. </w:t>
            </w:r>
          </w:p>
          <w:p w:rsidR="000F232C" w:rsidRPr="00503072" w:rsidRDefault="000F232C" w:rsidP="000F232C">
            <w:pPr>
              <w:pStyle w:val="Pa17"/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ç) Osmanlı Devleti’nde XIX. yüzyılda başlayan seçim ve meclis kültürünün (muhtarlıklar, taşra meclisleri, Meşrutiyet dönemlerinde yapılan mebus seçimleri, çok partili hayata geçiş denemeleri) demokratikleş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me yolunda atılan adımlar olduğuna değinilir.</w:t>
            </w:r>
          </w:p>
          <w:p w:rsidR="000F232C" w:rsidRPr="00503072" w:rsidRDefault="000F232C" w:rsidP="000F23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F232C" w:rsidRPr="00503072" w:rsidRDefault="000F232C" w:rsidP="000F23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0307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50307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50307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232C" w:rsidRPr="00503072" w:rsidTr="0074375C">
        <w:trPr>
          <w:cantSplit/>
          <w:trHeight w:val="1788"/>
        </w:trPr>
        <w:tc>
          <w:tcPr>
            <w:tcW w:w="502" w:type="dxa"/>
            <w:textDirection w:val="btLr"/>
            <w:vAlign w:val="center"/>
          </w:tcPr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30.HAFTA</w:t>
            </w:r>
          </w:p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</w:t>
            </w:r>
            <w:proofErr w:type="gramStart"/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  Mayıs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0F232C" w:rsidRPr="00503072" w:rsidRDefault="000F232C" w:rsidP="000F232C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4. ÜNİTE: ULUSLARARASI İLİŞKİLERDE DENGE STRATEJİSİ (1774-1914) </w:t>
            </w:r>
          </w:p>
          <w:p w:rsidR="000F232C" w:rsidRPr="000F232C" w:rsidRDefault="000F232C" w:rsidP="000F232C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F232C" w:rsidRPr="00503072" w:rsidRDefault="000F232C" w:rsidP="000F232C">
            <w:pPr>
              <w:pStyle w:val="Pa24"/>
              <w:spacing w:before="8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11.4.4. 1876-1913 arasında gerçekleştirilen darbelerin Osmanlı siyasi hayatı 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zerindeki etkilerini değerlendirir. </w:t>
            </w:r>
          </w:p>
          <w:p w:rsidR="000F232C" w:rsidRPr="00503072" w:rsidRDefault="000F232C" w:rsidP="000F232C">
            <w:pPr>
              <w:pStyle w:val="Pa17"/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a) 1876, 1909 ve 1913 darbelerinin sebeplerine ve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sosyo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-politik sonuçlarına ve bu süreçte yaşanan top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rak kayıplarına değinilir. </w:t>
            </w:r>
          </w:p>
          <w:p w:rsidR="000F232C" w:rsidRPr="00503072" w:rsidRDefault="000F232C" w:rsidP="000F232C">
            <w:pPr>
              <w:pStyle w:val="Pa17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b) Öğrencilerin, Osmanlı Devleti’nde gerçekleştirilen darbeleri ve bunların karakteristik özelliklerini ana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liz etmeleri sağlanır.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F232C" w:rsidRPr="00503072" w:rsidRDefault="000F232C" w:rsidP="000F232C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232C" w:rsidRPr="00503072" w:rsidTr="00377EB7">
        <w:trPr>
          <w:cantSplit/>
          <w:trHeight w:val="1809"/>
        </w:trPr>
        <w:tc>
          <w:tcPr>
            <w:tcW w:w="502" w:type="dxa"/>
            <w:textDirection w:val="btLr"/>
            <w:vAlign w:val="center"/>
          </w:tcPr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31.HAFTA</w:t>
            </w:r>
          </w:p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6-10 Mayıs</w:t>
            </w:r>
          </w:p>
        </w:tc>
        <w:tc>
          <w:tcPr>
            <w:tcW w:w="426" w:type="dxa"/>
            <w:textDirection w:val="btLr"/>
            <w:vAlign w:val="center"/>
          </w:tcPr>
          <w:p w:rsidR="000F232C" w:rsidRPr="00503072" w:rsidRDefault="000F232C" w:rsidP="000F232C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5. ÜNİTE: XIX VE XX. YÜZYILDA DEĞİŞEN SOSYO-EKONOMİK HAYAT </w:t>
            </w:r>
          </w:p>
          <w:p w:rsidR="000F232C" w:rsidRPr="00503072" w:rsidRDefault="000F232C" w:rsidP="000F23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0F232C" w:rsidRPr="00503072" w:rsidRDefault="000F232C" w:rsidP="000F232C">
            <w:pPr>
              <w:pStyle w:val="Pa24"/>
              <w:spacing w:before="8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11.5.1. Osmanlı Devleti’nin son dönemlerinde end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striyel 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retime geçiş çabalarını ve bu s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reçte yaşanan zorlukları analiz eder. </w:t>
            </w:r>
          </w:p>
          <w:p w:rsidR="000F232C" w:rsidRPr="00503072" w:rsidRDefault="000F232C" w:rsidP="000F232C">
            <w:pPr>
              <w:pStyle w:val="Pa17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a) Osmanlı Devleti’nde sanayileşme çabalarının önündeki engellere (sermaye, bilim ve teknoloji, yetiş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miş personel ve uzun vadeli strateji konularındaki yetersizlikler) değinilir.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232C" w:rsidRPr="00503072" w:rsidRDefault="000F232C" w:rsidP="000F232C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232C" w:rsidRPr="00503072" w:rsidTr="00377EB7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32.HAFTA</w:t>
            </w:r>
          </w:p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13-17 Mayıs</w:t>
            </w:r>
          </w:p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F232C" w:rsidRPr="00503072" w:rsidRDefault="000F232C" w:rsidP="000F232C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5. ÜNİTE: XIX VE XX. YÜZYILDA DEĞİŞEN SOSYO-EKONOMİK HAYAT </w:t>
            </w:r>
          </w:p>
          <w:p w:rsidR="000F232C" w:rsidRPr="00503072" w:rsidRDefault="000F232C" w:rsidP="000F23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0F232C" w:rsidRPr="00503072" w:rsidRDefault="000F232C" w:rsidP="000F232C">
            <w:pPr>
              <w:pStyle w:val="Pa17"/>
              <w:spacing w:after="120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b) Küresel kapitalist güçlerle rekabet etme konusundaki zorluklar; 1838 Balta Limanı Antlaşması örne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ğinden hareketle gümrük ve ticaret antlaşmalarının sınırlayıcılığı ve yerli üretim yerine ithalatın tercih edilmesi gibi faktörler bağlamında kısaca ele alınır. </w:t>
            </w:r>
          </w:p>
          <w:p w:rsidR="000F232C" w:rsidRPr="00503072" w:rsidRDefault="000F232C" w:rsidP="000F232C">
            <w:pPr>
              <w:pStyle w:val="Pa17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c) 1856’dan sonraki süreçte kamu maliyesinde yaşanan borç krizleri sonucunda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Düyûn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-ı </w:t>
            </w:r>
            <w:proofErr w:type="spell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Umûmiye</w:t>
            </w:r>
            <w:proofErr w:type="spell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İda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 xml:space="preserve">resinin kurulmasına değinilir.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232C" w:rsidRPr="00503072" w:rsidTr="0074375C">
        <w:trPr>
          <w:cantSplit/>
          <w:trHeight w:val="1420"/>
        </w:trPr>
        <w:tc>
          <w:tcPr>
            <w:tcW w:w="502" w:type="dxa"/>
            <w:textDirection w:val="btLr"/>
            <w:vAlign w:val="center"/>
          </w:tcPr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33.HAFTA</w:t>
            </w:r>
          </w:p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Mayıs </w:t>
            </w:r>
          </w:p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F232C" w:rsidRPr="00503072" w:rsidRDefault="000F232C" w:rsidP="000F232C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5. ÜNİTE: XIX VE XX. YÜZYILDA DEĞİŞEN SOSYO-EKONOMİK HAYAT </w:t>
            </w:r>
          </w:p>
          <w:p w:rsidR="000F232C" w:rsidRPr="00503072" w:rsidRDefault="000F232C" w:rsidP="000F23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0F232C" w:rsidRPr="00503072" w:rsidRDefault="000F232C" w:rsidP="000F232C">
            <w:pPr>
              <w:pStyle w:val="Pa17"/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ç) Öğrencilerin, Osmanlı Devleti’nin son dönemlerindeki ekonomik duruma dair göstergelerin yer aldığı verileri inceleyip analiz etmeleri sağlanır. </w:t>
            </w:r>
          </w:p>
          <w:p w:rsidR="000F232C" w:rsidRPr="0074375C" w:rsidRDefault="000F232C" w:rsidP="0074375C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sz w:val="18"/>
                <w:szCs w:val="18"/>
              </w:rPr>
              <w:t>d) İttihat ve Terakki Hükûmetlerinin hedeflediği Millî İktisat Politikasına değinilir.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2.YAZILI YOKLAMA 2.YAZILI YOKLAMA</w:t>
            </w:r>
          </w:p>
        </w:tc>
      </w:tr>
      <w:tr w:rsidR="000F232C" w:rsidRPr="00503072" w:rsidTr="00377EB7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34.HAFTA   </w:t>
            </w:r>
          </w:p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31  Mayıs</w:t>
            </w:r>
            <w:proofErr w:type="gramEnd"/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F232C" w:rsidRPr="00503072" w:rsidRDefault="000F232C" w:rsidP="000F232C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5. ÜNİTE: XIX VE XX. YÜZYILDA DEĞİŞEN SOSYO-EKONOMİK HAYAT </w:t>
            </w:r>
          </w:p>
          <w:p w:rsidR="000F232C" w:rsidRPr="00503072" w:rsidRDefault="000F232C" w:rsidP="000F23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0F232C" w:rsidRPr="00503072" w:rsidRDefault="000F232C" w:rsidP="000F232C">
            <w:pPr>
              <w:pStyle w:val="Pa24"/>
              <w:spacing w:before="8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11.5.2. Osmanlı Devleti’nin son dönemlerindeki n</w:t>
            </w:r>
            <w:r w:rsidRPr="005030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</w:t>
            </w: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fus hareketlerinin siyasi, askerî ve ekonomik sebep ve sonuçlarını analiz eder. </w:t>
            </w:r>
          </w:p>
          <w:p w:rsidR="000F232C" w:rsidRPr="00503072" w:rsidRDefault="000F232C" w:rsidP="000F232C">
            <w:pPr>
              <w:pStyle w:val="Pa17"/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a) Osmanlı Devleti’ndeki nüfus artış hızının büyük güçlere nispetle azalmasının uluslararası rekabette güç kaybı üzerindeki etkilerine değinilir. </w:t>
            </w:r>
          </w:p>
          <w:p w:rsidR="000F232C" w:rsidRPr="00503072" w:rsidRDefault="000F232C" w:rsidP="0074375C">
            <w:pPr>
              <w:pStyle w:val="Pa17"/>
              <w:spacing w:after="120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b) Öğrencilerin, Osmanlı Devleti’nin toprak kaybetmesiyle başlayan süreçte Türk ve Müslüman ahalinin maruz kaldığı katliamları, İstanbul ve Anadolu’ya yaptıkları göçler sırasında yaşadıklarını tarihsel </w:t>
            </w:r>
            <w:proofErr w:type="gramStart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em</w:t>
            </w: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softHyphen/>
              <w:t>pati</w:t>
            </w:r>
            <w:proofErr w:type="gramEnd"/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 kurarak analiz etmeleri sağlanır.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232C" w:rsidRPr="00503072" w:rsidRDefault="000F232C" w:rsidP="000F23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232C" w:rsidRPr="00503072" w:rsidTr="00377EB7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HAZİRAN</w:t>
            </w:r>
          </w:p>
        </w:tc>
        <w:tc>
          <w:tcPr>
            <w:tcW w:w="740" w:type="dxa"/>
            <w:textDirection w:val="btLr"/>
          </w:tcPr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35.HAFTA</w:t>
            </w:r>
          </w:p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3-7 Haziran</w:t>
            </w:r>
          </w:p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F232C" w:rsidRPr="00503072" w:rsidRDefault="000F232C" w:rsidP="000F232C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5. ÜNİTE: XIX VE XX. YÜZYILDA DEĞİŞEN SOSYO-EKONOMİK HAYAT </w:t>
            </w:r>
          </w:p>
          <w:p w:rsidR="000F232C" w:rsidRPr="00503072" w:rsidRDefault="000F232C" w:rsidP="000F23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0F232C" w:rsidRPr="00503072" w:rsidRDefault="000F232C" w:rsidP="000F232C">
            <w:pPr>
              <w:pStyle w:val="Pa24"/>
              <w:spacing w:before="8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11.5.3. Modernleşmeyle birlikte sosyal, ekonomik ve politik anlayışta yaşanan değişim ve dönüşümlerin gündelik hayata etkilerini analiz eder. </w:t>
            </w:r>
          </w:p>
          <w:p w:rsidR="000F232C" w:rsidRPr="00503072" w:rsidRDefault="000F232C" w:rsidP="000F232C">
            <w:pPr>
              <w:pStyle w:val="Pa17"/>
              <w:spacing w:after="120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a) Modern şehirlerin dokusunda yaşanan değişimin olumlu ve olumsuz sonuçları kısaca ele alınır. </w:t>
            </w:r>
          </w:p>
          <w:p w:rsidR="000F232C" w:rsidRPr="00503072" w:rsidRDefault="000F232C" w:rsidP="000F23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232C" w:rsidRPr="00503072" w:rsidTr="00377EB7">
        <w:trPr>
          <w:cantSplit/>
          <w:trHeight w:val="1770"/>
        </w:trPr>
        <w:tc>
          <w:tcPr>
            <w:tcW w:w="502" w:type="dxa"/>
            <w:textDirection w:val="btLr"/>
            <w:vAlign w:val="center"/>
          </w:tcPr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36.HAFTA</w:t>
            </w:r>
          </w:p>
          <w:p w:rsidR="000F232C" w:rsidRPr="00503072" w:rsidRDefault="000F232C" w:rsidP="000F232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10-14 Haziran</w:t>
            </w:r>
          </w:p>
          <w:p w:rsidR="000F232C" w:rsidRPr="00503072" w:rsidRDefault="000F232C" w:rsidP="000F232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F232C" w:rsidRPr="00503072" w:rsidRDefault="000F232C" w:rsidP="000F232C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30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0F232C" w:rsidRPr="000F232C" w:rsidRDefault="000F232C" w:rsidP="000F232C">
            <w:pPr>
              <w:pStyle w:val="Pa16"/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32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5. ÜNİTE: XIX VE XX. YÜZYILDA DEĞİŞEN SOSYO-EKONOMİK HAYAT </w:t>
            </w:r>
          </w:p>
          <w:p w:rsidR="000F232C" w:rsidRPr="00503072" w:rsidRDefault="000F232C" w:rsidP="000F23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0F232C" w:rsidRPr="00503072" w:rsidRDefault="000F232C" w:rsidP="000F232C">
            <w:pPr>
              <w:pStyle w:val="Pa17"/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b) Öğrencilerin, XIX. yüzyıldaki salgın hastalıkların etkilerini ve Osmanlı Devleti’nin buna yönelik aldığı tedbirler kapsamında edinilen tecrübeyi analiz etmeleri sağlanır. </w:t>
            </w:r>
          </w:p>
          <w:p w:rsidR="000F232C" w:rsidRPr="00503072" w:rsidRDefault="000F232C" w:rsidP="0074375C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 w:cstheme="minorHAnsi"/>
                <w:iCs/>
                <w:sz w:val="18"/>
                <w:szCs w:val="18"/>
              </w:rPr>
              <w:t>c) XIX. yüzyılda gazetelerin ve diğer süreli yayınların artmasıyla birlikte kamuoyunun etkin hale geldiği vurgulanır.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503072"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32C" w:rsidRPr="00503072" w:rsidRDefault="000F232C" w:rsidP="000F232C">
            <w:pPr>
              <w:rPr>
                <w:rFonts w:asciiTheme="minorHAnsi" w:hAnsiTheme="minorHAnsi"/>
                <w:sz w:val="18"/>
                <w:szCs w:val="18"/>
              </w:rPr>
            </w:pPr>
            <w:r w:rsidRPr="00503072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03072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503072"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F232C" w:rsidRPr="00503072" w:rsidRDefault="000F232C" w:rsidP="000F232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503072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503072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503072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="007E1895" w:rsidRPr="00503072">
        <w:rPr>
          <w:rFonts w:asciiTheme="minorHAnsi" w:hAnsiTheme="minorHAnsi"/>
          <w:sz w:val="24"/>
          <w:szCs w:val="18"/>
        </w:rPr>
        <w:t xml:space="preserve">              </w:t>
      </w:r>
      <w:r w:rsidRPr="00503072">
        <w:rPr>
          <w:rFonts w:asciiTheme="minorHAnsi" w:hAnsiTheme="minorHAnsi"/>
          <w:sz w:val="24"/>
          <w:szCs w:val="18"/>
        </w:rPr>
        <w:t>Uygundur</w:t>
      </w:r>
    </w:p>
    <w:p w:rsidR="00AF0802" w:rsidRPr="00503072" w:rsidRDefault="00393606" w:rsidP="00AF0802">
      <w:pPr>
        <w:spacing w:after="0"/>
        <w:rPr>
          <w:rFonts w:asciiTheme="minorHAnsi" w:hAnsiTheme="minorHAnsi"/>
          <w:sz w:val="24"/>
          <w:szCs w:val="18"/>
        </w:rPr>
      </w:pPr>
      <w:r w:rsidRPr="00503072">
        <w:rPr>
          <w:rFonts w:asciiTheme="minorHAnsi" w:hAnsiTheme="minorHAnsi"/>
          <w:sz w:val="24"/>
          <w:szCs w:val="18"/>
        </w:rPr>
        <w:t>Tarih</w:t>
      </w:r>
      <w:r w:rsidR="00C65C63" w:rsidRPr="00503072">
        <w:rPr>
          <w:rFonts w:asciiTheme="minorHAnsi" w:hAnsiTheme="minorHAnsi"/>
          <w:sz w:val="24"/>
          <w:szCs w:val="18"/>
        </w:rPr>
        <w:t xml:space="preserve"> </w:t>
      </w:r>
      <w:r w:rsidR="00AF0802" w:rsidRPr="00503072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="00AF0802" w:rsidRPr="00503072">
        <w:rPr>
          <w:rFonts w:asciiTheme="minorHAnsi" w:hAnsiTheme="minorHAnsi"/>
          <w:sz w:val="24"/>
          <w:szCs w:val="18"/>
        </w:rPr>
        <w:tab/>
      </w:r>
      <w:r w:rsidR="00AF0802" w:rsidRPr="00503072">
        <w:rPr>
          <w:rFonts w:asciiTheme="minorHAnsi" w:hAnsiTheme="minorHAnsi"/>
          <w:sz w:val="24"/>
          <w:szCs w:val="18"/>
        </w:rPr>
        <w:tab/>
      </w:r>
      <w:r w:rsidR="00AF0802" w:rsidRPr="00503072">
        <w:rPr>
          <w:rFonts w:asciiTheme="minorHAnsi" w:hAnsiTheme="minorHAnsi"/>
          <w:sz w:val="24"/>
          <w:szCs w:val="18"/>
        </w:rPr>
        <w:tab/>
      </w:r>
      <w:r w:rsidR="00AF0802" w:rsidRPr="00503072">
        <w:rPr>
          <w:rFonts w:asciiTheme="minorHAnsi" w:hAnsiTheme="minorHAnsi"/>
          <w:sz w:val="24"/>
          <w:szCs w:val="18"/>
        </w:rPr>
        <w:tab/>
      </w:r>
      <w:r w:rsidR="00AF0802" w:rsidRPr="00503072">
        <w:rPr>
          <w:rFonts w:asciiTheme="minorHAnsi" w:hAnsiTheme="minorHAnsi"/>
          <w:sz w:val="24"/>
          <w:szCs w:val="18"/>
        </w:rPr>
        <w:tab/>
      </w:r>
      <w:r w:rsidR="008014A4" w:rsidRPr="00503072">
        <w:rPr>
          <w:rFonts w:asciiTheme="minorHAnsi" w:hAnsiTheme="minorHAnsi"/>
          <w:sz w:val="24"/>
          <w:szCs w:val="18"/>
        </w:rPr>
        <w:t>11</w:t>
      </w:r>
      <w:r w:rsidR="00E5056A" w:rsidRPr="00503072">
        <w:rPr>
          <w:rFonts w:asciiTheme="minorHAnsi" w:hAnsiTheme="minorHAnsi"/>
          <w:sz w:val="24"/>
          <w:szCs w:val="18"/>
        </w:rPr>
        <w:t>/0</w:t>
      </w:r>
      <w:r w:rsidR="00A1760A" w:rsidRPr="00503072">
        <w:rPr>
          <w:rFonts w:asciiTheme="minorHAnsi" w:hAnsiTheme="minorHAnsi"/>
          <w:sz w:val="24"/>
          <w:szCs w:val="18"/>
        </w:rPr>
        <w:t>9</w:t>
      </w:r>
      <w:r w:rsidR="00E5056A" w:rsidRPr="00503072">
        <w:rPr>
          <w:rFonts w:asciiTheme="minorHAnsi" w:hAnsiTheme="minorHAnsi"/>
          <w:sz w:val="24"/>
          <w:szCs w:val="18"/>
        </w:rPr>
        <w:t>/202</w:t>
      </w:r>
      <w:r w:rsidR="008014A4" w:rsidRPr="00503072">
        <w:rPr>
          <w:rFonts w:asciiTheme="minorHAnsi" w:hAnsiTheme="minorHAnsi"/>
          <w:sz w:val="24"/>
          <w:szCs w:val="18"/>
        </w:rPr>
        <w:t>3</w:t>
      </w:r>
      <w:r w:rsidR="00E5056A" w:rsidRPr="00503072">
        <w:rPr>
          <w:rFonts w:asciiTheme="minorHAnsi" w:hAnsiTheme="minorHAnsi"/>
          <w:sz w:val="24"/>
          <w:szCs w:val="18"/>
        </w:rPr>
        <w:tab/>
      </w:r>
      <w:r w:rsidR="00AF0802" w:rsidRPr="00503072">
        <w:rPr>
          <w:rFonts w:asciiTheme="minorHAnsi" w:hAnsiTheme="minorHAnsi"/>
          <w:sz w:val="24"/>
          <w:szCs w:val="18"/>
        </w:rPr>
        <w:tab/>
      </w:r>
      <w:r w:rsidR="00AF0802" w:rsidRPr="00503072">
        <w:rPr>
          <w:rFonts w:asciiTheme="minorHAnsi" w:hAnsiTheme="minorHAnsi"/>
          <w:sz w:val="24"/>
          <w:szCs w:val="18"/>
        </w:rPr>
        <w:tab/>
      </w:r>
      <w:r w:rsidR="00AF0802" w:rsidRPr="00503072">
        <w:rPr>
          <w:rFonts w:asciiTheme="minorHAnsi" w:hAnsiTheme="minorHAnsi"/>
          <w:sz w:val="24"/>
          <w:szCs w:val="18"/>
        </w:rPr>
        <w:tab/>
      </w:r>
      <w:r w:rsidR="00AF0802" w:rsidRPr="00503072">
        <w:rPr>
          <w:rFonts w:asciiTheme="minorHAnsi" w:hAnsiTheme="minorHAnsi"/>
          <w:sz w:val="24"/>
          <w:szCs w:val="18"/>
        </w:rPr>
        <w:tab/>
      </w:r>
      <w:r w:rsidR="00AF0802" w:rsidRPr="00503072">
        <w:rPr>
          <w:rFonts w:asciiTheme="minorHAnsi" w:hAnsiTheme="minorHAnsi"/>
          <w:sz w:val="24"/>
          <w:szCs w:val="18"/>
        </w:rPr>
        <w:tab/>
      </w:r>
      <w:r w:rsidR="00AF0802" w:rsidRPr="00503072">
        <w:rPr>
          <w:rFonts w:asciiTheme="minorHAnsi" w:hAnsiTheme="minorHAnsi"/>
          <w:sz w:val="24"/>
          <w:szCs w:val="18"/>
        </w:rPr>
        <w:tab/>
      </w:r>
    </w:p>
    <w:p w:rsidR="00AF0802" w:rsidRPr="00503072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503072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proofErr w:type="gramStart"/>
      <w:r w:rsidRPr="00503072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503072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</w:r>
      <w:r w:rsidRPr="00503072">
        <w:rPr>
          <w:rFonts w:asciiTheme="minorHAnsi" w:hAnsiTheme="minorHAnsi"/>
          <w:sz w:val="24"/>
          <w:szCs w:val="18"/>
        </w:rPr>
        <w:tab/>
        <w:t xml:space="preserve">    </w:t>
      </w:r>
      <w:r w:rsidR="00705323" w:rsidRPr="00503072">
        <w:rPr>
          <w:rFonts w:asciiTheme="minorHAnsi" w:hAnsiTheme="minorHAnsi"/>
          <w:sz w:val="24"/>
          <w:szCs w:val="18"/>
        </w:rPr>
        <w:t xml:space="preserve">          </w:t>
      </w:r>
      <w:r w:rsidRPr="00503072">
        <w:rPr>
          <w:rFonts w:asciiTheme="minorHAnsi" w:hAnsiTheme="minorHAnsi"/>
          <w:sz w:val="24"/>
          <w:szCs w:val="18"/>
        </w:rPr>
        <w:t>Okul Müdürü</w:t>
      </w:r>
    </w:p>
    <w:sectPr w:rsidR="003D4863" w:rsidRPr="00503072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0F232C"/>
    <w:rsid w:val="001324C2"/>
    <w:rsid w:val="00141ADC"/>
    <w:rsid w:val="00162404"/>
    <w:rsid w:val="00194C75"/>
    <w:rsid w:val="001B1110"/>
    <w:rsid w:val="001C41AF"/>
    <w:rsid w:val="001F0EEA"/>
    <w:rsid w:val="002052FB"/>
    <w:rsid w:val="00221493"/>
    <w:rsid w:val="00231F5C"/>
    <w:rsid w:val="00254C3B"/>
    <w:rsid w:val="002A1379"/>
    <w:rsid w:val="002B5BFD"/>
    <w:rsid w:val="002C0C09"/>
    <w:rsid w:val="002C470E"/>
    <w:rsid w:val="002F07B9"/>
    <w:rsid w:val="00300A73"/>
    <w:rsid w:val="0030508A"/>
    <w:rsid w:val="00377EB7"/>
    <w:rsid w:val="00393606"/>
    <w:rsid w:val="003C3512"/>
    <w:rsid w:val="003C4389"/>
    <w:rsid w:val="003D4863"/>
    <w:rsid w:val="003E5E54"/>
    <w:rsid w:val="003F13CF"/>
    <w:rsid w:val="00407E4E"/>
    <w:rsid w:val="0041760E"/>
    <w:rsid w:val="0043276E"/>
    <w:rsid w:val="00452277"/>
    <w:rsid w:val="004824E8"/>
    <w:rsid w:val="004906E9"/>
    <w:rsid w:val="00492482"/>
    <w:rsid w:val="004B425B"/>
    <w:rsid w:val="004D2FA0"/>
    <w:rsid w:val="00503072"/>
    <w:rsid w:val="00551CC5"/>
    <w:rsid w:val="00564EB4"/>
    <w:rsid w:val="005829E2"/>
    <w:rsid w:val="00595143"/>
    <w:rsid w:val="005F3A5B"/>
    <w:rsid w:val="00632B9E"/>
    <w:rsid w:val="0064773D"/>
    <w:rsid w:val="00671AB3"/>
    <w:rsid w:val="006933DC"/>
    <w:rsid w:val="006C151F"/>
    <w:rsid w:val="00705323"/>
    <w:rsid w:val="0074375C"/>
    <w:rsid w:val="0076232F"/>
    <w:rsid w:val="0076468E"/>
    <w:rsid w:val="00773A15"/>
    <w:rsid w:val="007A4E50"/>
    <w:rsid w:val="007B67F0"/>
    <w:rsid w:val="007C4886"/>
    <w:rsid w:val="007D5CC4"/>
    <w:rsid w:val="007E1895"/>
    <w:rsid w:val="008014A4"/>
    <w:rsid w:val="00817824"/>
    <w:rsid w:val="008260C8"/>
    <w:rsid w:val="00837F43"/>
    <w:rsid w:val="00846875"/>
    <w:rsid w:val="008471AC"/>
    <w:rsid w:val="008A3BF1"/>
    <w:rsid w:val="00915D1E"/>
    <w:rsid w:val="00922FEB"/>
    <w:rsid w:val="009254A0"/>
    <w:rsid w:val="00926AAB"/>
    <w:rsid w:val="009276B8"/>
    <w:rsid w:val="0097173C"/>
    <w:rsid w:val="00977752"/>
    <w:rsid w:val="00982D71"/>
    <w:rsid w:val="00992EC2"/>
    <w:rsid w:val="00997585"/>
    <w:rsid w:val="009D2146"/>
    <w:rsid w:val="009E3402"/>
    <w:rsid w:val="009E72CF"/>
    <w:rsid w:val="00A1760A"/>
    <w:rsid w:val="00A42AF7"/>
    <w:rsid w:val="00A63BE5"/>
    <w:rsid w:val="00AA7DFF"/>
    <w:rsid w:val="00AB6975"/>
    <w:rsid w:val="00AF0802"/>
    <w:rsid w:val="00AF3836"/>
    <w:rsid w:val="00B429E5"/>
    <w:rsid w:val="00B959D5"/>
    <w:rsid w:val="00BA19D8"/>
    <w:rsid w:val="00BC1683"/>
    <w:rsid w:val="00C0641F"/>
    <w:rsid w:val="00C223A4"/>
    <w:rsid w:val="00C22F95"/>
    <w:rsid w:val="00C65C63"/>
    <w:rsid w:val="00C67E3A"/>
    <w:rsid w:val="00CB192B"/>
    <w:rsid w:val="00CB30EF"/>
    <w:rsid w:val="00CE0814"/>
    <w:rsid w:val="00D24D54"/>
    <w:rsid w:val="00D3216A"/>
    <w:rsid w:val="00D33E85"/>
    <w:rsid w:val="00D43C5B"/>
    <w:rsid w:val="00D470B7"/>
    <w:rsid w:val="00D5006E"/>
    <w:rsid w:val="00DB2BA9"/>
    <w:rsid w:val="00DC60B2"/>
    <w:rsid w:val="00E5056A"/>
    <w:rsid w:val="00E65363"/>
    <w:rsid w:val="00E763E3"/>
    <w:rsid w:val="00E841DF"/>
    <w:rsid w:val="00E966A9"/>
    <w:rsid w:val="00ED0E2F"/>
    <w:rsid w:val="00EE712D"/>
    <w:rsid w:val="00F04E7E"/>
    <w:rsid w:val="00F34FDA"/>
    <w:rsid w:val="00F47043"/>
    <w:rsid w:val="00FA00C9"/>
    <w:rsid w:val="00FD2232"/>
    <w:rsid w:val="00FE5B1E"/>
    <w:rsid w:val="00FE7948"/>
    <w:rsid w:val="00FF003F"/>
    <w:rsid w:val="00FF0850"/>
    <w:rsid w:val="00FF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8FAB3-FC28-4B5F-944C-F51245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072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B192B"/>
    <w:pPr>
      <w:ind w:left="720"/>
      <w:contextualSpacing/>
    </w:pPr>
  </w:style>
  <w:style w:type="paragraph" w:customStyle="1" w:styleId="Pa24">
    <w:name w:val="Pa24"/>
    <w:basedOn w:val="Default"/>
    <w:next w:val="Default"/>
    <w:uiPriority w:val="99"/>
    <w:rsid w:val="00377EB7"/>
    <w:pPr>
      <w:spacing w:line="221" w:lineRule="atLeast"/>
    </w:pPr>
    <w:rPr>
      <w:rFonts w:eastAsiaTheme="minorHAnsi"/>
      <w:color w:val="auto"/>
      <w:lang w:eastAsia="en-US"/>
    </w:rPr>
  </w:style>
  <w:style w:type="paragraph" w:customStyle="1" w:styleId="Pa17">
    <w:name w:val="Pa17"/>
    <w:basedOn w:val="Default"/>
    <w:next w:val="Default"/>
    <w:uiPriority w:val="99"/>
    <w:rsid w:val="00377EB7"/>
    <w:pPr>
      <w:spacing w:line="221" w:lineRule="atLeast"/>
    </w:pPr>
    <w:rPr>
      <w:rFonts w:eastAsiaTheme="minorHAnsi"/>
      <w:color w:val="auto"/>
      <w:lang w:eastAsia="en-US"/>
    </w:rPr>
  </w:style>
  <w:style w:type="paragraph" w:customStyle="1" w:styleId="Pa16">
    <w:name w:val="Pa16"/>
    <w:basedOn w:val="Default"/>
    <w:next w:val="Default"/>
    <w:uiPriority w:val="99"/>
    <w:rsid w:val="000F232C"/>
    <w:pPr>
      <w:spacing w:line="241" w:lineRule="atLeast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24457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5</cp:revision>
  <dcterms:created xsi:type="dcterms:W3CDTF">2023-08-02T21:43:00Z</dcterms:created>
  <dcterms:modified xsi:type="dcterms:W3CDTF">2023-08-13T10:34:00Z</dcterms:modified>
</cp:coreProperties>
</file>