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2B5BFD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KİMYA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E762D0">
        <w:rPr>
          <w:rFonts w:asciiTheme="minorHAnsi" w:hAnsiTheme="minorHAnsi"/>
          <w:b/>
          <w:sz w:val="24"/>
          <w:szCs w:val="18"/>
        </w:rPr>
        <w:t>12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268"/>
        <w:gridCol w:w="6378"/>
        <w:gridCol w:w="1358"/>
        <w:gridCol w:w="1194"/>
        <w:gridCol w:w="1417"/>
        <w:gridCol w:w="1582"/>
      </w:tblGrid>
      <w:tr w:rsidR="008014A4" w:rsidRPr="003D4863" w:rsidTr="00F21E32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E762D0" w:rsidRPr="003D4863" w:rsidTr="00F21E32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196028" w:rsidRDefault="00E762D0" w:rsidP="00E762D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196028">
              <w:rPr>
                <w:rFonts w:cs="Calibri"/>
                <w:b/>
                <w:bCs/>
                <w:color w:val="FF0000"/>
                <w:sz w:val="18"/>
                <w:szCs w:val="18"/>
              </w:rPr>
              <w:t>12.1. KİMYA VE ELEKTRİK</w:t>
            </w:r>
          </w:p>
          <w:p w:rsidR="00E762D0" w:rsidRPr="00196028" w:rsidRDefault="00E762D0" w:rsidP="00E762D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12.1.1. İndirgenme-Yükseltgenme Tepkimelerinde Elektrik Akımı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12.1.1.1. Redoks tepkimelerini tanır.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Yükseltgenme ve indirgenme kavramları üzerinde durulur.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Redoks tepkimeleri denkleştirilerek yaygın </w:t>
            </w:r>
            <w:proofErr w:type="spellStart"/>
            <w:r w:rsidRPr="005C5F66">
              <w:rPr>
                <w:sz w:val="18"/>
                <w:szCs w:val="18"/>
              </w:rPr>
              <w:t>yükseltgenler</w:t>
            </w:r>
            <w:proofErr w:type="spellEnd"/>
            <w:r w:rsidRPr="005C5F66">
              <w:rPr>
                <w:sz w:val="18"/>
                <w:szCs w:val="18"/>
              </w:rPr>
              <w:t xml:space="preserve"> (O2, KMnO4, H2SO4, HNO3, H2O2) ve indirgenler (H2, SO2) tanıtılır.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İyonik redoks tepkimelerinin denkleştirilmesine girilmez.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3D4863" w:rsidRDefault="00F21E32" w:rsidP="00E762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12.1.1. İndirgenme-Yükseltgenme Tepkimelerinde Elektrik Akımı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12.1.1.2. Redoks tepkimeleriyle elektrik enerjisi arasındaki ilişkiyi açıklar.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İndirgen-yükseltgen arasındaki elektron alışverişinin doğrudan temas dışında bir yolla mümkün olup olmayacağının üzerinde durulur.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Elektrik enerjisi ile redoks tepkimesinin </w:t>
            </w:r>
            <w:proofErr w:type="spellStart"/>
            <w:r w:rsidRPr="005C5F66">
              <w:rPr>
                <w:sz w:val="18"/>
                <w:szCs w:val="18"/>
              </w:rPr>
              <w:t>istemlilik</w:t>
            </w:r>
            <w:proofErr w:type="spellEnd"/>
            <w:r w:rsidRPr="005C5F66">
              <w:rPr>
                <w:sz w:val="18"/>
                <w:szCs w:val="18"/>
              </w:rPr>
              <w:t>/</w:t>
            </w:r>
            <w:proofErr w:type="spellStart"/>
            <w:r w:rsidRPr="005C5F66">
              <w:rPr>
                <w:sz w:val="18"/>
                <w:szCs w:val="18"/>
              </w:rPr>
              <w:t>istemsizlik</w:t>
            </w:r>
            <w:proofErr w:type="spellEnd"/>
            <w:r w:rsidRPr="005C5F66">
              <w:rPr>
                <w:sz w:val="18"/>
                <w:szCs w:val="18"/>
              </w:rPr>
              <w:t xml:space="preserve"> durumu ilişkilendirilir.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12.1.2. Elektrotlar ve Elektrokimyasal Hücreler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12.1.2.1. Elektrot ve elektrokimyasal hücre kavramlarını açıklar.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Katot ve anot kavramları, indirgenme-yükseltgenme ile ilişkilendirilerek ele alınır.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Elektrot, yarı-hücre ve hücre kavramları üzerinde durulur.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İnert</w:t>
            </w:r>
            <w:proofErr w:type="spellEnd"/>
            <w:r w:rsidRPr="005C5F66">
              <w:rPr>
                <w:sz w:val="18"/>
                <w:szCs w:val="18"/>
              </w:rPr>
              <w:t xml:space="preserve"> elektrotların hangi durumlarda gerekli olduğu belirtilir.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12.1.2. Elektrotlar ve Elektrokimyasal Hücreler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12.1.2.1. Elektrot ve elektrokimyasal hücre kavramlarını açıklar.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Pillerde tuz köprüsünün işlevi açıklanır.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d. </w:t>
            </w:r>
            <w:proofErr w:type="spellStart"/>
            <w:r w:rsidRPr="005C5F66">
              <w:rPr>
                <w:sz w:val="18"/>
                <w:szCs w:val="18"/>
              </w:rPr>
              <w:t>Zn</w:t>
            </w:r>
            <w:proofErr w:type="spellEnd"/>
            <w:r w:rsidRPr="005C5F66">
              <w:rPr>
                <w:sz w:val="18"/>
                <w:szCs w:val="18"/>
              </w:rPr>
              <w:t xml:space="preserve">/Cu elektrokimyasal pili deneyi yaptırılır; bilişim teknolojilerinden (animasyon, </w:t>
            </w:r>
            <w:proofErr w:type="gramStart"/>
            <w:r w:rsidRPr="005C5F66">
              <w:rPr>
                <w:sz w:val="18"/>
                <w:szCs w:val="18"/>
              </w:rPr>
              <w:t>simülasyon</w:t>
            </w:r>
            <w:proofErr w:type="gramEnd"/>
            <w:r w:rsidRPr="005C5F66">
              <w:rPr>
                <w:sz w:val="18"/>
                <w:szCs w:val="18"/>
              </w:rPr>
              <w:t xml:space="preserve">, video vb.) yararlanılarak da açıklanır.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F21E3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762D0" w:rsidRPr="00A63BE5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F21E3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12.1.3. Elektrot Potansiyelleri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F21E32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12.1.3.1. Redoks tepkimelerinin </w:t>
            </w:r>
            <w:proofErr w:type="spellStart"/>
            <w:r w:rsidRPr="005C5F66">
              <w:rPr>
                <w:b/>
                <w:sz w:val="18"/>
                <w:szCs w:val="18"/>
              </w:rPr>
              <w:t>istemliliğini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standart elektrot potansiyellerini kullanarak açıklar. 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Standart yarı hücre indirgenme potansiyelleri, standart hidrojen yarı hücresi ile ilişkilendirilir. 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Metallerin aktiflik sırası üzerinde durulur.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286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F21E3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F21E3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12.1.3. Elektrot Potansiyelleri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F21E32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12.1.3.1. Redoks tepkimelerinin </w:t>
            </w:r>
            <w:proofErr w:type="spellStart"/>
            <w:r w:rsidRPr="005C5F66">
              <w:rPr>
                <w:b/>
                <w:sz w:val="18"/>
                <w:szCs w:val="18"/>
              </w:rPr>
              <w:t>istemliliğini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standart elektrot potansiyellerini kullanarak açıklar.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İki ayrı yarı hücre arasındaki istemli redoks tepkimesinin, standart indirgenme potansiyelleri ile ilişkilendirilmesi sağlanır. 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Standart olmayan koşullarda elektrot potansiyellerinin hesaplanmasına </w:t>
            </w:r>
            <w:r w:rsidR="00F21E32">
              <w:rPr>
                <w:sz w:val="18"/>
                <w:szCs w:val="18"/>
              </w:rPr>
              <w:t>yönelik çalışmalara yer verilir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231F5C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861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F21E3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F21E3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12.1.4. Kimyasallardan Elektrik Üretimi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F21E32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12.1.4.1. Standart koşullarda galvanik pillerin voltajını ve kullanım ömrünü örnekler vererek açıklar.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E762D0" w:rsidRPr="003D4863" w:rsidTr="00F21E32">
        <w:trPr>
          <w:cantSplit/>
          <w:trHeight w:val="927"/>
        </w:trPr>
        <w:tc>
          <w:tcPr>
            <w:tcW w:w="502" w:type="dxa"/>
            <w:textDirection w:val="btLr"/>
            <w:vAlign w:val="center"/>
          </w:tcPr>
          <w:p w:rsidR="00E762D0" w:rsidRPr="00ED0E2F" w:rsidRDefault="00E762D0" w:rsidP="00F21E3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762D0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762D0" w:rsidRPr="00705323" w:rsidRDefault="00E762D0" w:rsidP="00F21E32">
            <w:pPr>
              <w:pStyle w:val="Altyaz"/>
              <w:spacing w:after="0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F21E32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12.1.4. Kimyasallardan Elektrik Üretimi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F21E32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12.1.4.2. Lityum iyon pillerinin önemini kullanım alanlarıyla ilişkilendirerek açıklar. 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>Öğrencilerin lityum iyon pilleri ve güncel kullanım alanlarını açıklayan bir poster hazırlamalar</w:t>
            </w:r>
            <w:r w:rsidR="00F21E32">
              <w:rPr>
                <w:sz w:val="18"/>
                <w:szCs w:val="18"/>
              </w:rPr>
              <w:t>ı ve sınıfta sunmaları sağlanır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2052FB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E762D0" w:rsidRPr="00922FEB" w:rsidRDefault="00E762D0" w:rsidP="00F21E3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762D0" w:rsidRPr="00922FEB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E762D0" w:rsidRPr="00922FEB" w:rsidRDefault="00E762D0" w:rsidP="00F21E3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F21E3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F21E32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12.1.5.1. Elektroliz olayını elektrik akımı, zaman ve değişime uğrayan madde kütlesi açısından açıklar. 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1 </w:t>
            </w:r>
            <w:proofErr w:type="spellStart"/>
            <w:r w:rsidRPr="005C5F66">
              <w:rPr>
                <w:sz w:val="18"/>
                <w:szCs w:val="18"/>
              </w:rPr>
              <w:t>mol</w:t>
            </w:r>
            <w:proofErr w:type="spellEnd"/>
            <w:r w:rsidRPr="005C5F66">
              <w:rPr>
                <w:sz w:val="18"/>
                <w:szCs w:val="18"/>
              </w:rPr>
              <w:t xml:space="preserve"> elektronun toplam yükü üzerinden elektrik yükü-kütle ilişkisi kurulması sağlanır. 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Yük birimi </w:t>
            </w:r>
            <w:proofErr w:type="spellStart"/>
            <w:r w:rsidRPr="005C5F66">
              <w:rPr>
                <w:sz w:val="18"/>
                <w:szCs w:val="18"/>
              </w:rPr>
              <w:t>Coulomb</w:t>
            </w:r>
            <w:proofErr w:type="spellEnd"/>
            <w:r w:rsidRPr="005C5F66">
              <w:rPr>
                <w:sz w:val="18"/>
                <w:szCs w:val="18"/>
              </w:rPr>
              <w:t xml:space="preserve"> (C) tanımlanır. 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Faraday</w:t>
            </w:r>
            <w:proofErr w:type="spellEnd"/>
            <w:r w:rsidRPr="005C5F66">
              <w:rPr>
                <w:sz w:val="18"/>
                <w:szCs w:val="18"/>
              </w:rPr>
              <w:t xml:space="preserve"> bağıntısı açıklanarak bu bağıntının kullanıldığı hesaplamalar yapılır.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F21E3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3D4863" w:rsidRDefault="00E762D0" w:rsidP="00F21E32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717E" w:rsidRPr="003D4863" w:rsidTr="00F1717E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F1717E" w:rsidRPr="0076468E" w:rsidRDefault="00F1717E" w:rsidP="00F1717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F1717E" w:rsidRPr="00D43C5B" w:rsidRDefault="00F1717E" w:rsidP="00F1717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F1717E" w:rsidRDefault="00F1717E" w:rsidP="00F1717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  <w:p w:rsidR="00F1717E" w:rsidRPr="003D4863" w:rsidRDefault="00F1717E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12.1.5.1. Elektroliz olayını elektrik akımı, zaman ve değişime uğrayan madde kütlesi açısından açıklar.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Öğrencilerin </w:t>
            </w:r>
            <w:proofErr w:type="spellStart"/>
            <w:r w:rsidRPr="005C5F66">
              <w:rPr>
                <w:sz w:val="18"/>
                <w:szCs w:val="18"/>
              </w:rPr>
              <w:t>Faraday</w:t>
            </w:r>
            <w:proofErr w:type="spellEnd"/>
            <w:r w:rsidRPr="005C5F66">
              <w:rPr>
                <w:sz w:val="18"/>
                <w:szCs w:val="18"/>
              </w:rPr>
              <w:t xml:space="preserve"> bağıntısını elektronik tablolama programı kullanarak kurgulamaları, değerleri değiştirerek gerçekleşen değişiklikleri gözlemlemeleri ve yorumlamaları sağlanır.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d</w:t>
            </w:r>
            <w:proofErr w:type="gramEnd"/>
            <w:r w:rsidRPr="005C5F66">
              <w:rPr>
                <w:sz w:val="18"/>
                <w:szCs w:val="18"/>
              </w:rPr>
              <w:t>. Kaplama deneyi yaptırılır.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2052FB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971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12.1.5.2. Kimyasal maddelerin elektroliz yöntemiyle elde ediliş sürecini açıklar.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Suyun elektrolizi ile hidrojen ve oksijen </w:t>
            </w:r>
            <w:proofErr w:type="spellStart"/>
            <w:r w:rsidRPr="005C5F66">
              <w:rPr>
                <w:sz w:val="18"/>
                <w:szCs w:val="18"/>
              </w:rPr>
              <w:t>eldesi</w:t>
            </w:r>
            <w:proofErr w:type="spellEnd"/>
            <w:r w:rsidRPr="005C5F66">
              <w:rPr>
                <w:sz w:val="18"/>
                <w:szCs w:val="18"/>
              </w:rPr>
              <w:t xml:space="preserve"> deneyi yaptırılır.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12.1.6. Korozyon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12.1.6.1. Korozyon önleme yöntemlerinin elektrokimyasal temellerini açıklar.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Korozyon kavramı açıklanır.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Korozyondan koruma süreci metallerin aktiflik sırası ile ilişkilendirilir; kurban elektrot kavramı üzerinde durulur.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>. Kurban elektrotun kullanım alanlarına örnekler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196028" w:rsidRDefault="00E762D0" w:rsidP="00E762D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 w:rsidRPr="00196028">
              <w:rPr>
                <w:b/>
                <w:bCs/>
                <w:color w:val="FF0000"/>
                <w:sz w:val="18"/>
                <w:szCs w:val="18"/>
              </w:rPr>
              <w:t>12.2. KARBON KİMYASINA GİRİŞ</w:t>
            </w:r>
          </w:p>
          <w:p w:rsidR="00E762D0" w:rsidRPr="005C5F66" w:rsidRDefault="00E762D0" w:rsidP="00E762D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12.2.1. Anorganik ve Organik Bileşikler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12.2.1.1. Anorganik ve organik bileşikleri ayırt eder.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Organik bileşik kavramının tarihsel gelişimi açıklanır.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Anorganik ve organik bileşiklerin özellikleri vurgulanır.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12.2.1. Anorganik ve Organik Bileşikler</w:t>
            </w:r>
          </w:p>
          <w:p w:rsidR="00E762D0" w:rsidRPr="005C5F66" w:rsidRDefault="00E762D0" w:rsidP="00E762D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12.2.1.1. Anorganik ve organik bileşikleri ayırt eder.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Organik bileşik kavramının tarihsel gelişimi açıklanır.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Anorganik ve organik bileşiklerin özellikleri vurgulanır.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981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12.2.2. Basit Formül ve Molekül Formülü </w:t>
            </w:r>
          </w:p>
          <w:p w:rsidR="00E762D0" w:rsidRPr="005C5F66" w:rsidRDefault="00E762D0" w:rsidP="00E762D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12.2.2.1. Organik bileşiklerin basit ve molekül formüllerinin bulunması ile ilgili hesaplamalar yapar.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</w:p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</w:p>
          <w:p w:rsidR="00E762D0" w:rsidRPr="005C5F66" w:rsidRDefault="00E762D0" w:rsidP="00E762D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12.2.3. Doğada Karbon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12.2.3.1. Karbon </w:t>
            </w:r>
            <w:proofErr w:type="spellStart"/>
            <w:r w:rsidRPr="005C5F66">
              <w:rPr>
                <w:b/>
                <w:sz w:val="18"/>
                <w:szCs w:val="18"/>
              </w:rPr>
              <w:t>allotroplarının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özelliklerini yapılarıyla ilişkilendirir.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Karbon elementinin çok sayıda bileşik oluşturma özelliği ile bağ yapma özelliği arasında ilişki kurulur.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Elmas ve grafitin incelenmesi sağlanarak </w:t>
            </w:r>
            <w:proofErr w:type="spellStart"/>
            <w:r w:rsidRPr="005C5F66">
              <w:rPr>
                <w:sz w:val="18"/>
                <w:szCs w:val="18"/>
              </w:rPr>
              <w:t>fulleren</w:t>
            </w:r>
            <w:proofErr w:type="spellEnd"/>
            <w:r w:rsidRPr="005C5F66">
              <w:rPr>
                <w:sz w:val="18"/>
                <w:szCs w:val="18"/>
              </w:rPr>
              <w:t xml:space="preserve">, </w:t>
            </w:r>
            <w:proofErr w:type="spellStart"/>
            <w:r w:rsidRPr="005C5F66">
              <w:rPr>
                <w:sz w:val="18"/>
                <w:szCs w:val="18"/>
              </w:rPr>
              <w:t>nanotüp</w:t>
            </w:r>
            <w:proofErr w:type="spellEnd"/>
            <w:r w:rsidRPr="005C5F66">
              <w:rPr>
                <w:sz w:val="18"/>
                <w:szCs w:val="18"/>
              </w:rPr>
              <w:t xml:space="preserve"> ve </w:t>
            </w:r>
            <w:proofErr w:type="spellStart"/>
            <w:r w:rsidRPr="005C5F66">
              <w:rPr>
                <w:sz w:val="18"/>
                <w:szCs w:val="18"/>
              </w:rPr>
              <w:t>grafenin</w:t>
            </w:r>
            <w:proofErr w:type="spellEnd"/>
            <w:r w:rsidRPr="005C5F66">
              <w:rPr>
                <w:sz w:val="18"/>
                <w:szCs w:val="18"/>
              </w:rPr>
              <w:t xml:space="preserve"> yapıları ve önemleri üzerinde durulur.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C223A4" w:rsidRDefault="00E762D0" w:rsidP="00E762D0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E762D0" w:rsidRPr="003D4863" w:rsidRDefault="00E762D0" w:rsidP="00E762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E762D0" w:rsidRPr="003D4863" w:rsidTr="00F21E32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E762D0" w:rsidRPr="00705323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E762D0" w:rsidRPr="00705323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E762D0" w:rsidRPr="00705323" w:rsidRDefault="00E762D0" w:rsidP="00E762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E762D0" w:rsidRPr="00705323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</w:p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</w:p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 xml:space="preserve">12.2.4. </w:t>
            </w:r>
            <w:proofErr w:type="spellStart"/>
            <w:r w:rsidRPr="005C5F66">
              <w:rPr>
                <w:b/>
                <w:bCs/>
                <w:sz w:val="18"/>
                <w:szCs w:val="18"/>
              </w:rPr>
              <w:t>Lewis</w:t>
            </w:r>
            <w:proofErr w:type="spellEnd"/>
            <w:r w:rsidRPr="005C5F66">
              <w:rPr>
                <w:b/>
                <w:bCs/>
                <w:sz w:val="18"/>
                <w:szCs w:val="18"/>
              </w:rPr>
              <w:t xml:space="preserve"> Formülleri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12.2.4.1. </w:t>
            </w:r>
            <w:proofErr w:type="spellStart"/>
            <w:r w:rsidRPr="005C5F66">
              <w:rPr>
                <w:b/>
                <w:sz w:val="18"/>
                <w:szCs w:val="18"/>
              </w:rPr>
              <w:t>Kovalent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bağlı kimyasal türlerin </w:t>
            </w:r>
            <w:proofErr w:type="spellStart"/>
            <w:r w:rsidRPr="005C5F66">
              <w:rPr>
                <w:b/>
                <w:sz w:val="18"/>
                <w:szCs w:val="18"/>
              </w:rPr>
              <w:t>Lewis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formüllerini yazar. </w:t>
            </w:r>
          </w:p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proofErr w:type="spellStart"/>
            <w:r w:rsidRPr="005C5F66">
              <w:rPr>
                <w:sz w:val="18"/>
                <w:szCs w:val="18"/>
              </w:rPr>
              <w:t>Oktetin</w:t>
            </w:r>
            <w:proofErr w:type="spellEnd"/>
            <w:r w:rsidRPr="005C5F66">
              <w:rPr>
                <w:sz w:val="18"/>
                <w:szCs w:val="18"/>
              </w:rPr>
              <w:t xml:space="preserve"> aşıldığı moleküller kapsam dışıdır.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E762D0" w:rsidRPr="0097173C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E762D0" w:rsidRPr="0097173C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E762D0" w:rsidRPr="0097173C" w:rsidRDefault="00E762D0" w:rsidP="00E762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E762D0" w:rsidRPr="0097173C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5C5F66">
              <w:rPr>
                <w:b/>
                <w:bCs/>
                <w:sz w:val="18"/>
                <w:szCs w:val="18"/>
              </w:rPr>
              <w:t>Hibritleşme</w:t>
            </w:r>
            <w:proofErr w:type="spellEnd"/>
            <w:r w:rsidRPr="005C5F66">
              <w:rPr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12.2.5.1. Tek, çift ve üçlü bağların oluşumunu </w:t>
            </w:r>
            <w:proofErr w:type="spellStart"/>
            <w:r w:rsidRPr="005C5F66">
              <w:rPr>
                <w:b/>
                <w:sz w:val="18"/>
                <w:szCs w:val="18"/>
              </w:rPr>
              <w:t>hibrit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ve atom </w:t>
            </w:r>
            <w:proofErr w:type="spellStart"/>
            <w:r w:rsidRPr="005C5F66">
              <w:rPr>
                <w:b/>
                <w:sz w:val="18"/>
                <w:szCs w:val="18"/>
              </w:rPr>
              <w:t>orbitalleri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temelinde açıklar.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C223A4" w:rsidRDefault="00E762D0" w:rsidP="00E762D0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E762D0" w:rsidRPr="00C223A4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717E" w:rsidRPr="003D4863" w:rsidTr="00F1717E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F1717E" w:rsidRDefault="00F1717E" w:rsidP="00F1717E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F1717E" w:rsidRPr="00221493" w:rsidRDefault="00F1717E" w:rsidP="00F1717E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F1717E" w:rsidRPr="003D4863" w:rsidRDefault="00F1717E" w:rsidP="00F1717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E762D0" w:rsidRPr="003D4863" w:rsidTr="00F21E32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E762D0" w:rsidRPr="009D2146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E762D0" w:rsidRPr="009D2146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E762D0" w:rsidRPr="009D2146" w:rsidRDefault="00E762D0" w:rsidP="00E762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E762D0" w:rsidRPr="009D2146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5C5F66">
              <w:rPr>
                <w:b/>
                <w:bCs/>
                <w:sz w:val="18"/>
                <w:szCs w:val="18"/>
              </w:rPr>
              <w:t>Hibritleşme</w:t>
            </w:r>
            <w:proofErr w:type="spellEnd"/>
            <w:r w:rsidRPr="005C5F66">
              <w:rPr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6378" w:type="dxa"/>
            <w:shd w:val="clear" w:color="auto" w:fill="auto"/>
          </w:tcPr>
          <w:p w:rsidR="00E762D0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12.2.5.2. Moleküllerin geometrilerini merkez atomu </w:t>
            </w:r>
            <w:proofErr w:type="spellStart"/>
            <w:r w:rsidRPr="005C5F66">
              <w:rPr>
                <w:b/>
                <w:sz w:val="18"/>
                <w:szCs w:val="18"/>
              </w:rPr>
              <w:t>orbitallerininhibrit</w:t>
            </w:r>
            <w:r>
              <w:rPr>
                <w:b/>
                <w:sz w:val="18"/>
                <w:szCs w:val="18"/>
              </w:rPr>
              <w:t>leşmesi</w:t>
            </w:r>
            <w:proofErr w:type="spellEnd"/>
            <w:r>
              <w:rPr>
                <w:b/>
                <w:sz w:val="18"/>
                <w:szCs w:val="18"/>
              </w:rPr>
              <w:t xml:space="preserve"> esasına göre belirler. </w:t>
            </w:r>
          </w:p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Hibritleşme</w:t>
            </w:r>
            <w:proofErr w:type="spellEnd"/>
            <w:r w:rsidRPr="005C5F66">
              <w:rPr>
                <w:sz w:val="18"/>
                <w:szCs w:val="18"/>
              </w:rPr>
              <w:t xml:space="preserve"> ve VSEPR (Değerlik Katmanı Elektron Çifti İtmesi) yaklaşımı üzerinde durulur. 2. </w:t>
            </w:r>
            <w:proofErr w:type="gramStart"/>
            <w:r w:rsidRPr="005C5F66">
              <w:rPr>
                <w:sz w:val="18"/>
                <w:szCs w:val="18"/>
              </w:rPr>
              <w:t>periyot</w:t>
            </w:r>
            <w:proofErr w:type="gramEnd"/>
            <w:r w:rsidRPr="005C5F66">
              <w:rPr>
                <w:sz w:val="18"/>
                <w:szCs w:val="18"/>
              </w:rPr>
              <w:t xml:space="preserve"> elementlerinin hidrojenle yaptığı bileşikler dışındakiler verilmez.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b. Öğrencilerin </w:t>
            </w:r>
            <w:proofErr w:type="spellStart"/>
            <w:r w:rsidRPr="005C5F66">
              <w:rPr>
                <w:sz w:val="18"/>
                <w:szCs w:val="18"/>
              </w:rPr>
              <w:t>hibritleşme</w:t>
            </w:r>
            <w:proofErr w:type="spellEnd"/>
            <w:r w:rsidRPr="005C5F66">
              <w:rPr>
                <w:sz w:val="18"/>
                <w:szCs w:val="18"/>
              </w:rPr>
              <w:t xml:space="preserve"> ve VSEPR yaklaşımı konusunda bilişim teknolojilerinden yararlanarak (animasyon, </w:t>
            </w:r>
            <w:proofErr w:type="gramStart"/>
            <w:r w:rsidRPr="005C5F66">
              <w:rPr>
                <w:sz w:val="18"/>
                <w:szCs w:val="18"/>
              </w:rPr>
              <w:t>simülasyon</w:t>
            </w:r>
            <w:proofErr w:type="gramEnd"/>
            <w:r w:rsidRPr="005C5F66">
              <w:rPr>
                <w:sz w:val="18"/>
                <w:szCs w:val="18"/>
              </w:rPr>
              <w:t>, video vb.) molekül modelleri yapmaları sağlanır.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3D4863" w:rsidRDefault="00E762D0" w:rsidP="00E762D0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196028" w:rsidRDefault="00E762D0" w:rsidP="00E762D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96028">
              <w:rPr>
                <w:b/>
                <w:bCs/>
                <w:color w:val="FF0000"/>
                <w:sz w:val="18"/>
                <w:szCs w:val="18"/>
              </w:rPr>
              <w:t>12.3. ORGANİK BİLEŞİKLER</w:t>
            </w:r>
          </w:p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  <w:p w:rsidR="00E762D0" w:rsidRPr="005C5F66" w:rsidRDefault="00E762D0" w:rsidP="00E762D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E762D0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12.3.1.1. Hi</w:t>
            </w:r>
            <w:r>
              <w:rPr>
                <w:b/>
                <w:sz w:val="18"/>
                <w:szCs w:val="18"/>
              </w:rPr>
              <w:t>drokarbon türlerini ayırt eder.</w:t>
            </w:r>
            <w:r w:rsidRPr="005C5F66">
              <w:rPr>
                <w:b/>
                <w:sz w:val="18"/>
                <w:szCs w:val="18"/>
              </w:rPr>
              <w:t>12.3.1.2. Basit alkanların adlarını, formüllerini, özelliklerini ve kullanım alan</w:t>
            </w:r>
            <w:r>
              <w:rPr>
                <w:b/>
                <w:sz w:val="18"/>
                <w:szCs w:val="18"/>
              </w:rPr>
              <w:t>larını açıklar.</w:t>
            </w:r>
          </w:p>
          <w:p w:rsidR="00E762D0" w:rsidRDefault="00E762D0" w:rsidP="00E762D0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Yanma ve halojenlerle yer değiştirme özellikleri üzerinde durulur. </w:t>
            </w:r>
          </w:p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Yapısal </w:t>
            </w:r>
            <w:proofErr w:type="spellStart"/>
            <w:r w:rsidRPr="005C5F66">
              <w:rPr>
                <w:sz w:val="18"/>
                <w:szCs w:val="18"/>
              </w:rPr>
              <w:t>izomerlik</w:t>
            </w:r>
            <w:proofErr w:type="spellEnd"/>
            <w:r w:rsidRPr="005C5F66">
              <w:rPr>
                <w:sz w:val="18"/>
                <w:szCs w:val="18"/>
              </w:rPr>
              <w:t xml:space="preserve"> ve çeşitleri üzerinde durulur.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12.3. ORGANİK BİLEŞİKLER</w:t>
            </w:r>
          </w:p>
          <w:p w:rsidR="00E762D0" w:rsidRPr="005C5F66" w:rsidRDefault="00E762D0" w:rsidP="00E762D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  <w:p w:rsidR="00E762D0" w:rsidRPr="005C5F66" w:rsidRDefault="00E762D0" w:rsidP="00E762D0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E762D0">
            <w:pPr>
              <w:spacing w:after="0"/>
              <w:rPr>
                <w:b/>
                <w:sz w:val="18"/>
                <w:szCs w:val="18"/>
              </w:rPr>
            </w:pPr>
          </w:p>
          <w:p w:rsidR="00E762D0" w:rsidRPr="005C5F66" w:rsidRDefault="00E762D0" w:rsidP="00E762D0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12.3.1.2. Basit alkanların adlarını, formüllerini, özelliklerini v</w:t>
            </w:r>
            <w:r>
              <w:rPr>
                <w:b/>
                <w:sz w:val="18"/>
                <w:szCs w:val="18"/>
              </w:rPr>
              <w:t xml:space="preserve">e kullanım alanlarını açıklar.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Alkanların yakıtlarda [LPG, benzin, motorin (dizel), fueloil, katran ve asfalt ürünlerinin bileşenleri] kullanıldığı, </w:t>
            </w:r>
            <w:proofErr w:type="spellStart"/>
            <w:r w:rsidRPr="005C5F66">
              <w:rPr>
                <w:sz w:val="18"/>
                <w:szCs w:val="18"/>
              </w:rPr>
              <w:t>hekzanın</w:t>
            </w:r>
            <w:proofErr w:type="spellEnd"/>
            <w:r w:rsidRPr="005C5F66">
              <w:rPr>
                <w:sz w:val="18"/>
                <w:szCs w:val="18"/>
              </w:rPr>
              <w:t xml:space="preserve"> ise çözücü o</w:t>
            </w:r>
            <w:r>
              <w:rPr>
                <w:sz w:val="18"/>
                <w:szCs w:val="18"/>
              </w:rPr>
              <w:t xml:space="preserve">larak kullanıldığı vurgulanır. </w:t>
            </w: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>. Benzinlerde oktan sayısı hakkında okuma parçası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E762D0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12.3.1.3. Basit </w:t>
            </w:r>
            <w:proofErr w:type="spellStart"/>
            <w:r w:rsidRPr="005C5F66">
              <w:rPr>
                <w:b/>
                <w:sz w:val="18"/>
                <w:szCs w:val="18"/>
              </w:rPr>
              <w:t>alkenlerin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adlarını, formüllerini, özelliklerini ve kullanım alanlarını açıklar.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Cis</w:t>
            </w:r>
            <w:proofErr w:type="spellEnd"/>
            <w:r w:rsidRPr="005C5F66">
              <w:rPr>
                <w:sz w:val="18"/>
                <w:szCs w:val="18"/>
              </w:rPr>
              <w:t xml:space="preserve">-trans </w:t>
            </w:r>
            <w:proofErr w:type="spellStart"/>
            <w:r w:rsidRPr="005C5F66">
              <w:rPr>
                <w:sz w:val="18"/>
                <w:szCs w:val="18"/>
              </w:rPr>
              <w:t>izomerlik</w:t>
            </w:r>
            <w:proofErr w:type="spellEnd"/>
            <w:r w:rsidRPr="005C5F66">
              <w:rPr>
                <w:sz w:val="18"/>
                <w:szCs w:val="18"/>
              </w:rPr>
              <w:t xml:space="preserve"> üzerinde durulur.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Alkenlerin</w:t>
            </w:r>
            <w:proofErr w:type="spellEnd"/>
            <w:r w:rsidRPr="005C5F66">
              <w:rPr>
                <w:sz w:val="18"/>
                <w:szCs w:val="18"/>
              </w:rPr>
              <w:t xml:space="preserve"> kullanım alanı olarak alkil </w:t>
            </w:r>
            <w:proofErr w:type="spellStart"/>
            <w:r w:rsidRPr="005C5F66">
              <w:rPr>
                <w:sz w:val="18"/>
                <w:szCs w:val="18"/>
              </w:rPr>
              <w:t>halojenür</w:t>
            </w:r>
            <w:proofErr w:type="spellEnd"/>
            <w:r w:rsidRPr="005C5F66">
              <w:rPr>
                <w:sz w:val="18"/>
                <w:szCs w:val="18"/>
              </w:rPr>
              <w:t xml:space="preserve"> ve alkoller için ham madde oldukları vurgulanır.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Alkenlerin</w:t>
            </w:r>
            <w:proofErr w:type="spellEnd"/>
            <w:r w:rsidRPr="005C5F66">
              <w:rPr>
                <w:sz w:val="18"/>
                <w:szCs w:val="18"/>
              </w:rPr>
              <w:t xml:space="preserve"> gıda endüstrisindeki kullanımları ve polimerleşme özel</w:t>
            </w:r>
            <w:r>
              <w:rPr>
                <w:sz w:val="18"/>
                <w:szCs w:val="18"/>
              </w:rPr>
              <w:t>likleri hakkında bilgi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12.3.1.4. Basit </w:t>
            </w:r>
            <w:proofErr w:type="spellStart"/>
            <w:r w:rsidRPr="005C5F66">
              <w:rPr>
                <w:b/>
                <w:sz w:val="18"/>
                <w:szCs w:val="18"/>
              </w:rPr>
              <w:t>alkinlerin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adlarını, formüllerini, özelliklerini ve kullanım alanlarını açıklar.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Asetilenin üretimi, kullanım alanları, katılma özellikleri ve birincil patlayıcı tuzları üzerinde durulur. Diğer </w:t>
            </w:r>
            <w:proofErr w:type="spellStart"/>
            <w:r w:rsidRPr="005C5F66">
              <w:rPr>
                <w:sz w:val="18"/>
                <w:szCs w:val="18"/>
              </w:rPr>
              <w:t>alkin</w:t>
            </w:r>
            <w:proofErr w:type="spellEnd"/>
            <w:r w:rsidRPr="005C5F66">
              <w:rPr>
                <w:sz w:val="18"/>
                <w:szCs w:val="18"/>
              </w:rPr>
              <w:t xml:space="preserve"> örneklerine girilmez.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12.3.1.5. Basit </w:t>
            </w:r>
            <w:proofErr w:type="gramStart"/>
            <w:r w:rsidRPr="005C5F66">
              <w:rPr>
                <w:b/>
                <w:sz w:val="18"/>
                <w:szCs w:val="18"/>
              </w:rPr>
              <w:t>aromatik</w:t>
            </w:r>
            <w:proofErr w:type="gramEnd"/>
            <w:r w:rsidRPr="005C5F66">
              <w:rPr>
                <w:b/>
                <w:sz w:val="18"/>
                <w:szCs w:val="18"/>
              </w:rPr>
              <w:t xml:space="preserve"> bileşiklerin adlarını, formüllerini ve kullanım alanlarını açıklar.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Benzen, naftalin, anilin, </w:t>
            </w:r>
            <w:proofErr w:type="spellStart"/>
            <w:r w:rsidRPr="005C5F66">
              <w:rPr>
                <w:sz w:val="18"/>
                <w:szCs w:val="18"/>
              </w:rPr>
              <w:t>toluen</w:t>
            </w:r>
            <w:proofErr w:type="spellEnd"/>
            <w:r w:rsidRPr="005C5F66">
              <w:rPr>
                <w:sz w:val="18"/>
                <w:szCs w:val="18"/>
              </w:rPr>
              <w:t xml:space="preserve"> ve fenol bileşikleri tanıtılarak yapıları ve kullanım alanlarına değinilir.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231F5C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762D0" w:rsidRPr="00231F5C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E762D0" w:rsidRPr="003D4863" w:rsidTr="00F21E32">
        <w:trPr>
          <w:cantSplit/>
          <w:trHeight w:val="987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12.3.2. Fonksiyonel Gruplar</w:t>
            </w:r>
          </w:p>
          <w:p w:rsidR="00E762D0" w:rsidRPr="005C5F66" w:rsidRDefault="00E762D0" w:rsidP="00E762D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12.3.2.1. Organik bileşikleri fonksiyonel gruplarına göre sınıflandırır.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Alkil-gruplarına, </w:t>
            </w:r>
            <w:proofErr w:type="spellStart"/>
            <w:r w:rsidRPr="005C5F66">
              <w:rPr>
                <w:sz w:val="18"/>
                <w:szCs w:val="18"/>
              </w:rPr>
              <w:t>hidroksi</w:t>
            </w:r>
            <w:proofErr w:type="spellEnd"/>
            <w:r w:rsidRPr="005C5F66">
              <w:rPr>
                <w:sz w:val="18"/>
                <w:szCs w:val="18"/>
              </w:rPr>
              <w:t xml:space="preserve">-, </w:t>
            </w:r>
            <w:proofErr w:type="spellStart"/>
            <w:r w:rsidRPr="005C5F66">
              <w:rPr>
                <w:sz w:val="18"/>
                <w:szCs w:val="18"/>
              </w:rPr>
              <w:t>alkoksi</w:t>
            </w:r>
            <w:proofErr w:type="spellEnd"/>
            <w:r w:rsidRPr="005C5F66">
              <w:rPr>
                <w:sz w:val="18"/>
                <w:szCs w:val="18"/>
              </w:rPr>
              <w:t xml:space="preserve">-, </w:t>
            </w:r>
            <w:proofErr w:type="spellStart"/>
            <w:r w:rsidRPr="005C5F66">
              <w:rPr>
                <w:sz w:val="18"/>
                <w:szCs w:val="18"/>
              </w:rPr>
              <w:t>halo</w:t>
            </w:r>
            <w:proofErr w:type="spellEnd"/>
            <w:r w:rsidRPr="005C5F66">
              <w:rPr>
                <w:sz w:val="18"/>
                <w:szCs w:val="18"/>
              </w:rPr>
              <w:t xml:space="preserve">-, karbonil-, karboksil-, amino-, </w:t>
            </w:r>
            <w:proofErr w:type="spellStart"/>
            <w:r w:rsidRPr="005C5F66">
              <w:rPr>
                <w:sz w:val="18"/>
                <w:szCs w:val="18"/>
              </w:rPr>
              <w:t>nitro</w:t>
            </w:r>
            <w:proofErr w:type="spellEnd"/>
            <w:r w:rsidRPr="005C5F66">
              <w:rPr>
                <w:sz w:val="18"/>
                <w:szCs w:val="18"/>
              </w:rPr>
              <w:t xml:space="preserve">-, </w:t>
            </w:r>
            <w:proofErr w:type="spellStart"/>
            <w:r w:rsidRPr="005C5F66">
              <w:rPr>
                <w:sz w:val="18"/>
                <w:szCs w:val="18"/>
              </w:rPr>
              <w:t>fenil</w:t>
            </w:r>
            <w:proofErr w:type="spellEnd"/>
            <w:r w:rsidRPr="005C5F66">
              <w:rPr>
                <w:sz w:val="18"/>
                <w:szCs w:val="18"/>
              </w:rPr>
              <w:t>- grupları bağlanınca oluşan bileşikler genel olarak tanıtılır.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762D0" w:rsidRPr="00705323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762D0" w:rsidRPr="00705323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E762D0" w:rsidRPr="00705323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62D0" w:rsidRPr="005C5F66" w:rsidRDefault="00E762D0" w:rsidP="00E762D0">
            <w:pPr>
              <w:ind w:left="34"/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12.3.3. Alkoller</w:t>
            </w:r>
          </w:p>
          <w:p w:rsidR="00E762D0" w:rsidRPr="005C5F66" w:rsidRDefault="00E762D0" w:rsidP="00E762D0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E762D0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12.3.3.1. Alkolleri sınıflandırarak adlarını, formüllerini, özelliklerini ve kullanım alanlarını açıklar.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a. Etanolün </w:t>
            </w:r>
            <w:proofErr w:type="gramStart"/>
            <w:r w:rsidRPr="005C5F66">
              <w:rPr>
                <w:sz w:val="18"/>
                <w:szCs w:val="18"/>
              </w:rPr>
              <w:t>fermantasyon</w:t>
            </w:r>
            <w:proofErr w:type="gramEnd"/>
            <w:r w:rsidRPr="005C5F66">
              <w:rPr>
                <w:sz w:val="18"/>
                <w:szCs w:val="18"/>
              </w:rPr>
              <w:t xml:space="preserve"> yöntemi ile elde edilişi açıklanır.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Etanolün alkil </w:t>
            </w:r>
            <w:proofErr w:type="spellStart"/>
            <w:r w:rsidRPr="005C5F66">
              <w:rPr>
                <w:sz w:val="18"/>
                <w:szCs w:val="18"/>
              </w:rPr>
              <w:t>halojenürlerden</w:t>
            </w:r>
            <w:proofErr w:type="spellEnd"/>
            <w:r w:rsidRPr="005C5F66">
              <w:rPr>
                <w:sz w:val="18"/>
                <w:szCs w:val="18"/>
              </w:rPr>
              <w:t xml:space="preserve"> ve </w:t>
            </w:r>
            <w:proofErr w:type="spellStart"/>
            <w:r w:rsidRPr="005C5F66">
              <w:rPr>
                <w:sz w:val="18"/>
                <w:szCs w:val="18"/>
              </w:rPr>
              <w:t>alkenlerden</w:t>
            </w:r>
            <w:proofErr w:type="spellEnd"/>
            <w:r w:rsidRPr="005C5F66">
              <w:rPr>
                <w:sz w:val="18"/>
                <w:szCs w:val="18"/>
              </w:rPr>
              <w:t xml:space="preserve"> elde edilişi üzerinde durulur.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Alkollerin hidroksil sayısına ve alfa karbonundaki alkil sayısına göre sınıflandırılması sağlanır. </w:t>
            </w: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1-4 karbonlu mono alkoller, </w:t>
            </w:r>
            <w:proofErr w:type="spellStart"/>
            <w:r w:rsidRPr="005C5F66">
              <w:rPr>
                <w:sz w:val="18"/>
                <w:szCs w:val="18"/>
              </w:rPr>
              <w:t>etandiol</w:t>
            </w:r>
            <w:proofErr w:type="spellEnd"/>
            <w:r w:rsidRPr="005C5F66">
              <w:rPr>
                <w:sz w:val="18"/>
                <w:szCs w:val="18"/>
              </w:rPr>
              <w:t xml:space="preserve"> (glikol) ve </w:t>
            </w:r>
            <w:proofErr w:type="spellStart"/>
            <w:r w:rsidRPr="005C5F66">
              <w:rPr>
                <w:sz w:val="18"/>
                <w:szCs w:val="18"/>
              </w:rPr>
              <w:t>propantriol</w:t>
            </w:r>
            <w:proofErr w:type="spellEnd"/>
            <w:r w:rsidRPr="005C5F66">
              <w:rPr>
                <w:sz w:val="18"/>
                <w:szCs w:val="18"/>
              </w:rPr>
              <w:t xml:space="preserve"> (gliserin) üzerinde durulur.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d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Metanolün</w:t>
            </w:r>
            <w:proofErr w:type="spellEnd"/>
            <w:r w:rsidRPr="005C5F66">
              <w:rPr>
                <w:sz w:val="18"/>
                <w:szCs w:val="18"/>
              </w:rPr>
              <w:t xml:space="preserve"> zehirli özellikleri vurgulanır.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e</w:t>
            </w:r>
            <w:proofErr w:type="gramEnd"/>
            <w:r w:rsidRPr="005C5F66">
              <w:rPr>
                <w:sz w:val="18"/>
                <w:szCs w:val="18"/>
              </w:rPr>
              <w:t xml:space="preserve">. Etanolün sağlık alanında kullanımına vurgu yapılır.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f</w:t>
            </w:r>
            <w:proofErr w:type="gramEnd"/>
            <w:r w:rsidRPr="005C5F66">
              <w:rPr>
                <w:sz w:val="18"/>
                <w:szCs w:val="18"/>
              </w:rPr>
              <w:t xml:space="preserve">. Etanolün </w:t>
            </w:r>
            <w:proofErr w:type="spellStart"/>
            <w:r w:rsidRPr="005C5F66">
              <w:rPr>
                <w:sz w:val="18"/>
                <w:szCs w:val="18"/>
              </w:rPr>
              <w:t>biyoyakıt</w:t>
            </w:r>
            <w:proofErr w:type="spellEnd"/>
            <w:r w:rsidRPr="005C5F66">
              <w:rPr>
                <w:sz w:val="18"/>
                <w:szCs w:val="18"/>
              </w:rPr>
              <w:t xml:space="preserve"> işlevi gördüğü ve çözücü </w:t>
            </w:r>
            <w:r>
              <w:rPr>
                <w:sz w:val="18"/>
                <w:szCs w:val="18"/>
              </w:rPr>
              <w:t>olarak kullanıldığı vurgulanır.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941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E762D0" w:rsidRPr="008014A4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12.3.4. Eterler</w:t>
            </w:r>
          </w:p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E762D0" w:rsidRPr="00196028" w:rsidRDefault="00E762D0" w:rsidP="00E762D0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12.3.4.1. Eterleri sınıflandırarak adlarını, formüllerini, özelliklerini ve kullanım alanlarını açıklar. </w:t>
            </w: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Asimetrik-simetrik eter ayrımı yapılır. </w:t>
            </w: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Eterlerin çözücü özelliklerine vurgu yapılır. </w:t>
            </w:r>
          </w:p>
          <w:p w:rsidR="00E762D0" w:rsidRPr="005C5F66" w:rsidRDefault="00E762D0" w:rsidP="00E762D0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Fonksiyonel grup </w:t>
            </w:r>
            <w:proofErr w:type="spellStart"/>
            <w:r w:rsidRPr="005C5F66">
              <w:rPr>
                <w:sz w:val="18"/>
                <w:szCs w:val="18"/>
              </w:rPr>
              <w:t>izomerliği</w:t>
            </w:r>
            <w:proofErr w:type="spellEnd"/>
            <w:r w:rsidRPr="005C5F66">
              <w:rPr>
                <w:sz w:val="18"/>
                <w:szCs w:val="18"/>
              </w:rPr>
              <w:t xml:space="preserve"> açıklanarak eterlerin al</w:t>
            </w:r>
            <w:r w:rsidR="00F21E32">
              <w:rPr>
                <w:sz w:val="18"/>
                <w:szCs w:val="18"/>
              </w:rPr>
              <w:t xml:space="preserve">kollerle </w:t>
            </w:r>
            <w:proofErr w:type="spellStart"/>
            <w:r w:rsidR="00F21E32">
              <w:rPr>
                <w:sz w:val="18"/>
                <w:szCs w:val="18"/>
              </w:rPr>
              <w:t>izomerliğine</w:t>
            </w:r>
            <w:proofErr w:type="spellEnd"/>
            <w:r w:rsidR="00F21E32">
              <w:rPr>
                <w:sz w:val="18"/>
                <w:szCs w:val="18"/>
              </w:rPr>
              <w:t xml:space="preserve"> değinilir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CE0814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717E" w:rsidRPr="003D4863" w:rsidTr="00F1717E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F1717E" w:rsidRPr="003D4863" w:rsidRDefault="00F1717E" w:rsidP="00F171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F1717E" w:rsidRPr="00915D1E" w:rsidRDefault="00F1717E" w:rsidP="00F1717E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F1717E" w:rsidRPr="003D4863" w:rsidRDefault="00F1717E" w:rsidP="00F1717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15 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E762D0" w:rsidRPr="003D4863" w:rsidTr="00F21E3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762D0" w:rsidRPr="0097173C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E762D0" w:rsidRPr="008014A4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E762D0" w:rsidRPr="0097173C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5C5F66" w:rsidRDefault="00E762D0" w:rsidP="00E762D0">
            <w:pPr>
              <w:spacing w:before="240"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rFonts w:cstheme="minorHAnsi"/>
                <w:b/>
                <w:sz w:val="18"/>
                <w:szCs w:val="18"/>
              </w:rPr>
              <w:t>12.3.5. Karbonil Bileşikleri</w:t>
            </w: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12.3.5.1. Karbonil bileşiklerini sınıflandırarak adlarını, formüllerini, özelliklerini ve kullanım alanlarını açıklar</w:t>
            </w:r>
            <w:r w:rsidRPr="005C5F66">
              <w:rPr>
                <w:sz w:val="18"/>
                <w:szCs w:val="18"/>
              </w:rPr>
              <w:t xml:space="preserve">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Aldehit ve ketonları ayırt edecek düzeyde yapısal ilişki kurularak indirgenme-yükseltgenme özelliklerinin karşılaştırılması sağlanır.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Aldehitlere örnek olarak formaldehit, </w:t>
            </w:r>
            <w:proofErr w:type="spellStart"/>
            <w:r w:rsidRPr="005C5F66">
              <w:rPr>
                <w:sz w:val="18"/>
                <w:szCs w:val="18"/>
              </w:rPr>
              <w:t>asetaldehit</w:t>
            </w:r>
            <w:proofErr w:type="spellEnd"/>
            <w:r w:rsidRPr="005C5F66">
              <w:rPr>
                <w:sz w:val="18"/>
                <w:szCs w:val="18"/>
              </w:rPr>
              <w:t xml:space="preserve"> ve </w:t>
            </w:r>
            <w:proofErr w:type="spellStart"/>
            <w:r w:rsidRPr="005C5F66">
              <w:rPr>
                <w:sz w:val="18"/>
                <w:szCs w:val="18"/>
              </w:rPr>
              <w:t>benzaldehit</w:t>
            </w:r>
            <w:proofErr w:type="spellEnd"/>
            <w:r w:rsidRPr="005C5F66">
              <w:rPr>
                <w:sz w:val="18"/>
                <w:szCs w:val="18"/>
              </w:rPr>
              <w:t xml:space="preserve">; ketonlara örnek olarak aseton verilir.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Aldehit ve ketonların fonksiyonel grup </w:t>
            </w:r>
            <w:proofErr w:type="spellStart"/>
            <w:r w:rsidRPr="005C5F66">
              <w:rPr>
                <w:sz w:val="18"/>
                <w:szCs w:val="18"/>
              </w:rPr>
              <w:t>izomerliklerine</w:t>
            </w:r>
            <w:proofErr w:type="spellEnd"/>
            <w:r w:rsidRPr="005C5F66">
              <w:rPr>
                <w:sz w:val="18"/>
                <w:szCs w:val="18"/>
              </w:rPr>
              <w:t xml:space="preserve"> değinilir.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>. Aldehit ve ketonların gıda ve kozmetik sanayinde nasıl kullanıldıkları üzerinde durulur.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C223A4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5C5F66" w:rsidRDefault="00E762D0" w:rsidP="00E762D0">
            <w:pPr>
              <w:spacing w:before="240"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12.3.6. Karboksilik Asitler</w:t>
            </w: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F21E32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12.3.6.1. Karboksilik asitleri sınıflandırarak adlarını, formüllerini ve kullanım alanlarını açıklar. </w:t>
            </w:r>
          </w:p>
          <w:p w:rsidR="00E762D0" w:rsidRPr="005C5F66" w:rsidRDefault="00E762D0" w:rsidP="00F21E32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Formik asit, asetik asit, salisilik asit, </w:t>
            </w:r>
            <w:proofErr w:type="spellStart"/>
            <w:r w:rsidRPr="005C5F66">
              <w:rPr>
                <w:sz w:val="18"/>
                <w:szCs w:val="18"/>
              </w:rPr>
              <w:t>ftalik</w:t>
            </w:r>
            <w:proofErr w:type="spellEnd"/>
            <w:r w:rsidRPr="005C5F66">
              <w:rPr>
                <w:sz w:val="18"/>
                <w:szCs w:val="18"/>
              </w:rPr>
              <w:t xml:space="preserve"> asit, sitrik asit, malik asit, </w:t>
            </w:r>
            <w:proofErr w:type="spellStart"/>
            <w:r w:rsidRPr="005C5F66">
              <w:rPr>
                <w:sz w:val="18"/>
                <w:szCs w:val="18"/>
              </w:rPr>
              <w:t>folik</w:t>
            </w:r>
            <w:proofErr w:type="spellEnd"/>
            <w:r w:rsidRPr="005C5F66">
              <w:rPr>
                <w:sz w:val="18"/>
                <w:szCs w:val="18"/>
              </w:rPr>
              <w:t xml:space="preserve"> asit ve </w:t>
            </w:r>
            <w:proofErr w:type="spellStart"/>
            <w:r w:rsidRPr="005C5F66">
              <w:rPr>
                <w:sz w:val="18"/>
                <w:szCs w:val="18"/>
              </w:rPr>
              <w:t>benzoik</w:t>
            </w:r>
            <w:proofErr w:type="spellEnd"/>
            <w:r w:rsidRPr="005C5F66">
              <w:rPr>
                <w:sz w:val="18"/>
                <w:szCs w:val="18"/>
              </w:rPr>
              <w:t xml:space="preserve"> asit tanıtılır. Düz zincirli </w:t>
            </w:r>
            <w:proofErr w:type="spellStart"/>
            <w:r w:rsidRPr="005C5F66">
              <w:rPr>
                <w:sz w:val="18"/>
                <w:szCs w:val="18"/>
              </w:rPr>
              <w:t>monokarboksilli</w:t>
            </w:r>
            <w:proofErr w:type="spellEnd"/>
            <w:r w:rsidRPr="005C5F66">
              <w:rPr>
                <w:sz w:val="18"/>
                <w:szCs w:val="18"/>
              </w:rPr>
              <w:t xml:space="preserve"> asitlerin dışındakilerin formüllerine gi</w:t>
            </w:r>
            <w:r>
              <w:rPr>
                <w:sz w:val="18"/>
                <w:szCs w:val="18"/>
              </w:rPr>
              <w:t xml:space="preserve">rilmez. </w:t>
            </w: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Doymuş ve do</w:t>
            </w:r>
            <w:r>
              <w:rPr>
                <w:sz w:val="18"/>
                <w:szCs w:val="18"/>
              </w:rPr>
              <w:t xml:space="preserve">ymamış yağ asitleri tanıtılır. </w:t>
            </w: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>. Yağ asidi tuzlarının sabun o</w:t>
            </w:r>
            <w:r>
              <w:rPr>
                <w:sz w:val="18"/>
                <w:szCs w:val="18"/>
              </w:rPr>
              <w:t xml:space="preserve">larak kullanıldığı vurgulanır.              </w:t>
            </w: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Benzoik</w:t>
            </w:r>
            <w:proofErr w:type="spellEnd"/>
            <w:r w:rsidRPr="005C5F66">
              <w:rPr>
                <w:sz w:val="18"/>
                <w:szCs w:val="18"/>
              </w:rPr>
              <w:t xml:space="preserve"> asidin ve </w:t>
            </w:r>
            <w:proofErr w:type="spellStart"/>
            <w:r w:rsidRPr="005C5F66">
              <w:rPr>
                <w:sz w:val="18"/>
                <w:szCs w:val="18"/>
              </w:rPr>
              <w:t>benzoatların</w:t>
            </w:r>
            <w:proofErr w:type="spellEnd"/>
            <w:r w:rsidRPr="005C5F66">
              <w:rPr>
                <w:sz w:val="18"/>
                <w:szCs w:val="18"/>
              </w:rPr>
              <w:t xml:space="preserve"> gıda koruyucu maddesi olarak kullanıldığı vurgulanır.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CE0814" w:rsidRDefault="00E762D0" w:rsidP="00E762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500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5C5F66" w:rsidRDefault="00E762D0" w:rsidP="00E762D0">
            <w:pPr>
              <w:ind w:left="34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12.3.7. Esterler</w:t>
            </w:r>
          </w:p>
        </w:tc>
        <w:tc>
          <w:tcPr>
            <w:tcW w:w="6378" w:type="dxa"/>
            <w:shd w:val="clear" w:color="auto" w:fill="auto"/>
          </w:tcPr>
          <w:p w:rsidR="00E762D0" w:rsidRPr="005C5F66" w:rsidRDefault="00E762D0" w:rsidP="00E762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12.3.7.1. Esterlerin adlarını, formüllerini ve kullanım alanlarını açıklar.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Esterleşme</w:t>
            </w:r>
            <w:proofErr w:type="spellEnd"/>
            <w:r w:rsidRPr="005C5F66">
              <w:rPr>
                <w:sz w:val="18"/>
                <w:szCs w:val="18"/>
              </w:rPr>
              <w:t xml:space="preserve"> tepkimesine örnek verilir.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Esterlerin yer aldığı doğal maddelere örnek olarak lanolin, balmumu ve balsam verilir.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Esterlerin çözücü olarak kullanımlarına ilişkin örnekler verilir.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Karboksilik asit ve esterlerin fonksiyonel grup </w:t>
            </w:r>
            <w:proofErr w:type="spellStart"/>
            <w:r w:rsidRPr="005C5F66">
              <w:rPr>
                <w:sz w:val="18"/>
                <w:szCs w:val="18"/>
              </w:rPr>
              <w:t>izomerliklerine</w:t>
            </w:r>
            <w:proofErr w:type="spellEnd"/>
            <w:r w:rsidRPr="005C5F66">
              <w:rPr>
                <w:sz w:val="18"/>
                <w:szCs w:val="18"/>
              </w:rPr>
              <w:t xml:space="preserve"> değinilir. </w:t>
            </w:r>
          </w:p>
          <w:p w:rsidR="00E762D0" w:rsidRPr="005C5F66" w:rsidRDefault="00E762D0" w:rsidP="00E762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d</w:t>
            </w:r>
            <w:proofErr w:type="gramEnd"/>
            <w:r w:rsidRPr="005C5F66">
              <w:rPr>
                <w:sz w:val="18"/>
                <w:szCs w:val="18"/>
              </w:rPr>
              <w:t xml:space="preserve">. Sabun </w:t>
            </w:r>
            <w:proofErr w:type="spellStart"/>
            <w:r w:rsidRPr="005C5F66">
              <w:rPr>
                <w:sz w:val="18"/>
                <w:szCs w:val="18"/>
              </w:rPr>
              <w:t>eldesi</w:t>
            </w:r>
            <w:proofErr w:type="spellEnd"/>
            <w:r w:rsidRPr="005C5F66">
              <w:rPr>
                <w:sz w:val="18"/>
                <w:szCs w:val="18"/>
              </w:rPr>
              <w:t xml:space="preserve"> d</w:t>
            </w:r>
            <w:r w:rsidR="00F21E32">
              <w:rPr>
                <w:sz w:val="18"/>
                <w:szCs w:val="18"/>
              </w:rPr>
              <w:t>eneyi yaptırılır.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3D4863" w:rsidRDefault="00E762D0" w:rsidP="00E762D0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F21E32" w:rsidRDefault="00E762D0" w:rsidP="00E762D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96028">
              <w:rPr>
                <w:b/>
                <w:bCs/>
                <w:color w:val="FF0000"/>
                <w:sz w:val="18"/>
                <w:szCs w:val="18"/>
              </w:rPr>
              <w:t>12.4. ENERJİ KAYNAKLARI VE BİLİMSEL GELİŞMELER</w:t>
            </w:r>
          </w:p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12.4.1. Fosil Yakıtlar</w:t>
            </w:r>
          </w:p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12.4.1.1. Fosil yakıtların çevreye zararlı etkilerini azaltmak için çözüm önerilerinde bulunur.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a. Fosil yakıtlar ve bu yakıtların oluşumu bilişim teknolojilerinden (animasyon, </w:t>
            </w:r>
            <w:proofErr w:type="gramStart"/>
            <w:r w:rsidRPr="005C5F66">
              <w:rPr>
                <w:sz w:val="18"/>
                <w:szCs w:val="18"/>
              </w:rPr>
              <w:t>simülasyon</w:t>
            </w:r>
            <w:proofErr w:type="gramEnd"/>
            <w:r w:rsidRPr="005C5F66">
              <w:rPr>
                <w:sz w:val="18"/>
                <w:szCs w:val="18"/>
              </w:rPr>
              <w:t>, video vb.) yararlanılarak açıklanır.</w:t>
            </w:r>
          </w:p>
          <w:p w:rsidR="00E762D0" w:rsidRPr="005C5F66" w:rsidRDefault="00E762D0" w:rsidP="00F21E32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Fosil yakıtları bilinçsizce tüketmenin ve israf etmenin bireye, topluma ve çevre</w:t>
            </w:r>
            <w:r w:rsidR="00F21E32">
              <w:rPr>
                <w:sz w:val="18"/>
                <w:szCs w:val="18"/>
              </w:rPr>
              <w:t>ye verdiği zararlara değinilir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CE0814" w:rsidRDefault="00E762D0" w:rsidP="00E762D0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</w:p>
          <w:p w:rsidR="00E762D0" w:rsidRPr="005C5F66" w:rsidRDefault="00E762D0" w:rsidP="00E762D0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12.4.1. Fosil Yakıtlar</w:t>
            </w:r>
          </w:p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E762D0" w:rsidRPr="005C5F66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12.4.1.1. Fosil yakıtların çevreye zararlı etkilerini azaltmak için çözüm önerilerinde bulunur. </w:t>
            </w:r>
          </w:p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>. Öğrencilerin, fosil yakıtların çevreye zararlı etkilerini araştırmaları ve elde ettikleri bilgilerden yararlanarak bunların çevreye zararlı etkilerini azaltmaya yönelik çözüm önerileri hakkında tartışmaları sağlanır.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12.4.2. Alternatif Enerji Kaynakları</w:t>
            </w:r>
          </w:p>
        </w:tc>
        <w:tc>
          <w:tcPr>
            <w:tcW w:w="6378" w:type="dxa"/>
            <w:vAlign w:val="center"/>
          </w:tcPr>
          <w:p w:rsidR="00E762D0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12.4.2.1. Alternatif enerji kaynaklarını tanır. </w:t>
            </w: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Güneş, rüzgâr, hidrojen, jeotermal ve </w:t>
            </w:r>
            <w:proofErr w:type="spellStart"/>
            <w:r w:rsidRPr="005C5F66">
              <w:rPr>
                <w:sz w:val="18"/>
                <w:szCs w:val="18"/>
              </w:rPr>
              <w:t>biyokütle</w:t>
            </w:r>
            <w:r>
              <w:rPr>
                <w:sz w:val="18"/>
                <w:szCs w:val="18"/>
              </w:rPr>
              <w:t>enerji</w:t>
            </w:r>
            <w:proofErr w:type="spellEnd"/>
            <w:r>
              <w:rPr>
                <w:sz w:val="18"/>
                <w:szCs w:val="18"/>
              </w:rPr>
              <w:t xml:space="preserve"> kaynaklarına değinilir. </w:t>
            </w: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Bor mineralinden hidrojen </w:t>
            </w:r>
            <w:proofErr w:type="spellStart"/>
            <w:r w:rsidRPr="005C5F66">
              <w:rPr>
                <w:sz w:val="18"/>
                <w:szCs w:val="18"/>
              </w:rPr>
              <w:t>eldesinin</w:t>
            </w:r>
            <w:proofErr w:type="spellEnd"/>
            <w:r w:rsidRPr="005C5F66">
              <w:rPr>
                <w:sz w:val="18"/>
                <w:szCs w:val="18"/>
              </w:rPr>
              <w:t xml:space="preserve"> ülkemizin kal</w:t>
            </w:r>
            <w:r>
              <w:rPr>
                <w:sz w:val="18"/>
                <w:szCs w:val="18"/>
              </w:rPr>
              <w:t xml:space="preserve">kınması için önemi vurgulanır. </w:t>
            </w:r>
          </w:p>
          <w:p w:rsidR="00E762D0" w:rsidRPr="00196028" w:rsidRDefault="00E762D0" w:rsidP="00E762D0">
            <w:pPr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762D0" w:rsidRPr="003D4863" w:rsidRDefault="00E762D0" w:rsidP="00F21E3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E762D0" w:rsidRPr="003D4863" w:rsidTr="00F21E32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E762D0" w:rsidRDefault="00E762D0" w:rsidP="00E762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12.4.2. Alternatif Enerji Kaynakları</w:t>
            </w:r>
          </w:p>
        </w:tc>
        <w:tc>
          <w:tcPr>
            <w:tcW w:w="6378" w:type="dxa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12.4.2.1. Alternatif enerji kaynaklarını tanır. </w:t>
            </w:r>
          </w:p>
          <w:p w:rsidR="00E762D0" w:rsidRDefault="00E762D0" w:rsidP="00E762D0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>. Turhan Nejat Veziroğlu’nun kısa özgeçmişi ve hidrojenin yakıt olarak kullanılması üzerine yaptığı çalışmalara okuma parçası olarak yer verilir.</w:t>
            </w:r>
          </w:p>
          <w:p w:rsidR="00E762D0" w:rsidRPr="00196028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12.4.2.2. Nükleer enerji kullanımını bilim, toplum, teknoloji, çevre ve ekonomi açısından değerlendirir.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Default="00E762D0" w:rsidP="00E762D0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12.4.3. Sürdürülebilirlik</w:t>
            </w:r>
          </w:p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12.4.3.1. Sürdürülebilir hayat ve kalkınmanın toplum ve çevre için önemini kimya bilimi ile ilişkilendirerek açıklar. </w:t>
            </w:r>
          </w:p>
          <w:p w:rsidR="00E762D0" w:rsidRPr="00147FD1" w:rsidRDefault="00E762D0" w:rsidP="00E762D0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>Enerji, polimer, kâğıt ve metal sektörlerinin sürdürülebilir hayat üzerindeki etkilerine değinilir.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62D0" w:rsidRPr="003D4863" w:rsidTr="00F21E32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E762D0" w:rsidRPr="00A63BE5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762D0" w:rsidRPr="00A63BE5" w:rsidRDefault="00E762D0" w:rsidP="00E762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E762D0" w:rsidRDefault="00E762D0" w:rsidP="00E762D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762D0" w:rsidRPr="003D4863" w:rsidRDefault="00E762D0" w:rsidP="00E762D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762D0" w:rsidRPr="005C5F66" w:rsidRDefault="00E762D0" w:rsidP="00E762D0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 xml:space="preserve">12.4.4. </w:t>
            </w:r>
            <w:proofErr w:type="spellStart"/>
            <w:r w:rsidRPr="005C5F66">
              <w:rPr>
                <w:b/>
                <w:bCs/>
                <w:sz w:val="18"/>
                <w:szCs w:val="18"/>
              </w:rPr>
              <w:t>Nanoteknoloji</w:t>
            </w:r>
            <w:proofErr w:type="spellEnd"/>
          </w:p>
        </w:tc>
        <w:tc>
          <w:tcPr>
            <w:tcW w:w="6378" w:type="dxa"/>
            <w:vAlign w:val="center"/>
          </w:tcPr>
          <w:p w:rsidR="00E762D0" w:rsidRPr="005C5F66" w:rsidRDefault="00E762D0" w:rsidP="00E762D0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12.4.4.1. </w:t>
            </w:r>
            <w:proofErr w:type="spellStart"/>
            <w:r w:rsidRPr="005C5F66">
              <w:rPr>
                <w:b/>
                <w:sz w:val="18"/>
                <w:szCs w:val="18"/>
              </w:rPr>
              <w:t>Nanoteknoloji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alanındaki gelişmeleri bilim, toplum, teknoloji, çevre ve ekonomiye etkileri açısından değerlendirir. </w:t>
            </w:r>
          </w:p>
          <w:p w:rsidR="00E762D0" w:rsidRPr="005C5F66" w:rsidRDefault="00E762D0" w:rsidP="00E762D0">
            <w:pPr>
              <w:rPr>
                <w:sz w:val="18"/>
                <w:szCs w:val="18"/>
              </w:rPr>
            </w:pPr>
            <w:proofErr w:type="spellStart"/>
            <w:r w:rsidRPr="005C5F66">
              <w:rPr>
                <w:sz w:val="18"/>
                <w:szCs w:val="18"/>
              </w:rPr>
              <w:t>Nanoteknoloji</w:t>
            </w:r>
            <w:proofErr w:type="spellEnd"/>
            <w:r w:rsidRPr="005C5F66">
              <w:rPr>
                <w:sz w:val="18"/>
                <w:szCs w:val="18"/>
              </w:rPr>
              <w:t xml:space="preserve"> kavramı örnekler üzerinden açıklanır.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D0" w:rsidRDefault="00E762D0" w:rsidP="00E762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762D0" w:rsidRPr="003D4863" w:rsidRDefault="00E762D0" w:rsidP="00E762D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B5BFD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Kimya</w:t>
      </w:r>
      <w:r w:rsidR="00AF0802"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C1683"/>
    <w:rsid w:val="00C223A4"/>
    <w:rsid w:val="00C22F95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5363"/>
    <w:rsid w:val="00E762D0"/>
    <w:rsid w:val="00E763E3"/>
    <w:rsid w:val="00E841DF"/>
    <w:rsid w:val="00E966A9"/>
    <w:rsid w:val="00ED0E2F"/>
    <w:rsid w:val="00EE712D"/>
    <w:rsid w:val="00F04E7E"/>
    <w:rsid w:val="00F1717E"/>
    <w:rsid w:val="00F21E32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06790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18185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2</cp:revision>
  <dcterms:created xsi:type="dcterms:W3CDTF">2023-08-14T21:49:00Z</dcterms:created>
  <dcterms:modified xsi:type="dcterms:W3CDTF">2023-08-14T21:49:00Z</dcterms:modified>
</cp:coreProperties>
</file>