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E5" w:rsidRPr="003D4863" w:rsidRDefault="00141ADC" w:rsidP="00DB2BA9">
      <w:pPr>
        <w:pStyle w:val="nvcaub"/>
        <w:shd w:val="clear" w:color="auto" w:fill="FFFFFF"/>
        <w:spacing w:before="0" w:beforeAutospacing="0" w:after="0" w:afterAutospacing="0" w:line="300" w:lineRule="atLeast"/>
        <w:textAlignment w:val="top"/>
        <w:rPr>
          <w:rFonts w:asciiTheme="minorHAnsi" w:hAnsiTheme="minorHAnsi"/>
          <w:b/>
          <w:sz w:val="18"/>
          <w:szCs w:val="18"/>
        </w:rPr>
      </w:pPr>
      <w:r>
        <w:rPr>
          <w:rFonts w:asciiTheme="minorHAnsi" w:hAnsiTheme="minorHAnsi" w:cs="Arial"/>
          <w:color w:val="222222"/>
          <w:sz w:val="22"/>
        </w:rPr>
        <w:t xml:space="preserve">Yıllık Planların Telif Hakları </w:t>
      </w:r>
      <w:hyperlink r:id="rId4" w:history="1">
        <w:r>
          <w:rPr>
            <w:rStyle w:val="Kpr"/>
            <w:rFonts w:asciiTheme="minorHAnsi" w:hAnsiTheme="minorHAnsi" w:cs="Arial"/>
            <w:sz w:val="22"/>
          </w:rPr>
          <w:t>www.kimyadenizi.com</w:t>
        </w:r>
      </w:hyperlink>
      <w:r>
        <w:rPr>
          <w:rFonts w:asciiTheme="minorHAnsi" w:hAnsiTheme="minorHAnsi" w:cs="Arial"/>
          <w:color w:val="222222"/>
          <w:sz w:val="22"/>
        </w:rPr>
        <w:t xml:space="preserve"> sitesine ait olup ticari amaçla yayımlanması yasaktır.</w:t>
      </w:r>
      <w:proofErr w:type="gramStart"/>
      <w:r>
        <w:rPr>
          <w:rFonts w:asciiTheme="minorHAnsi" w:hAnsiTheme="minorHAnsi" w:cs="Arial"/>
          <w:color w:val="222222"/>
          <w:sz w:val="22"/>
        </w:rPr>
        <w:t>Dosyayı  paylaşmak</w:t>
      </w:r>
      <w:proofErr w:type="gramEnd"/>
      <w:r>
        <w:rPr>
          <w:rFonts w:asciiTheme="minorHAnsi" w:hAnsiTheme="minorHAnsi" w:cs="Arial"/>
          <w:color w:val="222222"/>
          <w:sz w:val="22"/>
        </w:rPr>
        <w:t xml:space="preserve"> isterseniz lütfen dosyayı paylaşmak yerine linkini paylaşınız.</w:t>
      </w:r>
    </w:p>
    <w:p w:rsidR="00DC60B2" w:rsidRPr="003D4863" w:rsidRDefault="00254C3B">
      <w:pPr>
        <w:jc w:val="center"/>
        <w:rPr>
          <w:rFonts w:asciiTheme="minorHAnsi" w:hAnsiTheme="minorHAnsi"/>
          <w:b/>
          <w:sz w:val="24"/>
          <w:szCs w:val="18"/>
        </w:rPr>
      </w:pPr>
      <w:r w:rsidRPr="003D4863">
        <w:rPr>
          <w:rFonts w:asciiTheme="minorHAnsi" w:hAnsiTheme="minorHAnsi"/>
          <w:b/>
          <w:sz w:val="24"/>
          <w:szCs w:val="18"/>
        </w:rPr>
        <w:t>20</w:t>
      </w:r>
      <w:r w:rsidR="007E1895">
        <w:rPr>
          <w:rFonts w:asciiTheme="minorHAnsi" w:hAnsiTheme="minorHAnsi"/>
          <w:b/>
          <w:sz w:val="24"/>
          <w:szCs w:val="18"/>
        </w:rPr>
        <w:t>2</w:t>
      </w:r>
      <w:r w:rsidR="00AD06B7">
        <w:rPr>
          <w:rFonts w:asciiTheme="minorHAnsi" w:hAnsiTheme="minorHAnsi"/>
          <w:b/>
          <w:sz w:val="24"/>
          <w:szCs w:val="18"/>
        </w:rPr>
        <w:t>5</w:t>
      </w:r>
      <w:r w:rsidR="007E1895">
        <w:rPr>
          <w:rFonts w:asciiTheme="minorHAnsi" w:hAnsiTheme="minorHAnsi"/>
          <w:b/>
          <w:sz w:val="24"/>
          <w:szCs w:val="18"/>
        </w:rPr>
        <w:t xml:space="preserve"> 202</w:t>
      </w:r>
      <w:r w:rsidR="00AD06B7">
        <w:rPr>
          <w:rFonts w:asciiTheme="minorHAnsi" w:hAnsiTheme="minorHAnsi"/>
          <w:b/>
          <w:sz w:val="24"/>
          <w:szCs w:val="18"/>
        </w:rPr>
        <w:t>6</w:t>
      </w:r>
      <w:r w:rsidRPr="003D4863">
        <w:rPr>
          <w:rFonts w:asciiTheme="minorHAnsi" w:hAnsiTheme="minorHAnsi"/>
          <w:b/>
          <w:sz w:val="24"/>
          <w:szCs w:val="18"/>
        </w:rPr>
        <w:t xml:space="preserve"> EĞİTİM ÖĞRETİM YILI </w:t>
      </w:r>
      <w:proofErr w:type="gramStart"/>
      <w:r w:rsidR="00E763E3" w:rsidRPr="003D4863">
        <w:rPr>
          <w:rFonts w:asciiTheme="minorHAnsi" w:hAnsiTheme="minorHAnsi"/>
          <w:b/>
          <w:sz w:val="24"/>
          <w:szCs w:val="18"/>
        </w:rPr>
        <w:t>…………………</w:t>
      </w:r>
      <w:proofErr w:type="gramEnd"/>
      <w:r w:rsidR="00DC60B2" w:rsidRPr="003D4863">
        <w:rPr>
          <w:rFonts w:asciiTheme="minorHAnsi" w:hAnsiTheme="minorHAnsi"/>
          <w:b/>
          <w:sz w:val="24"/>
          <w:szCs w:val="18"/>
        </w:rPr>
        <w:t xml:space="preserve"> LİSESİ  </w:t>
      </w:r>
    </w:p>
    <w:p w:rsidR="00B429E5" w:rsidRPr="003D4863" w:rsidRDefault="00567C37" w:rsidP="00D5006E">
      <w:pPr>
        <w:jc w:val="center"/>
        <w:rPr>
          <w:rFonts w:asciiTheme="minorHAnsi" w:hAnsiTheme="minorHAnsi"/>
          <w:b/>
          <w:sz w:val="24"/>
          <w:szCs w:val="18"/>
        </w:rPr>
      </w:pPr>
      <w:r w:rsidRPr="003F5252">
        <w:rPr>
          <w:rFonts w:asciiTheme="minorHAnsi" w:hAnsiTheme="minorHAnsi"/>
          <w:b/>
          <w:bCs/>
          <w:sz w:val="24"/>
          <w:szCs w:val="24"/>
        </w:rPr>
        <w:t>ÇAĞDAŞ TÜRK VE DÜNYA TARİHİ DERSİ (</w:t>
      </w:r>
      <w:r>
        <w:rPr>
          <w:rFonts w:asciiTheme="minorHAnsi" w:hAnsiTheme="minorHAnsi"/>
          <w:b/>
          <w:bCs/>
          <w:sz w:val="24"/>
          <w:szCs w:val="24"/>
        </w:rPr>
        <w:t>2</w:t>
      </w:r>
      <w:r w:rsidRPr="003F5252">
        <w:rPr>
          <w:rFonts w:asciiTheme="minorHAnsi" w:hAnsiTheme="minorHAnsi"/>
          <w:b/>
          <w:bCs/>
          <w:sz w:val="24"/>
          <w:szCs w:val="24"/>
        </w:rPr>
        <w:t xml:space="preserve"> SAATLİK)</w:t>
      </w:r>
      <w:r>
        <w:rPr>
          <w:rFonts w:asciiTheme="minorHAnsi" w:hAnsiTheme="minorHAnsi"/>
          <w:b/>
          <w:bCs/>
          <w:sz w:val="24"/>
          <w:szCs w:val="24"/>
        </w:rPr>
        <w:t xml:space="preserve"> </w:t>
      </w:r>
      <w:r w:rsidR="00DC60B2" w:rsidRPr="003D4863">
        <w:rPr>
          <w:rFonts w:asciiTheme="minorHAnsi" w:hAnsiTheme="minorHAnsi"/>
          <w:b/>
          <w:sz w:val="24"/>
          <w:szCs w:val="18"/>
        </w:rPr>
        <w:t>ÜNİTELENDİRİLMİŞ YILLIK DERS PLANI</w:t>
      </w:r>
      <w:r w:rsidR="00A85D08">
        <w:rPr>
          <w:rFonts w:asciiTheme="minorHAnsi" w:hAnsiTheme="minorHAnsi"/>
          <w:b/>
          <w:sz w:val="24"/>
          <w:szCs w:val="18"/>
        </w:rPr>
        <w:t xml:space="preserve"> (2 Saatlik)</w:t>
      </w:r>
    </w:p>
    <w:tbl>
      <w:tblPr>
        <w:tblW w:w="5102"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567"/>
        <w:gridCol w:w="425"/>
        <w:gridCol w:w="1985"/>
        <w:gridCol w:w="5811"/>
        <w:gridCol w:w="1701"/>
        <w:gridCol w:w="1560"/>
        <w:gridCol w:w="1701"/>
        <w:gridCol w:w="1560"/>
      </w:tblGrid>
      <w:tr w:rsidR="00DD31FA" w:rsidRPr="008F4FCB" w:rsidTr="00C277FF">
        <w:trPr>
          <w:cantSplit/>
          <w:trHeight w:val="855"/>
          <w:tblHeader/>
        </w:trPr>
        <w:tc>
          <w:tcPr>
            <w:tcW w:w="392" w:type="dxa"/>
            <w:shd w:val="clear" w:color="auto" w:fill="F2F2F2" w:themeFill="background1" w:themeFillShade="F2"/>
            <w:textDirection w:val="btLr"/>
          </w:tcPr>
          <w:p w:rsidR="00DD31FA" w:rsidRPr="008F4FCB" w:rsidRDefault="00DD31FA" w:rsidP="00AD06B7">
            <w:pPr>
              <w:spacing w:after="0" w:line="240" w:lineRule="auto"/>
              <w:ind w:left="113" w:right="113"/>
              <w:jc w:val="center"/>
              <w:rPr>
                <w:rFonts w:asciiTheme="minorHAnsi" w:hAnsiTheme="minorHAnsi"/>
                <w:b/>
                <w:sz w:val="14"/>
                <w:szCs w:val="14"/>
              </w:rPr>
            </w:pPr>
            <w:r w:rsidRPr="008F4FCB">
              <w:rPr>
                <w:rFonts w:asciiTheme="minorHAnsi" w:hAnsiTheme="minorHAnsi"/>
                <w:b/>
                <w:sz w:val="14"/>
                <w:szCs w:val="14"/>
              </w:rPr>
              <w:t>AY</w:t>
            </w:r>
          </w:p>
        </w:tc>
        <w:tc>
          <w:tcPr>
            <w:tcW w:w="567" w:type="dxa"/>
            <w:shd w:val="clear" w:color="auto" w:fill="F2F2F2" w:themeFill="background1" w:themeFillShade="F2"/>
            <w:textDirection w:val="btLr"/>
          </w:tcPr>
          <w:p w:rsidR="00DD31FA" w:rsidRPr="008F4FCB" w:rsidRDefault="00DD31FA" w:rsidP="00AD06B7">
            <w:pPr>
              <w:spacing w:after="0" w:line="240" w:lineRule="auto"/>
              <w:ind w:left="113" w:right="113"/>
              <w:jc w:val="center"/>
              <w:rPr>
                <w:rFonts w:asciiTheme="minorHAnsi" w:hAnsiTheme="minorHAnsi"/>
                <w:b/>
                <w:sz w:val="14"/>
                <w:szCs w:val="14"/>
              </w:rPr>
            </w:pPr>
            <w:r w:rsidRPr="008F4FCB">
              <w:rPr>
                <w:rFonts w:asciiTheme="minorHAnsi" w:hAnsiTheme="minorHAnsi"/>
                <w:b/>
                <w:sz w:val="14"/>
                <w:szCs w:val="14"/>
              </w:rPr>
              <w:t>HAFTA</w:t>
            </w:r>
          </w:p>
        </w:tc>
        <w:tc>
          <w:tcPr>
            <w:tcW w:w="425" w:type="dxa"/>
            <w:shd w:val="clear" w:color="auto" w:fill="F2F2F2" w:themeFill="background1" w:themeFillShade="F2"/>
            <w:textDirection w:val="btLr"/>
          </w:tcPr>
          <w:p w:rsidR="00DD31FA" w:rsidRPr="008F4FCB" w:rsidRDefault="00DD31FA" w:rsidP="00AD06B7">
            <w:pPr>
              <w:spacing w:after="0" w:line="240" w:lineRule="auto"/>
              <w:ind w:left="113" w:right="113"/>
              <w:jc w:val="center"/>
              <w:rPr>
                <w:rFonts w:asciiTheme="minorHAnsi" w:hAnsiTheme="minorHAnsi"/>
                <w:b/>
                <w:sz w:val="14"/>
                <w:szCs w:val="14"/>
              </w:rPr>
            </w:pPr>
            <w:r w:rsidRPr="008F4FCB">
              <w:rPr>
                <w:rFonts w:asciiTheme="minorHAnsi" w:hAnsiTheme="minorHAnsi"/>
                <w:b/>
                <w:sz w:val="14"/>
                <w:szCs w:val="14"/>
              </w:rPr>
              <w:t>SAAT</w:t>
            </w:r>
          </w:p>
        </w:tc>
        <w:tc>
          <w:tcPr>
            <w:tcW w:w="1985" w:type="dxa"/>
            <w:shd w:val="clear" w:color="auto" w:fill="F2F2F2" w:themeFill="background1" w:themeFillShade="F2"/>
            <w:vAlign w:val="center"/>
          </w:tcPr>
          <w:p w:rsidR="00DD31FA" w:rsidRPr="008F4FCB" w:rsidRDefault="00DD31FA" w:rsidP="00AD06B7">
            <w:pPr>
              <w:spacing w:after="0" w:line="240" w:lineRule="auto"/>
              <w:rPr>
                <w:rFonts w:asciiTheme="minorHAnsi" w:hAnsiTheme="minorHAnsi"/>
                <w:b/>
                <w:sz w:val="14"/>
                <w:szCs w:val="14"/>
              </w:rPr>
            </w:pPr>
            <w:r w:rsidRPr="008F4FCB">
              <w:rPr>
                <w:rFonts w:asciiTheme="minorHAnsi" w:hAnsiTheme="minorHAnsi"/>
                <w:b/>
                <w:color w:val="auto"/>
                <w:sz w:val="14"/>
                <w:szCs w:val="14"/>
              </w:rPr>
              <w:t>ÜNİTE KONULAR</w:t>
            </w:r>
          </w:p>
        </w:tc>
        <w:tc>
          <w:tcPr>
            <w:tcW w:w="5811" w:type="dxa"/>
            <w:shd w:val="clear" w:color="auto" w:fill="F2F2F2" w:themeFill="background1" w:themeFillShade="F2"/>
            <w:vAlign w:val="center"/>
          </w:tcPr>
          <w:p w:rsidR="00DD31FA" w:rsidRPr="008F4FCB" w:rsidRDefault="00DD31FA" w:rsidP="00AD06B7">
            <w:pPr>
              <w:spacing w:after="0" w:line="240" w:lineRule="auto"/>
              <w:rPr>
                <w:rFonts w:asciiTheme="minorHAnsi" w:hAnsiTheme="minorHAnsi"/>
                <w:b/>
                <w:sz w:val="14"/>
                <w:szCs w:val="14"/>
              </w:rPr>
            </w:pPr>
            <w:r w:rsidRPr="008F4FCB">
              <w:rPr>
                <w:rFonts w:asciiTheme="minorHAnsi" w:hAnsiTheme="minorHAnsi"/>
                <w:b/>
                <w:sz w:val="14"/>
                <w:szCs w:val="14"/>
              </w:rPr>
              <w:t>KAZANIMLAR VE AÇIKLAMALARI</w:t>
            </w:r>
          </w:p>
        </w:tc>
        <w:tc>
          <w:tcPr>
            <w:tcW w:w="1701" w:type="dxa"/>
            <w:shd w:val="clear" w:color="000000" w:fill="F2F2F2"/>
            <w:vAlign w:val="center"/>
          </w:tcPr>
          <w:p w:rsidR="00DD31FA" w:rsidRPr="008F4FCB" w:rsidRDefault="00DD31FA" w:rsidP="00AD06B7">
            <w:pPr>
              <w:spacing w:after="0" w:line="240" w:lineRule="auto"/>
              <w:rPr>
                <w:rFonts w:cs="Calibri"/>
                <w:b/>
                <w:bCs/>
                <w:color w:val="3F3F3F"/>
                <w:sz w:val="14"/>
                <w:szCs w:val="14"/>
                <w:lang w:eastAsia="tr-TR"/>
              </w:rPr>
            </w:pPr>
            <w:r w:rsidRPr="008F4FCB">
              <w:rPr>
                <w:rFonts w:cs="Calibri"/>
                <w:b/>
                <w:bCs/>
                <w:color w:val="3F3F3F"/>
                <w:sz w:val="14"/>
                <w:szCs w:val="14"/>
                <w:lang w:eastAsia="tr-TR"/>
              </w:rPr>
              <w:t>ÖLÇME VE DEĞERLENDİRME</w:t>
            </w:r>
          </w:p>
        </w:tc>
        <w:tc>
          <w:tcPr>
            <w:tcW w:w="1560" w:type="dxa"/>
            <w:shd w:val="clear" w:color="000000" w:fill="F2F2F2"/>
            <w:vAlign w:val="center"/>
          </w:tcPr>
          <w:p w:rsidR="00DD31FA" w:rsidRPr="008F4FCB" w:rsidRDefault="00DD31FA" w:rsidP="00AD06B7">
            <w:pPr>
              <w:spacing w:after="0" w:line="240" w:lineRule="auto"/>
              <w:rPr>
                <w:rFonts w:cs="Calibri"/>
                <w:b/>
                <w:bCs/>
                <w:color w:val="3F3F3F"/>
                <w:sz w:val="14"/>
                <w:szCs w:val="14"/>
                <w:lang w:eastAsia="tr-TR"/>
              </w:rPr>
            </w:pPr>
            <w:r w:rsidRPr="008F4FCB">
              <w:rPr>
                <w:b/>
                <w:sz w:val="14"/>
                <w:szCs w:val="14"/>
              </w:rPr>
              <w:t>YÖNTEM VE TEKNİKLER</w:t>
            </w:r>
          </w:p>
        </w:tc>
        <w:tc>
          <w:tcPr>
            <w:tcW w:w="1701" w:type="dxa"/>
            <w:shd w:val="clear" w:color="000000" w:fill="F2F2F2"/>
            <w:vAlign w:val="center"/>
          </w:tcPr>
          <w:p w:rsidR="00DD31FA" w:rsidRPr="008F4FCB" w:rsidRDefault="00DD31FA" w:rsidP="00AD06B7">
            <w:pPr>
              <w:spacing w:after="0" w:line="240" w:lineRule="auto"/>
              <w:rPr>
                <w:rFonts w:cs="Calibri"/>
                <w:b/>
                <w:bCs/>
                <w:color w:val="3F3F3F"/>
                <w:sz w:val="14"/>
                <w:szCs w:val="14"/>
                <w:lang w:eastAsia="tr-TR"/>
              </w:rPr>
            </w:pPr>
            <w:r w:rsidRPr="008F4FCB">
              <w:rPr>
                <w:rFonts w:cs="Calibri"/>
                <w:b/>
                <w:bCs/>
                <w:color w:val="3F3F3F"/>
                <w:sz w:val="14"/>
                <w:szCs w:val="14"/>
                <w:lang w:eastAsia="tr-TR"/>
              </w:rPr>
              <w:t>BELİRLİ GÜN VE HAFTALAR</w:t>
            </w:r>
          </w:p>
        </w:tc>
        <w:tc>
          <w:tcPr>
            <w:tcW w:w="1560" w:type="dxa"/>
            <w:shd w:val="clear" w:color="000000" w:fill="F2F2F2"/>
            <w:vAlign w:val="center"/>
          </w:tcPr>
          <w:p w:rsidR="00DD31FA" w:rsidRPr="008F4FCB" w:rsidRDefault="00DD31FA" w:rsidP="00AD06B7">
            <w:pPr>
              <w:spacing w:after="0" w:line="240" w:lineRule="auto"/>
              <w:rPr>
                <w:rFonts w:cs="Calibri"/>
                <w:b/>
                <w:bCs/>
                <w:color w:val="3F3F3F"/>
                <w:sz w:val="14"/>
                <w:szCs w:val="14"/>
                <w:lang w:eastAsia="tr-TR"/>
              </w:rPr>
            </w:pPr>
            <w:r w:rsidRPr="008F4FCB">
              <w:rPr>
                <w:rFonts w:cs="Calibri"/>
                <w:b/>
                <w:bCs/>
                <w:color w:val="3F3F3F"/>
                <w:sz w:val="14"/>
                <w:szCs w:val="14"/>
                <w:lang w:eastAsia="tr-TR"/>
              </w:rPr>
              <w:t>AÇIKLAMALAR</w:t>
            </w:r>
          </w:p>
          <w:p w:rsidR="00DD31FA" w:rsidRPr="008F4FCB" w:rsidRDefault="00DD31FA" w:rsidP="00AD06B7">
            <w:pPr>
              <w:spacing w:after="0" w:line="240" w:lineRule="auto"/>
              <w:rPr>
                <w:rFonts w:cs="Calibri"/>
                <w:b/>
                <w:bCs/>
                <w:color w:val="3F3F3F"/>
                <w:sz w:val="14"/>
                <w:szCs w:val="14"/>
                <w:lang w:eastAsia="tr-TR"/>
              </w:rPr>
            </w:pPr>
            <w:r w:rsidRPr="008F4FCB">
              <w:rPr>
                <w:rFonts w:cs="Calibri"/>
                <w:b/>
                <w:bCs/>
                <w:color w:val="3F3F3F"/>
                <w:sz w:val="14"/>
                <w:szCs w:val="14"/>
                <w:lang w:eastAsia="tr-TR"/>
              </w:rPr>
              <w:t>OKUL DIŞI ÖĞRENME</w:t>
            </w:r>
          </w:p>
        </w:tc>
      </w:tr>
      <w:tr w:rsidR="00DD31FA" w:rsidRPr="008F4FCB" w:rsidTr="00C277FF">
        <w:trPr>
          <w:cantSplit/>
          <w:trHeight w:val="1625"/>
        </w:trPr>
        <w:tc>
          <w:tcPr>
            <w:tcW w:w="392" w:type="dxa"/>
            <w:textDirection w:val="btLr"/>
            <w:vAlign w:val="center"/>
          </w:tcPr>
          <w:p w:rsidR="00DD31FA" w:rsidRPr="008F4FCB" w:rsidRDefault="00DD31FA" w:rsidP="008F4FCB">
            <w:pPr>
              <w:spacing w:after="0"/>
              <w:ind w:left="113" w:right="113"/>
              <w:jc w:val="center"/>
              <w:rPr>
                <w:sz w:val="14"/>
                <w:szCs w:val="14"/>
              </w:rPr>
            </w:pPr>
            <w:r w:rsidRPr="008F4FCB">
              <w:rPr>
                <w:sz w:val="14"/>
                <w:szCs w:val="14"/>
              </w:rPr>
              <w:t>EYLÜL</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1.HAFTA</w:t>
            </w:r>
          </w:p>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stheme="minorHAnsi"/>
                <w:color w:val="auto"/>
                <w:sz w:val="14"/>
                <w:szCs w:val="14"/>
              </w:rPr>
              <w:t>8-12 Eylül</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1. ÜNİTE: İKİ KÜRESEL SAVAŞ ARASINDA DÜNYA </w:t>
            </w:r>
          </w:p>
          <w:p w:rsidR="00DD31FA" w:rsidRPr="008F4FCB" w:rsidRDefault="00DD31FA" w:rsidP="008F4FCB">
            <w:pPr>
              <w:spacing w:after="0" w:line="240" w:lineRule="auto"/>
              <w:rPr>
                <w:rFonts w:asciiTheme="minorHAnsi" w:hAnsiTheme="minorHAnsi"/>
                <w:b/>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1.1. İkinci Dünya Savaşı’na neden olan gelişmeler bağlamında Birinci Dünya Savaşı’nın siyasi ve ekonomik sonuçlarını değerlendirir.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Birinci Dünya Savaşı öncesi ve sonrasında ülkelerin sınırlarında meydana gelen değişim haritalar üzerinde gösterilir.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b) Birinci Dünya Savaşı sonrasında gerçekleştirilen Paris Barış Konferansı ve </w:t>
            </w:r>
            <w:proofErr w:type="spellStart"/>
            <w:r w:rsidRPr="008F4FCB">
              <w:rPr>
                <w:rFonts w:asciiTheme="minorHAnsi" w:hAnsiTheme="minorHAnsi" w:cs="Calibri"/>
                <w:iCs/>
                <w:sz w:val="14"/>
                <w:szCs w:val="14"/>
                <w:lang w:eastAsia="tr-TR"/>
              </w:rPr>
              <w:t>Versailles</w:t>
            </w:r>
            <w:proofErr w:type="spellEnd"/>
            <w:r w:rsidRPr="008F4FCB">
              <w:rPr>
                <w:rFonts w:asciiTheme="minorHAnsi" w:hAnsiTheme="minorHAnsi" w:cs="Calibri"/>
                <w:iCs/>
                <w:sz w:val="14"/>
                <w:szCs w:val="14"/>
                <w:lang w:eastAsia="tr-TR"/>
              </w:rPr>
              <w:t xml:space="preserve"> (</w:t>
            </w:r>
            <w:proofErr w:type="spellStart"/>
            <w:r w:rsidRPr="008F4FCB">
              <w:rPr>
                <w:rFonts w:asciiTheme="minorHAnsi" w:hAnsiTheme="minorHAnsi" w:cs="Calibri"/>
                <w:iCs/>
                <w:sz w:val="14"/>
                <w:szCs w:val="14"/>
                <w:lang w:eastAsia="tr-TR"/>
              </w:rPr>
              <w:t>Versay</w:t>
            </w:r>
            <w:proofErr w:type="spellEnd"/>
            <w:r w:rsidRPr="008F4FCB">
              <w:rPr>
                <w:rFonts w:asciiTheme="minorHAnsi" w:hAnsiTheme="minorHAnsi" w:cs="Calibri"/>
                <w:iCs/>
                <w:sz w:val="14"/>
                <w:szCs w:val="14"/>
                <w:lang w:eastAsia="tr-TR"/>
              </w:rPr>
              <w:t xml:space="preserve">) Barış Antlaşması’na kısaca değinilir. </w:t>
            </w:r>
          </w:p>
          <w:p w:rsidR="00DD31FA" w:rsidRPr="008F4FCB" w:rsidRDefault="00DD31FA" w:rsidP="008F4FCB">
            <w:pPr>
              <w:spacing w:after="0" w:line="240" w:lineRule="auto"/>
              <w:rPr>
                <w:rFonts w:asciiTheme="minorHAnsi" w:hAnsiTheme="minorHAnsi"/>
                <w:b/>
                <w:sz w:val="14"/>
                <w:szCs w:val="14"/>
              </w:rPr>
            </w:pPr>
            <w:r w:rsidRPr="008F4FCB">
              <w:rPr>
                <w:rFonts w:asciiTheme="minorHAnsi" w:hAnsiTheme="minorHAnsi" w:cs="Calibri"/>
                <w:iCs/>
                <w:sz w:val="14"/>
                <w:szCs w:val="14"/>
                <w:lang w:eastAsia="tr-TR"/>
              </w:rPr>
              <w:t>c) Komünizm, faşizm, nasyonal sosyalizm ideolojileri üzerinde durulur</w:t>
            </w:r>
            <w:r w:rsidRPr="008F4FCB">
              <w:rPr>
                <w:rFonts w:asciiTheme="minorHAnsi" w:hAnsiTheme="minorHAnsi" w:cs="Calibri"/>
                <w:sz w:val="14"/>
                <w:szCs w:val="14"/>
                <w:lang w:eastAsia="tr-TR"/>
              </w:rPr>
              <w:t>.</w:t>
            </w: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F2F2F2" w:themeFill="background1" w:themeFillShade="F2"/>
            <w:vAlign w:val="center"/>
          </w:tcPr>
          <w:p w:rsidR="00DD31FA" w:rsidRPr="008F4FCB" w:rsidRDefault="00DD31FA" w:rsidP="008F4FCB">
            <w:pPr>
              <w:jc w:val="center"/>
              <w:rPr>
                <w:b/>
                <w:sz w:val="14"/>
                <w:szCs w:val="14"/>
              </w:rPr>
            </w:pPr>
            <w:r w:rsidRPr="008F4FCB">
              <w:rPr>
                <w:rFonts w:cs="BlissTurk"/>
                <w:b/>
                <w:color w:val="FF0000"/>
                <w:sz w:val="14"/>
                <w:szCs w:val="14"/>
              </w:rPr>
              <w:t>15 TEMMUZ DEMOKRASİ VE MİLLİ BİRLİK GÜNÜ</w:t>
            </w:r>
          </w:p>
        </w:tc>
        <w:tc>
          <w:tcPr>
            <w:tcW w:w="1560" w:type="dxa"/>
            <w:shd w:val="clear" w:color="auto" w:fill="auto"/>
            <w:vAlign w:val="center"/>
          </w:tcPr>
          <w:p w:rsidR="00DD31FA" w:rsidRPr="008F4FCB" w:rsidRDefault="00DD31FA" w:rsidP="008F4FCB">
            <w:pPr>
              <w:spacing w:after="0" w:line="240" w:lineRule="auto"/>
              <w:jc w:val="center"/>
              <w:rPr>
                <w:b/>
                <w:sz w:val="14"/>
                <w:szCs w:val="14"/>
              </w:rPr>
            </w:pPr>
          </w:p>
        </w:tc>
      </w:tr>
      <w:tr w:rsidR="00DD31FA" w:rsidRPr="008F4FCB" w:rsidTr="00C277FF">
        <w:trPr>
          <w:cantSplit/>
          <w:trHeight w:val="1252"/>
        </w:trPr>
        <w:tc>
          <w:tcPr>
            <w:tcW w:w="392" w:type="dxa"/>
            <w:textDirection w:val="btLr"/>
            <w:vAlign w:val="center"/>
          </w:tcPr>
          <w:p w:rsidR="00DD31FA" w:rsidRPr="008F4FCB" w:rsidRDefault="00DD31FA" w:rsidP="008F4FCB">
            <w:pPr>
              <w:spacing w:after="0"/>
              <w:ind w:left="113" w:right="113"/>
              <w:jc w:val="center"/>
              <w:rPr>
                <w:sz w:val="14"/>
                <w:szCs w:val="14"/>
              </w:rPr>
            </w:pPr>
            <w:r w:rsidRPr="008F4FCB">
              <w:rPr>
                <w:sz w:val="14"/>
                <w:szCs w:val="14"/>
              </w:rPr>
              <w:t>EYLÜL</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2.HAFTA</w:t>
            </w:r>
          </w:p>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stheme="minorHAnsi"/>
                <w:color w:val="auto"/>
                <w:sz w:val="14"/>
                <w:szCs w:val="14"/>
              </w:rPr>
              <w:t>15- 19 Eylül</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1. ÜNİTE: İKİ KÜRESEL SAVAŞ ARASINDA DÜNYA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1.2. SSCB’nin kurulmasının Orta Asya Türk toplumlarında meydana getirdiği değişimi örneklerle açıklar. </w:t>
            </w:r>
          </w:p>
          <w:p w:rsidR="00DD31FA" w:rsidRPr="008F4FCB" w:rsidRDefault="00DD31FA" w:rsidP="008F4FCB">
            <w:pPr>
              <w:autoSpaceDE w:val="0"/>
              <w:autoSpaceDN w:val="0"/>
              <w:adjustRightInd w:val="0"/>
              <w:spacing w:after="0" w:line="240" w:lineRule="auto"/>
              <w:rPr>
                <w:rFonts w:asciiTheme="minorHAnsi" w:hAnsiTheme="minorHAnsi"/>
                <w:sz w:val="14"/>
                <w:szCs w:val="14"/>
              </w:rPr>
            </w:pPr>
            <w:r w:rsidRPr="008F4FCB">
              <w:rPr>
                <w:rFonts w:asciiTheme="minorHAnsi" w:hAnsiTheme="minorHAnsi" w:cs="Calibri"/>
                <w:iCs/>
                <w:sz w:val="14"/>
                <w:szCs w:val="14"/>
                <w:lang w:eastAsia="tr-TR"/>
              </w:rPr>
              <w:t xml:space="preserve">SSCB hâkimiyetindeki 1918 sonrası bağımsızlığını ilan eden Türk devletlerinin (Türkistan Millî Mücadeleleri ve Basmacı Hareketi, </w:t>
            </w:r>
            <w:proofErr w:type="spellStart"/>
            <w:r w:rsidRPr="008F4FCB">
              <w:rPr>
                <w:rFonts w:asciiTheme="minorHAnsi" w:hAnsiTheme="minorHAnsi" w:cs="Calibri"/>
                <w:iCs/>
                <w:sz w:val="14"/>
                <w:szCs w:val="14"/>
                <w:lang w:eastAsia="tr-TR"/>
              </w:rPr>
              <w:t>Gazavât</w:t>
            </w:r>
            <w:proofErr w:type="spellEnd"/>
            <w:r w:rsidRPr="008F4FCB">
              <w:rPr>
                <w:rFonts w:asciiTheme="minorHAnsi" w:hAnsiTheme="minorHAnsi" w:cs="Calibri"/>
                <w:iCs/>
                <w:sz w:val="14"/>
                <w:szCs w:val="14"/>
                <w:lang w:eastAsia="tr-TR"/>
              </w:rPr>
              <w:t xml:space="preserve">/ </w:t>
            </w:r>
            <w:proofErr w:type="spellStart"/>
            <w:r w:rsidRPr="008F4FCB">
              <w:rPr>
                <w:rFonts w:asciiTheme="minorHAnsi" w:hAnsiTheme="minorHAnsi" w:cs="Calibri"/>
                <w:iCs/>
                <w:sz w:val="14"/>
                <w:szCs w:val="14"/>
                <w:lang w:eastAsia="tr-TR"/>
              </w:rPr>
              <w:t>Müridizm</w:t>
            </w:r>
            <w:proofErr w:type="spellEnd"/>
            <w:r w:rsidRPr="008F4FCB">
              <w:rPr>
                <w:rFonts w:asciiTheme="minorHAnsi" w:hAnsiTheme="minorHAnsi" w:cs="Calibri"/>
                <w:iCs/>
                <w:sz w:val="14"/>
                <w:szCs w:val="14"/>
                <w:lang w:eastAsia="tr-TR"/>
              </w:rPr>
              <w:t xml:space="preserve"> Direniş Hareketi, Azerbaycan, </w:t>
            </w:r>
            <w:proofErr w:type="spellStart"/>
            <w:r w:rsidRPr="008F4FCB">
              <w:rPr>
                <w:rFonts w:asciiTheme="minorHAnsi" w:hAnsiTheme="minorHAnsi" w:cs="Calibri"/>
                <w:iCs/>
                <w:sz w:val="14"/>
                <w:szCs w:val="14"/>
                <w:lang w:eastAsia="tr-TR"/>
              </w:rPr>
              <w:t>Başkortostan</w:t>
            </w:r>
            <w:proofErr w:type="spellEnd"/>
            <w:r w:rsidRPr="008F4FCB">
              <w:rPr>
                <w:rFonts w:asciiTheme="minorHAnsi" w:hAnsiTheme="minorHAnsi" w:cs="Calibri"/>
                <w:iCs/>
                <w:sz w:val="14"/>
                <w:szCs w:val="14"/>
                <w:lang w:eastAsia="tr-TR"/>
              </w:rPr>
              <w:t xml:space="preserve">) siyasal akıbetlerine ve Türk topluluklarının siyasal bağımsızlık hareketlerine değinilir. </w:t>
            </w:r>
          </w:p>
        </w:tc>
        <w:tc>
          <w:tcPr>
            <w:tcW w:w="1701" w:type="dxa"/>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FFFFFF" w:themeFill="background1"/>
            <w:vAlign w:val="center"/>
          </w:tcPr>
          <w:p w:rsidR="00DD31FA" w:rsidRPr="008F4FCB" w:rsidRDefault="00DD31FA" w:rsidP="008F4FCB">
            <w:pPr>
              <w:spacing w:after="0" w:line="240" w:lineRule="auto"/>
              <w:jc w:val="center"/>
              <w:rPr>
                <w:sz w:val="14"/>
                <w:szCs w:val="14"/>
              </w:rPr>
            </w:pP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134"/>
        </w:trPr>
        <w:tc>
          <w:tcPr>
            <w:tcW w:w="392" w:type="dxa"/>
            <w:textDirection w:val="btLr"/>
            <w:vAlign w:val="center"/>
          </w:tcPr>
          <w:p w:rsidR="00DD31FA" w:rsidRPr="008F4FCB" w:rsidRDefault="00DD31FA" w:rsidP="008F4FCB">
            <w:pPr>
              <w:spacing w:after="0"/>
              <w:ind w:left="113" w:right="113"/>
              <w:jc w:val="center"/>
              <w:rPr>
                <w:sz w:val="14"/>
                <w:szCs w:val="14"/>
              </w:rPr>
            </w:pPr>
            <w:r w:rsidRPr="008F4FCB">
              <w:rPr>
                <w:sz w:val="14"/>
                <w:szCs w:val="14"/>
              </w:rPr>
              <w:t>EYLÜL</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3.HAFTA</w:t>
            </w:r>
          </w:p>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stheme="minorHAnsi"/>
                <w:color w:val="auto"/>
                <w:sz w:val="14"/>
                <w:szCs w:val="14"/>
              </w:rPr>
              <w:t>22-26 Eylül</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1. ÜNİTE: İKİ KÜRESEL SAVAŞ ARASINDA DÜNYA </w:t>
            </w:r>
          </w:p>
          <w:p w:rsidR="00DD31FA" w:rsidRPr="008F4FCB" w:rsidRDefault="00DD31FA" w:rsidP="008F4FCB">
            <w:pPr>
              <w:spacing w:after="0" w:line="240" w:lineRule="auto"/>
              <w:rPr>
                <w:rFonts w:asciiTheme="minorHAnsi" w:hAnsiTheme="minorHAnsi"/>
                <w:b/>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1.3. Birinci Dünya Savaşı’ndan sonra Orta Doğu’da manda yönetimlerinin kurulmasının ve Afrika’daki sömürgecilik faaliyetlerinin siyasi sonuçlarını açıklar.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Yirminci yüzyıldaki küresel strateji ve teorilerin Orta Doğu’ya yansımaları sonucunda Osmanlı Devleti’nin ortadan kaldırılmasının bölgeye etkileri üzerinde durulur. </w:t>
            </w:r>
          </w:p>
          <w:p w:rsidR="00DD31FA" w:rsidRPr="008F4FCB" w:rsidRDefault="00DD31FA" w:rsidP="008F4FCB">
            <w:pPr>
              <w:spacing w:after="0" w:line="240" w:lineRule="auto"/>
              <w:rPr>
                <w:rFonts w:asciiTheme="minorHAnsi" w:hAnsiTheme="minorHAnsi"/>
                <w:sz w:val="14"/>
                <w:szCs w:val="14"/>
              </w:rPr>
            </w:pPr>
            <w:r w:rsidRPr="008F4FCB">
              <w:rPr>
                <w:rFonts w:asciiTheme="minorHAnsi" w:hAnsiTheme="minorHAnsi" w:cs="Calibri"/>
                <w:iCs/>
                <w:sz w:val="14"/>
                <w:szCs w:val="14"/>
                <w:lang w:eastAsia="tr-TR"/>
              </w:rPr>
              <w:t>b) İngiltere ve Fransa’nın Orta Doğu ve Afrika’daki sömürge politikalarına değinilir.</w:t>
            </w: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spacing w:after="0" w:line="240" w:lineRule="auto"/>
              <w:jc w:val="center"/>
              <w:rPr>
                <w:sz w:val="14"/>
                <w:szCs w:val="14"/>
              </w:rPr>
            </w:pP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161"/>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EKİM</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4.HAFTA</w:t>
            </w:r>
          </w:p>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stheme="minorHAnsi"/>
                <w:color w:val="auto"/>
                <w:sz w:val="14"/>
                <w:szCs w:val="14"/>
              </w:rPr>
              <w:t>29 Eylül-3Ekim</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1. ÜNİTE: İKİ KÜRESEL SAVAŞ ARASINDA DÜNYA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1.4. Japonya’nın Uzak Doğu’da yeni bir güç olarak ortaya çıkmasının dünya güçler dengesine olan etkisini açıklar.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Uzak Doğu’da yeni bir güç olarak ortaya çıkan Japonya’nın yayılmacı siyaseti ve bu siyasetin kıtaya etkisi üzerinde durulur. </w:t>
            </w:r>
          </w:p>
          <w:p w:rsidR="00DD31FA" w:rsidRPr="008F4FCB" w:rsidRDefault="00DD31FA" w:rsidP="008F4FCB">
            <w:pPr>
              <w:spacing w:after="0" w:line="240" w:lineRule="auto"/>
              <w:rPr>
                <w:rFonts w:asciiTheme="minorHAnsi" w:hAnsiTheme="minorHAnsi"/>
                <w:sz w:val="14"/>
                <w:szCs w:val="14"/>
              </w:rPr>
            </w:pPr>
          </w:p>
        </w:tc>
        <w:tc>
          <w:tcPr>
            <w:tcW w:w="1701" w:type="dxa"/>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spacing w:after="0" w:line="240" w:lineRule="auto"/>
              <w:jc w:val="center"/>
              <w:rPr>
                <w:sz w:val="14"/>
                <w:szCs w:val="14"/>
              </w:rPr>
            </w:pP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134"/>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EKİM</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5.HAFTA</w:t>
            </w:r>
          </w:p>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stheme="minorHAnsi"/>
                <w:color w:val="auto"/>
                <w:sz w:val="14"/>
                <w:szCs w:val="14"/>
              </w:rPr>
              <w:t>6-10 Ekim</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1. ÜNİTE: İKİ KÜRESEL SAVAŞ ARASINDA DÜNYA </w:t>
            </w:r>
          </w:p>
          <w:p w:rsidR="00DD31FA" w:rsidRPr="008F4FCB" w:rsidRDefault="00DD31FA" w:rsidP="008F4FCB">
            <w:pPr>
              <w:spacing w:after="0" w:line="240" w:lineRule="auto"/>
              <w:rPr>
                <w:rFonts w:asciiTheme="minorHAnsi" w:hAnsiTheme="minorHAnsi"/>
                <w:b/>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1.5. İki dünya savaşı arasındaki dönemde dünyada meydana gelen siyasi ve ekonomik gelişmeleri açıklar. </w:t>
            </w:r>
          </w:p>
          <w:p w:rsidR="00DD31FA" w:rsidRPr="008F4FCB" w:rsidRDefault="00DD31FA" w:rsidP="008F4FCB">
            <w:pPr>
              <w:spacing w:after="0" w:line="240" w:lineRule="auto"/>
              <w:rPr>
                <w:rFonts w:asciiTheme="minorHAnsi" w:hAnsiTheme="minorHAnsi"/>
                <w:sz w:val="14"/>
                <w:szCs w:val="14"/>
              </w:rPr>
            </w:pPr>
            <w:r w:rsidRPr="008F4FCB">
              <w:rPr>
                <w:rFonts w:asciiTheme="minorHAnsi" w:hAnsiTheme="minorHAnsi" w:cs="Calibri"/>
                <w:iCs/>
                <w:sz w:val="14"/>
                <w:szCs w:val="14"/>
                <w:lang w:eastAsia="tr-TR"/>
              </w:rPr>
              <w:t xml:space="preserve">Almanya’da ortaya çıkan </w:t>
            </w:r>
            <w:proofErr w:type="spellStart"/>
            <w:r w:rsidRPr="008F4FCB">
              <w:rPr>
                <w:rFonts w:asciiTheme="minorHAnsi" w:hAnsiTheme="minorHAnsi" w:cs="Calibri"/>
                <w:iCs/>
                <w:sz w:val="14"/>
                <w:szCs w:val="14"/>
                <w:lang w:eastAsia="tr-TR"/>
              </w:rPr>
              <w:t>hiper</w:t>
            </w:r>
            <w:proofErr w:type="spellEnd"/>
            <w:r w:rsidRPr="008F4FCB">
              <w:rPr>
                <w:rFonts w:asciiTheme="minorHAnsi" w:hAnsiTheme="minorHAnsi" w:cs="Calibri"/>
                <w:iCs/>
                <w:sz w:val="14"/>
                <w:szCs w:val="14"/>
                <w:lang w:eastAsia="tr-TR"/>
              </w:rPr>
              <w:t xml:space="preserve"> enflasyonun siyasi ve sosyal sonuçlarına (Almanya’daki siyasi kargaşa ve </w:t>
            </w:r>
            <w:proofErr w:type="spellStart"/>
            <w:r w:rsidRPr="008F4FCB">
              <w:rPr>
                <w:rFonts w:asciiTheme="minorHAnsi" w:hAnsiTheme="minorHAnsi" w:cs="Calibri"/>
                <w:iCs/>
                <w:sz w:val="14"/>
                <w:szCs w:val="14"/>
                <w:lang w:eastAsia="tr-TR"/>
              </w:rPr>
              <w:t>Nazizmin</w:t>
            </w:r>
            <w:proofErr w:type="spellEnd"/>
            <w:r w:rsidRPr="008F4FCB">
              <w:rPr>
                <w:rFonts w:asciiTheme="minorHAnsi" w:hAnsiTheme="minorHAnsi" w:cs="Calibri"/>
                <w:iCs/>
                <w:sz w:val="14"/>
                <w:szCs w:val="14"/>
                <w:lang w:eastAsia="tr-TR"/>
              </w:rPr>
              <w:t xml:space="preserve"> yükselişi) değinilir.</w:t>
            </w: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spacing w:after="0" w:line="240" w:lineRule="auto"/>
              <w:jc w:val="center"/>
              <w:rPr>
                <w:sz w:val="14"/>
                <w:szCs w:val="14"/>
              </w:rPr>
            </w:pP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179"/>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EKİM</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6.HAFTA</w:t>
            </w:r>
          </w:p>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stheme="minorHAnsi"/>
                <w:color w:val="auto"/>
                <w:sz w:val="14"/>
                <w:szCs w:val="14"/>
              </w:rPr>
              <w:t>13-17Ekim</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1. ÜNİTE: İKİ KÜRESEL SAVAŞ ARASINDA DÜNYA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1.6. İki dünya savaşı arasındaki dönemde dünyada meydana gelen sosyokültürel olaylar ve bilimsel gelişmeleri açıklar. </w:t>
            </w:r>
          </w:p>
          <w:p w:rsidR="00DD31FA" w:rsidRPr="008F4FCB" w:rsidRDefault="00DD31FA" w:rsidP="008F4FCB">
            <w:pPr>
              <w:spacing w:after="0" w:line="240" w:lineRule="auto"/>
              <w:rPr>
                <w:rFonts w:asciiTheme="minorHAnsi" w:hAnsiTheme="minorHAnsi"/>
                <w:sz w:val="14"/>
                <w:szCs w:val="14"/>
              </w:rPr>
            </w:pPr>
            <w:r w:rsidRPr="008F4FCB">
              <w:rPr>
                <w:rFonts w:asciiTheme="minorHAnsi" w:hAnsiTheme="minorHAnsi" w:cs="Calibri"/>
                <w:iCs/>
                <w:sz w:val="14"/>
                <w:szCs w:val="14"/>
                <w:lang w:eastAsia="tr-TR"/>
              </w:rPr>
              <w:t xml:space="preserve">Sosyokültürel olaylara ve bilimsel gelişmelere öncülük eden dönemin edebiyat, sanat ve bilim insanları ile çalışmaları (John </w:t>
            </w:r>
            <w:proofErr w:type="spellStart"/>
            <w:r w:rsidRPr="008F4FCB">
              <w:rPr>
                <w:rFonts w:asciiTheme="minorHAnsi" w:hAnsiTheme="minorHAnsi" w:cs="Calibri"/>
                <w:iCs/>
                <w:sz w:val="14"/>
                <w:szCs w:val="14"/>
                <w:lang w:eastAsia="tr-TR"/>
              </w:rPr>
              <w:t>Steinbeck</w:t>
            </w:r>
            <w:proofErr w:type="spellEnd"/>
            <w:r w:rsidRPr="008F4FCB">
              <w:rPr>
                <w:rFonts w:asciiTheme="minorHAnsi" w:hAnsiTheme="minorHAnsi" w:cs="Calibri"/>
                <w:iCs/>
                <w:sz w:val="14"/>
                <w:szCs w:val="14"/>
                <w:lang w:eastAsia="tr-TR"/>
              </w:rPr>
              <w:t>/Gazap Üzümleri, Picasso/</w:t>
            </w:r>
            <w:proofErr w:type="spellStart"/>
            <w:r w:rsidRPr="008F4FCB">
              <w:rPr>
                <w:rFonts w:asciiTheme="minorHAnsi" w:hAnsiTheme="minorHAnsi" w:cs="Calibri"/>
                <w:iCs/>
                <w:sz w:val="14"/>
                <w:szCs w:val="14"/>
                <w:lang w:eastAsia="tr-TR"/>
              </w:rPr>
              <w:t>Guernica</w:t>
            </w:r>
            <w:proofErr w:type="spellEnd"/>
            <w:r w:rsidRPr="008F4FCB">
              <w:rPr>
                <w:rFonts w:asciiTheme="minorHAnsi" w:hAnsiTheme="minorHAnsi" w:cs="Calibri"/>
                <w:iCs/>
                <w:sz w:val="14"/>
                <w:szCs w:val="14"/>
                <w:lang w:eastAsia="tr-TR"/>
              </w:rPr>
              <w:t xml:space="preserve"> ve Albert Einstein/İzafiyet teorisi) tanıtılır</w:t>
            </w:r>
          </w:p>
        </w:tc>
        <w:tc>
          <w:tcPr>
            <w:tcW w:w="1701" w:type="dxa"/>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spacing w:after="0" w:line="240" w:lineRule="auto"/>
              <w:jc w:val="center"/>
              <w:rPr>
                <w:sz w:val="14"/>
                <w:szCs w:val="14"/>
              </w:rPr>
            </w:pPr>
          </w:p>
        </w:tc>
        <w:tc>
          <w:tcPr>
            <w:tcW w:w="1560" w:type="dxa"/>
            <w:shd w:val="clear" w:color="auto" w:fill="auto"/>
            <w:vAlign w:val="center"/>
          </w:tcPr>
          <w:p w:rsidR="00DD31FA" w:rsidRPr="008F4FCB" w:rsidRDefault="00DD31FA" w:rsidP="008F4FCB">
            <w:pPr>
              <w:spacing w:after="0" w:line="240" w:lineRule="auto"/>
              <w:jc w:val="center"/>
              <w:rPr>
                <w:b/>
                <w:color w:val="FF0000"/>
                <w:sz w:val="14"/>
                <w:szCs w:val="14"/>
              </w:rPr>
            </w:pPr>
          </w:p>
        </w:tc>
      </w:tr>
      <w:tr w:rsidR="00DD31FA" w:rsidRPr="008F4FCB" w:rsidTr="00C277FF">
        <w:trPr>
          <w:cantSplit/>
          <w:trHeight w:val="1241"/>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lastRenderedPageBreak/>
              <w:t>EKİM</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7.HAFTA</w:t>
            </w:r>
          </w:p>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stheme="minorHAnsi"/>
                <w:color w:val="auto"/>
                <w:sz w:val="14"/>
                <w:szCs w:val="14"/>
              </w:rPr>
              <w:t>20-24 Ekim</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2. ÜNİTE: İKİNCİ DÜNYA SAVAŞI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2.1. İki dünya savaşı arasındaki dönemde oluşan uluslararası siyasi, ekonomik ve askerî denge ile İkinci Dünya Savaşı’nın nedenleri arasında ilişki kurar. </w:t>
            </w:r>
          </w:p>
          <w:p w:rsidR="00DD31FA" w:rsidRPr="008F4FCB" w:rsidRDefault="00DD31FA" w:rsidP="008F4FCB">
            <w:pPr>
              <w:autoSpaceDE w:val="0"/>
              <w:autoSpaceDN w:val="0"/>
              <w:adjustRightInd w:val="0"/>
              <w:spacing w:after="0" w:line="240" w:lineRule="auto"/>
              <w:rPr>
                <w:rFonts w:asciiTheme="minorHAnsi" w:hAnsiTheme="minorHAnsi"/>
                <w:sz w:val="14"/>
                <w:szCs w:val="14"/>
              </w:rPr>
            </w:pPr>
            <w:r w:rsidRPr="008F4FCB">
              <w:rPr>
                <w:rFonts w:asciiTheme="minorHAnsi" w:hAnsiTheme="minorHAnsi" w:cs="Calibri"/>
                <w:iCs/>
                <w:sz w:val="14"/>
                <w:szCs w:val="14"/>
                <w:lang w:eastAsia="tr-TR"/>
              </w:rPr>
              <w:t xml:space="preserve">Almanya’nın “Hayat Sahası”, İtalya’nın “Bizim Deniz” ve Japonya’nın “Ortak Refah Alanı” politikaları ve bunlara karşı Müttefik Devletleri’n tutumlarına değinilir. </w:t>
            </w: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FFFFFF" w:themeFill="background1"/>
            <w:vAlign w:val="center"/>
          </w:tcPr>
          <w:p w:rsidR="00DD31FA" w:rsidRPr="008F4FCB" w:rsidRDefault="00DD31FA" w:rsidP="008F4FCB">
            <w:pPr>
              <w:spacing w:after="0" w:line="240" w:lineRule="auto"/>
              <w:jc w:val="center"/>
              <w:rPr>
                <w:sz w:val="14"/>
                <w:szCs w:val="14"/>
              </w:rPr>
            </w:pPr>
          </w:p>
        </w:tc>
        <w:tc>
          <w:tcPr>
            <w:tcW w:w="1560" w:type="dxa"/>
            <w:shd w:val="clear" w:color="auto" w:fill="FFFFFF" w:themeFill="background1"/>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440"/>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EKİM</w:t>
            </w:r>
          </w:p>
        </w:tc>
        <w:tc>
          <w:tcPr>
            <w:tcW w:w="567" w:type="dxa"/>
            <w:textDirection w:val="btLr"/>
          </w:tcPr>
          <w:p w:rsidR="00DD31FA" w:rsidRPr="008F4FCB" w:rsidRDefault="00DD31FA" w:rsidP="008F4FCB">
            <w:pPr>
              <w:pStyle w:val="Altyaz"/>
              <w:ind w:left="113" w:right="113"/>
              <w:jc w:val="left"/>
              <w:rPr>
                <w:rFonts w:asciiTheme="minorHAnsi" w:hAnsiTheme="minorHAnsi"/>
                <w:color w:val="auto"/>
                <w:sz w:val="14"/>
                <w:szCs w:val="14"/>
              </w:rPr>
            </w:pPr>
            <w:r w:rsidRPr="008F4FCB">
              <w:rPr>
                <w:rFonts w:asciiTheme="minorHAnsi" w:hAnsiTheme="minorHAnsi"/>
                <w:color w:val="auto"/>
                <w:sz w:val="14"/>
                <w:szCs w:val="14"/>
              </w:rPr>
              <w:t xml:space="preserve">8.HAFTA </w:t>
            </w:r>
          </w:p>
          <w:p w:rsidR="00DD31FA" w:rsidRPr="008F4FCB" w:rsidRDefault="00DD31FA" w:rsidP="008F4FCB">
            <w:pPr>
              <w:pStyle w:val="Altyaz"/>
              <w:ind w:left="113" w:right="113"/>
              <w:jc w:val="left"/>
              <w:rPr>
                <w:rFonts w:asciiTheme="minorHAnsi" w:hAnsiTheme="minorHAnsi"/>
                <w:color w:val="auto"/>
                <w:sz w:val="14"/>
                <w:szCs w:val="14"/>
              </w:rPr>
            </w:pPr>
            <w:r w:rsidRPr="008F4FCB">
              <w:rPr>
                <w:rFonts w:asciiTheme="minorHAnsi" w:hAnsiTheme="minorHAnsi" w:cstheme="minorHAnsi"/>
                <w:color w:val="auto"/>
                <w:sz w:val="14"/>
                <w:szCs w:val="14"/>
              </w:rPr>
              <w:t>27-31Ekim</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sz w:val="14"/>
                <w:szCs w:val="14"/>
              </w:rPr>
            </w:pPr>
            <w:r w:rsidRPr="008F4FCB">
              <w:rPr>
                <w:rFonts w:asciiTheme="minorHAnsi" w:hAnsiTheme="minorHAnsi" w:cs="Calibri"/>
                <w:b/>
                <w:bCs/>
                <w:color w:val="FF0000"/>
                <w:sz w:val="14"/>
                <w:szCs w:val="14"/>
                <w:lang w:eastAsia="tr-TR"/>
              </w:rPr>
              <w:t xml:space="preserve">2. ÜNİTE: İKİNCİ DÜNYA SAVAŞI </w:t>
            </w: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2.2. İkinci Dünya Savaşı’nın seyrini değiştiren olayların sonuçlarını siyasi ve askerî açıdan karşılaştırır. </w:t>
            </w:r>
          </w:p>
          <w:p w:rsidR="00DD31FA" w:rsidRPr="008F4FCB" w:rsidRDefault="00DD31FA" w:rsidP="008F4FCB">
            <w:pPr>
              <w:autoSpaceDE w:val="0"/>
              <w:autoSpaceDN w:val="0"/>
              <w:adjustRightInd w:val="0"/>
              <w:spacing w:after="0" w:line="240" w:lineRule="auto"/>
              <w:rPr>
                <w:rFonts w:asciiTheme="minorHAnsi" w:hAnsiTheme="minorHAnsi"/>
                <w:sz w:val="14"/>
                <w:szCs w:val="14"/>
              </w:rPr>
            </w:pPr>
            <w:r w:rsidRPr="008F4FCB">
              <w:rPr>
                <w:rFonts w:asciiTheme="minorHAnsi" w:hAnsiTheme="minorHAnsi" w:cs="Calibri"/>
                <w:iCs/>
                <w:sz w:val="14"/>
                <w:szCs w:val="14"/>
                <w:lang w:eastAsia="tr-TR"/>
              </w:rPr>
              <w:t xml:space="preserve">a) </w:t>
            </w:r>
            <w:proofErr w:type="spellStart"/>
            <w:r w:rsidRPr="008F4FCB">
              <w:rPr>
                <w:rFonts w:asciiTheme="minorHAnsi" w:hAnsiTheme="minorHAnsi" w:cs="Calibri"/>
                <w:iCs/>
                <w:sz w:val="14"/>
                <w:szCs w:val="14"/>
                <w:lang w:eastAsia="tr-TR"/>
              </w:rPr>
              <w:t>PearlHarbor</w:t>
            </w:r>
            <w:proofErr w:type="spellEnd"/>
            <w:r w:rsidRPr="008F4FCB">
              <w:rPr>
                <w:rFonts w:asciiTheme="minorHAnsi" w:hAnsiTheme="minorHAnsi" w:cs="Calibri"/>
                <w:iCs/>
                <w:sz w:val="14"/>
                <w:szCs w:val="14"/>
                <w:lang w:eastAsia="tr-TR"/>
              </w:rPr>
              <w:t xml:space="preserve"> Baskını, Stalingrad Kuşatması, </w:t>
            </w:r>
            <w:proofErr w:type="spellStart"/>
            <w:r w:rsidRPr="008F4FCB">
              <w:rPr>
                <w:rFonts w:asciiTheme="minorHAnsi" w:hAnsiTheme="minorHAnsi" w:cs="Calibri"/>
                <w:iCs/>
                <w:sz w:val="14"/>
                <w:szCs w:val="14"/>
                <w:lang w:eastAsia="tr-TR"/>
              </w:rPr>
              <w:t>Normandiya</w:t>
            </w:r>
            <w:proofErr w:type="spellEnd"/>
            <w:r w:rsidRPr="008F4FCB">
              <w:rPr>
                <w:rFonts w:asciiTheme="minorHAnsi" w:hAnsiTheme="minorHAnsi" w:cs="Calibri"/>
                <w:iCs/>
                <w:sz w:val="14"/>
                <w:szCs w:val="14"/>
                <w:lang w:eastAsia="tr-TR"/>
              </w:rPr>
              <w:t xml:space="preserve"> Çıkarması harita üzerinden anlatılarak stratejik önemleri vurgulanır. </w:t>
            </w:r>
          </w:p>
        </w:tc>
        <w:tc>
          <w:tcPr>
            <w:tcW w:w="1701" w:type="dxa"/>
            <w:shd w:val="clear" w:color="auto" w:fill="FFFFFF" w:themeFill="background1"/>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F2F2F2" w:themeFill="background1" w:themeFillShade="F2"/>
            <w:vAlign w:val="center"/>
          </w:tcPr>
          <w:p w:rsidR="00DD31FA" w:rsidRPr="008F4FCB" w:rsidRDefault="00DD31FA" w:rsidP="008F4FCB">
            <w:pPr>
              <w:spacing w:after="0" w:line="240" w:lineRule="auto"/>
              <w:jc w:val="center"/>
              <w:rPr>
                <w:sz w:val="14"/>
                <w:szCs w:val="14"/>
              </w:rPr>
            </w:pPr>
            <w:r w:rsidRPr="008F4FCB">
              <w:rPr>
                <w:b/>
                <w:color w:val="FF0000"/>
                <w:sz w:val="14"/>
                <w:szCs w:val="14"/>
              </w:rPr>
              <w:t>29 EKİM CUMHURİYET BAYRAMI</w:t>
            </w:r>
          </w:p>
        </w:tc>
        <w:tc>
          <w:tcPr>
            <w:tcW w:w="1560" w:type="dxa"/>
            <w:shd w:val="clear" w:color="auto" w:fill="F2F2F2" w:themeFill="background1" w:themeFillShade="F2"/>
            <w:vAlign w:val="center"/>
          </w:tcPr>
          <w:p w:rsidR="00DD31FA" w:rsidRPr="008F4FCB" w:rsidRDefault="00DD31FA" w:rsidP="008F4FCB">
            <w:pPr>
              <w:spacing w:after="0" w:line="240" w:lineRule="auto"/>
              <w:jc w:val="center"/>
              <w:rPr>
                <w:sz w:val="14"/>
                <w:szCs w:val="14"/>
              </w:rPr>
            </w:pPr>
            <w:r w:rsidRPr="008F4FCB">
              <w:rPr>
                <w:b/>
                <w:color w:val="0070C0"/>
                <w:sz w:val="14"/>
                <w:szCs w:val="14"/>
              </w:rPr>
              <w:t>1.YAZILI YOKLAMA</w:t>
            </w:r>
          </w:p>
        </w:tc>
      </w:tr>
      <w:tr w:rsidR="00DD31FA" w:rsidRPr="008F4FCB" w:rsidTr="00C277FF">
        <w:trPr>
          <w:cantSplit/>
          <w:trHeight w:val="1273"/>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KASIM</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9.HAFTA</w:t>
            </w:r>
          </w:p>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stheme="minorHAnsi"/>
                <w:color w:val="auto"/>
                <w:sz w:val="14"/>
                <w:szCs w:val="14"/>
              </w:rPr>
              <w:t>3-7 Kasım</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2. ÜNİTE: İKİNCİ DÜNYA SAVAŞI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b) Hiroşima ve Nagazaki’ye atılan atom bombalarının yıkıcı etkilerine değinilir.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c) Nazi </w:t>
            </w:r>
            <w:proofErr w:type="spellStart"/>
            <w:r w:rsidRPr="008F4FCB">
              <w:rPr>
                <w:rFonts w:asciiTheme="minorHAnsi" w:hAnsiTheme="minorHAnsi" w:cs="Calibri"/>
                <w:iCs/>
                <w:sz w:val="14"/>
                <w:szCs w:val="14"/>
                <w:lang w:eastAsia="tr-TR"/>
              </w:rPr>
              <w:t>Almanyası</w:t>
            </w:r>
            <w:proofErr w:type="spellEnd"/>
            <w:r w:rsidRPr="008F4FCB">
              <w:rPr>
                <w:rFonts w:asciiTheme="minorHAnsi" w:hAnsiTheme="minorHAnsi" w:cs="Calibri"/>
                <w:iCs/>
                <w:sz w:val="14"/>
                <w:szCs w:val="14"/>
                <w:lang w:eastAsia="tr-TR"/>
              </w:rPr>
              <w:t xml:space="preserve">, Uzak Doğu ve SSCB’de yaşanan insan hakları ihlallerine değinilir. </w:t>
            </w:r>
          </w:p>
        </w:tc>
        <w:tc>
          <w:tcPr>
            <w:tcW w:w="1701" w:type="dxa"/>
            <w:shd w:val="clear" w:color="auto" w:fill="FFFFFF" w:themeFill="background1"/>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F2F2F2" w:themeFill="background1" w:themeFillShade="F2"/>
            <w:vAlign w:val="center"/>
          </w:tcPr>
          <w:p w:rsidR="00DD31FA" w:rsidRPr="008F4FCB" w:rsidRDefault="00DD31FA" w:rsidP="008F4FCB">
            <w:pPr>
              <w:spacing w:after="0"/>
              <w:jc w:val="center"/>
              <w:rPr>
                <w:b/>
                <w:color w:val="00B050"/>
                <w:sz w:val="14"/>
                <w:szCs w:val="14"/>
              </w:rPr>
            </w:pPr>
          </w:p>
          <w:p w:rsidR="00DD31FA" w:rsidRPr="008F4FCB" w:rsidRDefault="00DD31FA" w:rsidP="008F4FCB">
            <w:pPr>
              <w:spacing w:after="0"/>
              <w:jc w:val="center"/>
              <w:rPr>
                <w:b/>
                <w:color w:val="FF0000"/>
                <w:sz w:val="14"/>
                <w:szCs w:val="14"/>
              </w:rPr>
            </w:pPr>
            <w:r w:rsidRPr="008F4FCB">
              <w:rPr>
                <w:b/>
                <w:color w:val="FF0000"/>
                <w:sz w:val="14"/>
                <w:szCs w:val="14"/>
              </w:rPr>
              <w:t>ATATÜRK HAFTASI</w:t>
            </w:r>
          </w:p>
          <w:p w:rsidR="00DD31FA" w:rsidRPr="008F4FCB" w:rsidRDefault="00DD31FA" w:rsidP="008F4FCB">
            <w:pPr>
              <w:spacing w:after="0"/>
              <w:jc w:val="center"/>
              <w:rPr>
                <w:b/>
                <w:color w:val="FF0000"/>
                <w:sz w:val="14"/>
                <w:szCs w:val="14"/>
              </w:rPr>
            </w:pPr>
            <w:r w:rsidRPr="008F4FCB">
              <w:rPr>
                <w:b/>
                <w:color w:val="FF0000"/>
                <w:sz w:val="14"/>
                <w:szCs w:val="14"/>
              </w:rPr>
              <w:t>(10-16 KASIM)</w:t>
            </w:r>
          </w:p>
          <w:p w:rsidR="00DD31FA" w:rsidRPr="008F4FCB" w:rsidRDefault="00DD31FA" w:rsidP="008F4FCB">
            <w:pPr>
              <w:spacing w:after="0"/>
              <w:jc w:val="center"/>
              <w:rPr>
                <w:b/>
                <w:color w:val="FF0000"/>
                <w:sz w:val="14"/>
                <w:szCs w:val="14"/>
              </w:rPr>
            </w:pPr>
          </w:p>
        </w:tc>
        <w:tc>
          <w:tcPr>
            <w:tcW w:w="1560" w:type="dxa"/>
            <w:shd w:val="clear" w:color="auto" w:fill="F2F2F2" w:themeFill="background1" w:themeFillShade="F2"/>
            <w:vAlign w:val="center"/>
          </w:tcPr>
          <w:p w:rsidR="00DD31FA" w:rsidRPr="008F4FCB" w:rsidRDefault="00DD31FA" w:rsidP="008F4FCB">
            <w:pPr>
              <w:spacing w:after="0"/>
              <w:jc w:val="center"/>
              <w:rPr>
                <w:color w:val="FF0000"/>
                <w:sz w:val="14"/>
                <w:szCs w:val="14"/>
              </w:rPr>
            </w:pPr>
          </w:p>
          <w:p w:rsidR="00DD31FA" w:rsidRPr="008F4FCB" w:rsidRDefault="00DD31FA" w:rsidP="008F4FCB">
            <w:pPr>
              <w:spacing w:after="0"/>
              <w:jc w:val="center"/>
              <w:rPr>
                <w:b/>
                <w:color w:val="FF0000"/>
                <w:sz w:val="14"/>
                <w:szCs w:val="14"/>
              </w:rPr>
            </w:pPr>
            <w:r w:rsidRPr="008F4FCB">
              <w:rPr>
                <w:b/>
                <w:color w:val="FF0000"/>
                <w:sz w:val="14"/>
                <w:szCs w:val="14"/>
              </w:rPr>
              <w:t>ARA TATİL</w:t>
            </w:r>
          </w:p>
          <w:p w:rsidR="00DD31FA" w:rsidRPr="008F4FCB" w:rsidRDefault="00DD31FA" w:rsidP="008F4FCB">
            <w:pPr>
              <w:spacing w:after="0"/>
              <w:jc w:val="center"/>
              <w:rPr>
                <w:color w:val="FF0000"/>
                <w:sz w:val="14"/>
                <w:szCs w:val="14"/>
              </w:rPr>
            </w:pPr>
          </w:p>
          <w:p w:rsidR="00DD31FA" w:rsidRPr="008F4FCB" w:rsidRDefault="00DD31FA" w:rsidP="008F4FCB">
            <w:pPr>
              <w:spacing w:after="0"/>
              <w:jc w:val="center"/>
              <w:rPr>
                <w:b/>
                <w:color w:val="00B050"/>
                <w:sz w:val="14"/>
                <w:szCs w:val="14"/>
              </w:rPr>
            </w:pPr>
            <w:r w:rsidRPr="008F4FCB">
              <w:rPr>
                <w:b/>
                <w:color w:val="00B050"/>
                <w:sz w:val="14"/>
                <w:szCs w:val="14"/>
              </w:rPr>
              <w:t>Okulların Kapanışı</w:t>
            </w:r>
          </w:p>
          <w:p w:rsidR="00DD31FA" w:rsidRPr="008F4FCB" w:rsidRDefault="00DD31FA" w:rsidP="008F4FCB">
            <w:pPr>
              <w:spacing w:after="0"/>
              <w:jc w:val="center"/>
              <w:rPr>
                <w:color w:val="FF0000"/>
                <w:sz w:val="14"/>
                <w:szCs w:val="14"/>
              </w:rPr>
            </w:pPr>
            <w:r w:rsidRPr="008F4FCB">
              <w:rPr>
                <w:b/>
                <w:color w:val="00B050"/>
                <w:sz w:val="14"/>
                <w:szCs w:val="14"/>
              </w:rPr>
              <w:t>7 Kasım 2024 Cuma</w:t>
            </w:r>
          </w:p>
          <w:p w:rsidR="00DD31FA" w:rsidRPr="008F4FCB" w:rsidRDefault="00DD31FA" w:rsidP="008F4FCB">
            <w:pPr>
              <w:spacing w:after="0"/>
              <w:jc w:val="center"/>
              <w:rPr>
                <w:sz w:val="14"/>
                <w:szCs w:val="14"/>
              </w:rPr>
            </w:pPr>
          </w:p>
        </w:tc>
      </w:tr>
      <w:tr w:rsidR="00DD31FA" w:rsidRPr="008F4FCB" w:rsidTr="00C277FF">
        <w:trPr>
          <w:cantSplit/>
          <w:trHeight w:val="1243"/>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KASIM</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10.HAFTA</w:t>
            </w:r>
          </w:p>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stheme="minorHAnsi"/>
                <w:color w:val="auto"/>
                <w:sz w:val="14"/>
                <w:szCs w:val="14"/>
              </w:rPr>
              <w:t>17-</w:t>
            </w:r>
            <w:proofErr w:type="gramStart"/>
            <w:r w:rsidRPr="008F4FCB">
              <w:rPr>
                <w:rFonts w:asciiTheme="minorHAnsi" w:hAnsiTheme="minorHAnsi" w:cstheme="minorHAnsi"/>
                <w:color w:val="auto"/>
                <w:sz w:val="14"/>
                <w:szCs w:val="14"/>
              </w:rPr>
              <w:t>21  Kasım</w:t>
            </w:r>
            <w:proofErr w:type="gramEnd"/>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2. ÜNİTE: İKİNCİ DÜNYA SAVAŞI </w:t>
            </w:r>
          </w:p>
          <w:p w:rsidR="00DD31FA" w:rsidRPr="008F4FCB" w:rsidRDefault="00DD31FA" w:rsidP="008F4FCB">
            <w:pPr>
              <w:spacing w:after="0" w:line="240" w:lineRule="auto"/>
              <w:jc w:val="center"/>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2.3. İkinci Dünya Savaşı’nın siyasi ve ekonomik sonuçlarını açıklar.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İki kutuplu dünya düzenini ortaya çıkaran nedenler üzerinde durulur. </w:t>
            </w:r>
          </w:p>
          <w:p w:rsidR="00DD31FA" w:rsidRPr="008F4FCB" w:rsidRDefault="00DD31FA" w:rsidP="008F4FCB">
            <w:pPr>
              <w:spacing w:after="0" w:line="240" w:lineRule="auto"/>
              <w:rPr>
                <w:rFonts w:asciiTheme="minorHAnsi" w:hAnsiTheme="minorHAnsi"/>
                <w:sz w:val="14"/>
                <w:szCs w:val="14"/>
              </w:rPr>
            </w:pP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FFFFFF" w:themeFill="background1"/>
            <w:vAlign w:val="center"/>
          </w:tcPr>
          <w:p w:rsidR="00DD31FA" w:rsidRPr="008F4FCB" w:rsidRDefault="00DD31FA" w:rsidP="008F4FCB">
            <w:pPr>
              <w:spacing w:after="0" w:line="240" w:lineRule="auto"/>
              <w:jc w:val="center"/>
              <w:rPr>
                <w:b/>
                <w:sz w:val="14"/>
                <w:szCs w:val="14"/>
              </w:rPr>
            </w:pPr>
          </w:p>
        </w:tc>
        <w:tc>
          <w:tcPr>
            <w:tcW w:w="1560" w:type="dxa"/>
            <w:shd w:val="clear" w:color="auto" w:fill="F2F2F2" w:themeFill="background1" w:themeFillShade="F2"/>
            <w:vAlign w:val="center"/>
          </w:tcPr>
          <w:p w:rsidR="00DD31FA" w:rsidRPr="008F4FCB" w:rsidRDefault="00DD31FA" w:rsidP="008F4FCB">
            <w:pPr>
              <w:spacing w:after="0"/>
              <w:jc w:val="center"/>
              <w:rPr>
                <w:b/>
                <w:color w:val="00B050"/>
                <w:sz w:val="14"/>
                <w:szCs w:val="14"/>
              </w:rPr>
            </w:pPr>
            <w:r w:rsidRPr="008F4FCB">
              <w:rPr>
                <w:b/>
                <w:color w:val="00B050"/>
                <w:sz w:val="14"/>
                <w:szCs w:val="14"/>
              </w:rPr>
              <w:t>Okulların Açılışı</w:t>
            </w:r>
          </w:p>
          <w:p w:rsidR="00DD31FA" w:rsidRPr="008F4FCB" w:rsidRDefault="00DD31FA" w:rsidP="008F4FCB">
            <w:pPr>
              <w:spacing w:after="0" w:line="240" w:lineRule="auto"/>
              <w:jc w:val="center"/>
              <w:rPr>
                <w:sz w:val="14"/>
                <w:szCs w:val="14"/>
              </w:rPr>
            </w:pPr>
            <w:r w:rsidRPr="008F4FCB">
              <w:rPr>
                <w:b/>
                <w:color w:val="00B050"/>
                <w:sz w:val="14"/>
                <w:szCs w:val="14"/>
              </w:rPr>
              <w:t>17 Kasım 2024 Cuma</w:t>
            </w:r>
          </w:p>
        </w:tc>
      </w:tr>
      <w:tr w:rsidR="00DD31FA" w:rsidRPr="008F4FCB" w:rsidTr="00C277FF">
        <w:trPr>
          <w:cantSplit/>
          <w:trHeight w:val="1325"/>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KASIM</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11.HAFTA</w:t>
            </w:r>
          </w:p>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stheme="minorHAnsi"/>
                <w:color w:val="auto"/>
                <w:sz w:val="14"/>
                <w:szCs w:val="14"/>
              </w:rPr>
              <w:t xml:space="preserve">24-28 Kasım </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2. ÜNİTE: İKİNCİ DÜNYA SAVAŞI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2.4. İkinci Dünya Savaşı sürecinde Türkiye’nin iç ve dış politikaların değerlendirir.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İkinci Dünya Savaşı sırasında Türkiye’nin mihver ve müttefik devletlere yönelik izlediği politikalara değinilir. </w:t>
            </w:r>
          </w:p>
          <w:p w:rsidR="00DD31FA" w:rsidRPr="008F4FCB" w:rsidRDefault="00DD31FA" w:rsidP="008F4FCB">
            <w:pPr>
              <w:spacing w:after="0" w:line="240" w:lineRule="auto"/>
              <w:rPr>
                <w:rFonts w:asciiTheme="minorHAnsi" w:hAnsiTheme="minorHAnsi"/>
                <w:sz w:val="14"/>
                <w:szCs w:val="14"/>
              </w:rPr>
            </w:pPr>
          </w:p>
        </w:tc>
        <w:tc>
          <w:tcPr>
            <w:tcW w:w="1701" w:type="dxa"/>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F2F2F2" w:themeFill="background1" w:themeFillShade="F2"/>
            <w:vAlign w:val="center"/>
          </w:tcPr>
          <w:p w:rsidR="00DD31FA" w:rsidRPr="008F4FCB" w:rsidRDefault="00DD31FA" w:rsidP="008F4FCB">
            <w:pPr>
              <w:spacing w:after="0" w:line="240" w:lineRule="auto"/>
              <w:jc w:val="center"/>
              <w:rPr>
                <w:b/>
                <w:color w:val="FF0000"/>
                <w:sz w:val="14"/>
                <w:szCs w:val="14"/>
              </w:rPr>
            </w:pPr>
            <w:r w:rsidRPr="008F4FCB">
              <w:rPr>
                <w:b/>
                <w:color w:val="FF0000"/>
                <w:sz w:val="14"/>
                <w:szCs w:val="14"/>
              </w:rPr>
              <w:t>24 KASIM</w:t>
            </w:r>
          </w:p>
          <w:p w:rsidR="00DD31FA" w:rsidRPr="008F4FCB" w:rsidRDefault="00DD31FA" w:rsidP="008F4FCB">
            <w:pPr>
              <w:spacing w:after="0" w:line="240" w:lineRule="auto"/>
              <w:jc w:val="center"/>
              <w:rPr>
                <w:sz w:val="14"/>
                <w:szCs w:val="14"/>
              </w:rPr>
            </w:pPr>
            <w:r w:rsidRPr="008F4FCB">
              <w:rPr>
                <w:b/>
                <w:color w:val="FF0000"/>
                <w:sz w:val="14"/>
                <w:szCs w:val="14"/>
              </w:rPr>
              <w:t>ÖĞRETMENLER GÜNÜ</w:t>
            </w: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313"/>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ARALIK</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12.HAFTA</w:t>
            </w:r>
          </w:p>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stheme="minorHAnsi"/>
                <w:color w:val="auto"/>
                <w:sz w:val="14"/>
                <w:szCs w:val="14"/>
              </w:rPr>
              <w:t>1-5 Aralık</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2. ÜNİTE: İKİNCİ DÜNYA SAVAŞI </w:t>
            </w:r>
          </w:p>
          <w:p w:rsidR="00DD31FA" w:rsidRPr="008F4FCB" w:rsidRDefault="00DD31FA" w:rsidP="008F4FCB">
            <w:pPr>
              <w:spacing w:after="0" w:line="240" w:lineRule="auto"/>
              <w:jc w:val="center"/>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b) Türkiye’nin savaş dışı kalma çabaları ve bu çabaların gerekçelerinin tartışılması sağlanır. </w:t>
            </w:r>
          </w:p>
          <w:p w:rsidR="00DD31FA" w:rsidRPr="008F4FCB" w:rsidRDefault="00DD31FA" w:rsidP="008F4FCB">
            <w:pPr>
              <w:spacing w:after="0" w:line="240" w:lineRule="auto"/>
              <w:rPr>
                <w:rFonts w:asciiTheme="minorHAnsi" w:hAnsiTheme="minorHAnsi"/>
                <w:sz w:val="14"/>
                <w:szCs w:val="14"/>
              </w:rPr>
            </w:pPr>
            <w:r w:rsidRPr="008F4FCB">
              <w:rPr>
                <w:rFonts w:asciiTheme="minorHAnsi" w:hAnsiTheme="minorHAnsi" w:cs="Calibri"/>
                <w:iCs/>
                <w:sz w:val="14"/>
                <w:szCs w:val="14"/>
                <w:lang w:eastAsia="tr-TR"/>
              </w:rPr>
              <w:t>c) Savaş sürecinde Türkiye’nin iç siyasetinde meydana gelen değişime değinilir.</w:t>
            </w: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F2F2F2" w:themeFill="background1" w:themeFillShade="F2"/>
            <w:vAlign w:val="center"/>
          </w:tcPr>
          <w:p w:rsidR="00DD31FA" w:rsidRPr="008F4FCB" w:rsidRDefault="00DD31FA" w:rsidP="008F4FCB">
            <w:pPr>
              <w:spacing w:after="0" w:line="240" w:lineRule="auto"/>
              <w:jc w:val="center"/>
              <w:rPr>
                <w:b/>
                <w:color w:val="FF0000"/>
                <w:sz w:val="14"/>
                <w:szCs w:val="14"/>
              </w:rPr>
            </w:pPr>
            <w:r w:rsidRPr="008F4FCB">
              <w:rPr>
                <w:b/>
                <w:color w:val="FF0000"/>
                <w:sz w:val="14"/>
                <w:szCs w:val="14"/>
              </w:rPr>
              <w:t xml:space="preserve">DÜNYA ENGELLİLER GÜNÜ </w:t>
            </w:r>
          </w:p>
          <w:p w:rsidR="00DD31FA" w:rsidRPr="008F4FCB" w:rsidRDefault="00DD31FA" w:rsidP="008F4FCB">
            <w:pPr>
              <w:spacing w:after="0" w:line="240" w:lineRule="auto"/>
              <w:jc w:val="center"/>
              <w:rPr>
                <w:sz w:val="14"/>
                <w:szCs w:val="14"/>
              </w:rPr>
            </w:pPr>
            <w:r w:rsidRPr="008F4FCB">
              <w:rPr>
                <w:b/>
                <w:color w:val="FF0000"/>
                <w:sz w:val="14"/>
                <w:szCs w:val="14"/>
              </w:rPr>
              <w:t>3 ARALIK</w:t>
            </w: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313"/>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ARALIK</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13.HAFTA</w:t>
            </w:r>
          </w:p>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stheme="minorHAnsi"/>
                <w:color w:val="auto"/>
                <w:sz w:val="14"/>
                <w:szCs w:val="14"/>
              </w:rPr>
              <w:t>8-12 Aralık</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3. ÜNİTE: SOĞUK SAVAŞ DÖNEMİ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3.1. İkinci Dünya Savaşı sonrası oluşan yeni güç dengelerinin oluşum sürecinde meydana gelen siyasi gelişmeleri değerlendirir.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İkinci Dünya Savaşı sonrasında Avrupa’daki güç ilişkileri siyasal ve ekonomik güvenlik arayışları bağlamında incelenir.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p>
          <w:p w:rsidR="00DD31FA" w:rsidRPr="008F4FCB" w:rsidRDefault="00DD31FA" w:rsidP="008F4FCB">
            <w:pPr>
              <w:spacing w:after="0" w:line="240" w:lineRule="auto"/>
              <w:rPr>
                <w:rFonts w:asciiTheme="minorHAnsi" w:hAnsiTheme="minorHAnsi"/>
                <w:sz w:val="14"/>
                <w:szCs w:val="14"/>
              </w:rPr>
            </w:pPr>
          </w:p>
        </w:tc>
        <w:tc>
          <w:tcPr>
            <w:tcW w:w="1701" w:type="dxa"/>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spacing w:after="0" w:line="240" w:lineRule="auto"/>
              <w:jc w:val="center"/>
              <w:rPr>
                <w:b/>
                <w:sz w:val="14"/>
                <w:szCs w:val="14"/>
              </w:rPr>
            </w:pPr>
          </w:p>
        </w:tc>
        <w:tc>
          <w:tcPr>
            <w:tcW w:w="1560" w:type="dxa"/>
            <w:shd w:val="clear" w:color="auto" w:fill="auto"/>
            <w:vAlign w:val="center"/>
          </w:tcPr>
          <w:p w:rsidR="00DD31FA" w:rsidRPr="008F4FCB" w:rsidRDefault="00DD31FA" w:rsidP="008F4FCB">
            <w:pPr>
              <w:jc w:val="center"/>
              <w:rPr>
                <w:sz w:val="14"/>
                <w:szCs w:val="14"/>
              </w:rPr>
            </w:pPr>
          </w:p>
        </w:tc>
      </w:tr>
      <w:tr w:rsidR="00DD31FA" w:rsidRPr="008F4FCB" w:rsidTr="00C277FF">
        <w:trPr>
          <w:cantSplit/>
          <w:trHeight w:val="1313"/>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lastRenderedPageBreak/>
              <w:t>ARALIK</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14.HAFTA</w:t>
            </w:r>
          </w:p>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stheme="minorHAnsi"/>
                <w:color w:val="auto"/>
                <w:sz w:val="14"/>
                <w:szCs w:val="14"/>
              </w:rPr>
              <w:t>15-19 Aralık</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3. ÜNİTE: SOĞUK SAVAŞ DÖNEMİ </w:t>
            </w:r>
          </w:p>
          <w:p w:rsidR="00DD31FA" w:rsidRPr="008F4FCB" w:rsidRDefault="00DD31FA" w:rsidP="008F4FCB">
            <w:pPr>
              <w:spacing w:after="0" w:line="240" w:lineRule="auto"/>
              <w:jc w:val="center"/>
              <w:rPr>
                <w:rFonts w:asciiTheme="minorHAnsi" w:hAnsiTheme="minorHAnsi"/>
                <w:sz w:val="14"/>
                <w:szCs w:val="14"/>
              </w:rPr>
            </w:pPr>
          </w:p>
        </w:tc>
        <w:tc>
          <w:tcPr>
            <w:tcW w:w="5811" w:type="dxa"/>
            <w:shd w:val="clear" w:color="auto" w:fill="auto"/>
            <w:vAlign w:val="center"/>
          </w:tcPr>
          <w:p w:rsidR="00DD31FA" w:rsidRPr="008F4FCB" w:rsidRDefault="00DD31FA" w:rsidP="008F4FCB">
            <w:pPr>
              <w:spacing w:after="0" w:line="240" w:lineRule="auto"/>
              <w:rPr>
                <w:rFonts w:asciiTheme="minorHAnsi" w:hAnsiTheme="minorHAnsi"/>
                <w:sz w:val="14"/>
                <w:szCs w:val="14"/>
              </w:rPr>
            </w:pPr>
            <w:r w:rsidRPr="008F4FCB">
              <w:rPr>
                <w:rFonts w:asciiTheme="minorHAnsi" w:hAnsiTheme="minorHAnsi" w:cs="Calibri"/>
                <w:sz w:val="14"/>
                <w:szCs w:val="14"/>
                <w:lang w:eastAsia="tr-TR"/>
              </w:rPr>
              <w:t xml:space="preserve">b) </w:t>
            </w:r>
            <w:r w:rsidRPr="008F4FCB">
              <w:rPr>
                <w:rFonts w:asciiTheme="minorHAnsi" w:hAnsiTheme="minorHAnsi" w:cs="Calibri"/>
                <w:iCs/>
                <w:sz w:val="14"/>
                <w:szCs w:val="14"/>
                <w:lang w:eastAsia="tr-TR"/>
              </w:rPr>
              <w:t>Avrupa bütünleşmesine yönelik olarak 1950’li yıllarda geliştirilen politikalara kısaca değinilir. Bu bağlamda Hristiyanlık ve ekonomik iş birliği temelli bir birlik kurulması fikri oluştuğu vurgulanır.</w:t>
            </w: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jc w:val="center"/>
              <w:rPr>
                <w:sz w:val="14"/>
                <w:szCs w:val="14"/>
              </w:rPr>
            </w:pPr>
          </w:p>
        </w:tc>
        <w:tc>
          <w:tcPr>
            <w:tcW w:w="1560" w:type="dxa"/>
            <w:shd w:val="clear" w:color="auto" w:fill="FFFFFF" w:themeFill="background1"/>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313"/>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ARALIK</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15.HAFTA</w:t>
            </w:r>
          </w:p>
          <w:p w:rsidR="00DD31FA" w:rsidRPr="008F4FCB" w:rsidRDefault="00DD31FA" w:rsidP="008F4FCB">
            <w:pPr>
              <w:ind w:left="113" w:right="113"/>
              <w:jc w:val="center"/>
              <w:rPr>
                <w:rFonts w:cstheme="minorHAnsi"/>
                <w:sz w:val="14"/>
                <w:szCs w:val="14"/>
              </w:rPr>
            </w:pPr>
            <w:r w:rsidRPr="008F4FCB">
              <w:rPr>
                <w:rFonts w:cstheme="minorHAnsi"/>
                <w:sz w:val="14"/>
                <w:szCs w:val="14"/>
              </w:rPr>
              <w:t>22-26 Aralık</w:t>
            </w:r>
          </w:p>
          <w:p w:rsidR="00DD31FA" w:rsidRPr="008F4FCB" w:rsidRDefault="00DD31FA" w:rsidP="008F4FCB">
            <w:pPr>
              <w:pStyle w:val="Altyaz"/>
              <w:ind w:left="113" w:right="113"/>
              <w:rPr>
                <w:rFonts w:asciiTheme="minorHAnsi" w:hAnsiTheme="minorHAnsi"/>
                <w:color w:val="auto"/>
                <w:sz w:val="14"/>
                <w:szCs w:val="14"/>
              </w:rPr>
            </w:pP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3. ÜNİTE: SOĞUK SAVAŞ DÖNEMİ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3.2. Asya ve Afrika’daki sömürgecilik faaliyetleri ve bağımsızlık mücadeleleri çerçevesinde meydana gelen olayları açıklar.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Hindistan ve Pakistan’ın kuruluşunda </w:t>
            </w:r>
            <w:proofErr w:type="spellStart"/>
            <w:r w:rsidRPr="008F4FCB">
              <w:rPr>
                <w:rFonts w:asciiTheme="minorHAnsi" w:hAnsiTheme="minorHAnsi" w:cs="Calibri"/>
                <w:iCs/>
                <w:sz w:val="14"/>
                <w:szCs w:val="14"/>
                <w:lang w:eastAsia="tr-TR"/>
              </w:rPr>
              <w:t>MahatmaGandhi</w:t>
            </w:r>
            <w:proofErr w:type="spellEnd"/>
            <w:r w:rsidRPr="008F4FCB">
              <w:rPr>
                <w:rFonts w:asciiTheme="minorHAnsi" w:hAnsiTheme="minorHAnsi" w:cs="Calibri"/>
                <w:iCs/>
                <w:sz w:val="14"/>
                <w:szCs w:val="14"/>
                <w:lang w:eastAsia="tr-TR"/>
              </w:rPr>
              <w:t xml:space="preserve"> ve Muhammed Ali </w:t>
            </w:r>
            <w:proofErr w:type="spellStart"/>
            <w:r w:rsidRPr="008F4FCB">
              <w:rPr>
                <w:rFonts w:asciiTheme="minorHAnsi" w:hAnsiTheme="minorHAnsi" w:cs="Calibri"/>
                <w:iCs/>
                <w:sz w:val="14"/>
                <w:szCs w:val="14"/>
                <w:lang w:eastAsia="tr-TR"/>
              </w:rPr>
              <w:t>Cinnah’ın</w:t>
            </w:r>
            <w:proofErr w:type="spellEnd"/>
            <w:r w:rsidRPr="008F4FCB">
              <w:rPr>
                <w:rFonts w:asciiTheme="minorHAnsi" w:hAnsiTheme="minorHAnsi" w:cs="Calibri"/>
                <w:iCs/>
                <w:sz w:val="14"/>
                <w:szCs w:val="14"/>
                <w:lang w:eastAsia="tr-TR"/>
              </w:rPr>
              <w:t xml:space="preserve"> ülkelerinin bağımsızlığı için verdikleri mücadeleye değinilir.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b) Emperyalist devletlerin Afrika’da gerçekleştirmiş olduğu insan hakları ihlallerine ve Cezayir’deki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proofErr w:type="gramStart"/>
            <w:r w:rsidRPr="008F4FCB">
              <w:rPr>
                <w:rFonts w:asciiTheme="minorHAnsi" w:hAnsiTheme="minorHAnsi" w:cs="Calibri"/>
                <w:iCs/>
                <w:sz w:val="14"/>
                <w:szCs w:val="14"/>
                <w:lang w:eastAsia="tr-TR"/>
              </w:rPr>
              <w:t>katliamlara</w:t>
            </w:r>
            <w:proofErr w:type="gramEnd"/>
            <w:r w:rsidRPr="008F4FCB">
              <w:rPr>
                <w:rFonts w:asciiTheme="minorHAnsi" w:hAnsiTheme="minorHAnsi" w:cs="Calibri"/>
                <w:iCs/>
                <w:sz w:val="14"/>
                <w:szCs w:val="14"/>
                <w:lang w:eastAsia="tr-TR"/>
              </w:rPr>
              <w:t xml:space="preserve"> Nelson Mandela örneği üzerinden değinilir. </w:t>
            </w:r>
          </w:p>
          <w:p w:rsidR="00DD31FA" w:rsidRPr="008F4FCB" w:rsidRDefault="00DD31FA" w:rsidP="008F4FCB">
            <w:pPr>
              <w:spacing w:after="0" w:line="240" w:lineRule="auto"/>
              <w:rPr>
                <w:rFonts w:asciiTheme="minorHAnsi" w:hAnsiTheme="minorHAnsi"/>
                <w:sz w:val="14"/>
                <w:szCs w:val="14"/>
              </w:rPr>
            </w:pPr>
          </w:p>
        </w:tc>
        <w:tc>
          <w:tcPr>
            <w:tcW w:w="1701" w:type="dxa"/>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spacing w:after="0" w:line="240" w:lineRule="auto"/>
              <w:jc w:val="center"/>
              <w:rPr>
                <w:sz w:val="14"/>
                <w:szCs w:val="14"/>
              </w:rPr>
            </w:pPr>
          </w:p>
        </w:tc>
        <w:tc>
          <w:tcPr>
            <w:tcW w:w="1560" w:type="dxa"/>
            <w:shd w:val="clear" w:color="auto" w:fill="FFFFFF" w:themeFill="background1"/>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440"/>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ARALIK</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16.HAFTA</w:t>
            </w:r>
          </w:p>
          <w:p w:rsidR="00DD31FA" w:rsidRPr="008F4FCB" w:rsidRDefault="00DD31FA" w:rsidP="008F4FCB">
            <w:pPr>
              <w:ind w:left="113" w:right="113"/>
              <w:jc w:val="center"/>
              <w:rPr>
                <w:rFonts w:cstheme="minorHAnsi"/>
                <w:sz w:val="14"/>
                <w:szCs w:val="14"/>
              </w:rPr>
            </w:pPr>
            <w:r w:rsidRPr="008F4FCB">
              <w:rPr>
                <w:rFonts w:cstheme="minorHAnsi"/>
                <w:sz w:val="14"/>
                <w:szCs w:val="14"/>
              </w:rPr>
              <w:t>29Aralık 2Ocak</w:t>
            </w:r>
          </w:p>
          <w:p w:rsidR="00DD31FA" w:rsidRPr="008F4FCB" w:rsidRDefault="00DD31FA" w:rsidP="008F4FCB">
            <w:pPr>
              <w:pStyle w:val="Altyaz"/>
              <w:ind w:left="113" w:right="113"/>
              <w:rPr>
                <w:rFonts w:asciiTheme="minorHAnsi" w:hAnsiTheme="minorHAnsi"/>
                <w:color w:val="auto"/>
                <w:sz w:val="14"/>
                <w:szCs w:val="14"/>
              </w:rPr>
            </w:pP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3. ÜNİTE: SOĞUK SAVAŞ DÖNEMİ </w:t>
            </w:r>
          </w:p>
          <w:p w:rsidR="00DD31FA" w:rsidRPr="008F4FCB" w:rsidRDefault="00DD31FA" w:rsidP="008F4FCB">
            <w:pPr>
              <w:spacing w:after="0" w:line="240" w:lineRule="auto"/>
              <w:jc w:val="center"/>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3.3. Soğuk Savaş Dönemi’nde dünyada meydana gelen ekonomik, sosyokültürel ve bilimsel gelişmeleri açıklar.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Kadınların iş hayatında aktif rol almasının nedenleri üzerinde durulur.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b) Soğuk Savaş Dönemi’nde kent nüfusunun artması ve bu durumun sosyoekonomik sonuçlarına (</w:t>
            </w:r>
            <w:proofErr w:type="gramStart"/>
            <w:r w:rsidRPr="008F4FCB">
              <w:rPr>
                <w:rFonts w:asciiTheme="minorHAnsi" w:hAnsiTheme="minorHAnsi" w:cs="Calibri"/>
                <w:iCs/>
                <w:sz w:val="14"/>
                <w:szCs w:val="14"/>
                <w:lang w:eastAsia="tr-TR"/>
              </w:rPr>
              <w:t>metropol</w:t>
            </w:r>
            <w:proofErr w:type="gramEnd"/>
            <w:r w:rsidRPr="008F4FCB">
              <w:rPr>
                <w:rFonts w:asciiTheme="minorHAnsi" w:hAnsiTheme="minorHAnsi" w:cs="Calibri"/>
                <w:iCs/>
                <w:sz w:val="14"/>
                <w:szCs w:val="14"/>
                <w:lang w:eastAsia="tr-TR"/>
              </w:rPr>
              <w:t xml:space="preserve">, banliyö, getto, varoşların oluşması) değinilir. </w:t>
            </w:r>
          </w:p>
          <w:p w:rsidR="00DD31FA" w:rsidRPr="008F4FCB" w:rsidRDefault="00DD31FA" w:rsidP="008F4FCB">
            <w:pPr>
              <w:spacing w:after="0" w:line="240" w:lineRule="auto"/>
              <w:rPr>
                <w:rFonts w:asciiTheme="minorHAnsi" w:hAnsiTheme="minorHAnsi"/>
                <w:sz w:val="14"/>
                <w:szCs w:val="14"/>
              </w:rPr>
            </w:pPr>
            <w:r w:rsidRPr="008F4FCB">
              <w:rPr>
                <w:rFonts w:asciiTheme="minorHAnsi" w:hAnsiTheme="minorHAnsi" w:cs="Calibri"/>
                <w:iCs/>
                <w:sz w:val="14"/>
                <w:szCs w:val="14"/>
                <w:lang w:eastAsia="tr-TR"/>
              </w:rPr>
              <w:t>c) Nükleer reaktörlerin kurulması, DNA’nın keşfi ve uzay çalışmalarının hız kazanması üzerinde durulur.</w:t>
            </w:r>
          </w:p>
        </w:tc>
        <w:tc>
          <w:tcPr>
            <w:tcW w:w="1701" w:type="dxa"/>
            <w:shd w:val="clear" w:color="auto" w:fill="FFFFFF" w:themeFill="background1"/>
            <w:vAlign w:val="center"/>
          </w:tcPr>
          <w:p w:rsidR="00DD31FA" w:rsidRPr="008F4FCB" w:rsidRDefault="00DD31FA" w:rsidP="008F4FCB">
            <w:pPr>
              <w:spacing w:after="0" w:line="240" w:lineRule="auto"/>
              <w:jc w:val="center"/>
              <w:rPr>
                <w:rFonts w:cs="Calibri"/>
                <w:color w:val="FF0000"/>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FFFFFF" w:themeFill="background1"/>
            <w:vAlign w:val="center"/>
          </w:tcPr>
          <w:p w:rsidR="00DD31FA" w:rsidRPr="008F4FCB" w:rsidRDefault="00DD31FA" w:rsidP="008F4FCB">
            <w:pPr>
              <w:spacing w:after="0" w:line="360" w:lineRule="auto"/>
              <w:jc w:val="center"/>
              <w:rPr>
                <w:color w:val="FF0000"/>
                <w:sz w:val="14"/>
                <w:szCs w:val="14"/>
              </w:rPr>
            </w:pPr>
          </w:p>
        </w:tc>
        <w:tc>
          <w:tcPr>
            <w:tcW w:w="1560" w:type="dxa"/>
            <w:shd w:val="clear" w:color="auto" w:fill="auto"/>
            <w:vAlign w:val="center"/>
          </w:tcPr>
          <w:p w:rsidR="00DD31FA" w:rsidRPr="008F4FCB" w:rsidRDefault="00DD31FA" w:rsidP="008F4FCB">
            <w:pPr>
              <w:spacing w:after="0" w:line="240" w:lineRule="auto"/>
              <w:jc w:val="center"/>
              <w:rPr>
                <w:sz w:val="14"/>
                <w:szCs w:val="14"/>
              </w:rPr>
            </w:pPr>
            <w:r w:rsidRPr="008F4FCB">
              <w:rPr>
                <w:b/>
                <w:color w:val="0070C0"/>
                <w:sz w:val="14"/>
                <w:szCs w:val="14"/>
              </w:rPr>
              <w:t>2.YAZILI YOKLAMA</w:t>
            </w:r>
          </w:p>
        </w:tc>
      </w:tr>
      <w:tr w:rsidR="00DD31FA" w:rsidRPr="008F4FCB" w:rsidTr="00C277FF">
        <w:trPr>
          <w:cantSplit/>
          <w:trHeight w:val="1471"/>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OCAK</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17.HAFTA</w:t>
            </w:r>
          </w:p>
          <w:p w:rsidR="00DD31FA" w:rsidRPr="008F4FCB" w:rsidRDefault="00DD31FA" w:rsidP="008F4FCB">
            <w:pPr>
              <w:ind w:left="113" w:right="113"/>
              <w:jc w:val="center"/>
              <w:rPr>
                <w:rFonts w:cstheme="minorHAnsi"/>
                <w:sz w:val="14"/>
                <w:szCs w:val="14"/>
              </w:rPr>
            </w:pPr>
            <w:r w:rsidRPr="008F4FCB">
              <w:rPr>
                <w:rFonts w:cstheme="minorHAnsi"/>
                <w:sz w:val="14"/>
                <w:szCs w:val="14"/>
              </w:rPr>
              <w:t>5-9 Ocak</w:t>
            </w:r>
          </w:p>
          <w:p w:rsidR="00DD31FA" w:rsidRPr="008F4FCB" w:rsidRDefault="00DD31FA" w:rsidP="008F4FCB">
            <w:pPr>
              <w:pStyle w:val="Altyaz"/>
              <w:ind w:left="113" w:right="113"/>
              <w:rPr>
                <w:rFonts w:asciiTheme="minorHAnsi" w:hAnsiTheme="minorHAnsi" w:cs="Times New Roman"/>
                <w:color w:val="auto"/>
                <w:sz w:val="14"/>
                <w:szCs w:val="14"/>
              </w:rPr>
            </w:pP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3. ÜNİTE: SOĞUK SAVAŞ DÖNEMİ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3.4. Soğuk Savaş Dönemi’nde Türk Dış </w:t>
            </w:r>
            <w:proofErr w:type="spellStart"/>
            <w:r w:rsidRPr="008F4FCB">
              <w:rPr>
                <w:rFonts w:asciiTheme="minorHAnsi" w:hAnsiTheme="minorHAnsi" w:cs="Calibri"/>
                <w:b/>
                <w:bCs/>
                <w:sz w:val="14"/>
                <w:szCs w:val="14"/>
                <w:lang w:eastAsia="tr-TR"/>
              </w:rPr>
              <w:t>Politikası’nda</w:t>
            </w:r>
            <w:proofErr w:type="spellEnd"/>
            <w:r w:rsidRPr="008F4FCB">
              <w:rPr>
                <w:rFonts w:asciiTheme="minorHAnsi" w:hAnsiTheme="minorHAnsi" w:cs="Calibri"/>
                <w:b/>
                <w:bCs/>
                <w:sz w:val="14"/>
                <w:szCs w:val="14"/>
                <w:lang w:eastAsia="tr-TR"/>
              </w:rPr>
              <w:t xml:space="preserve"> meydana gelen gelişmeleri sebep-sonuç ilişkisi kurarak açıklar.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Truman </w:t>
            </w:r>
            <w:proofErr w:type="spellStart"/>
            <w:r w:rsidRPr="008F4FCB">
              <w:rPr>
                <w:rFonts w:asciiTheme="minorHAnsi" w:hAnsiTheme="minorHAnsi" w:cs="Calibri"/>
                <w:iCs/>
                <w:sz w:val="14"/>
                <w:szCs w:val="14"/>
                <w:lang w:eastAsia="tr-TR"/>
              </w:rPr>
              <w:t>Doktrini’nin</w:t>
            </w:r>
            <w:proofErr w:type="spellEnd"/>
            <w:r w:rsidRPr="008F4FCB">
              <w:rPr>
                <w:rFonts w:asciiTheme="minorHAnsi" w:hAnsiTheme="minorHAnsi" w:cs="Calibri"/>
                <w:iCs/>
                <w:sz w:val="14"/>
                <w:szCs w:val="14"/>
                <w:lang w:eastAsia="tr-TR"/>
              </w:rPr>
              <w:t xml:space="preserve"> Türkiye’deki siyasi rejimin iç ve dış tehdit algılamalarındaki değişime etkisi üzerinde durulur. </w:t>
            </w:r>
          </w:p>
          <w:p w:rsidR="00DD31FA" w:rsidRPr="008F4FCB" w:rsidRDefault="00DD31FA" w:rsidP="008F4FCB">
            <w:pPr>
              <w:spacing w:after="0" w:line="240" w:lineRule="auto"/>
              <w:rPr>
                <w:rFonts w:asciiTheme="minorHAnsi" w:hAnsiTheme="minorHAnsi"/>
                <w:sz w:val="14"/>
                <w:szCs w:val="14"/>
              </w:rPr>
            </w:pPr>
            <w:r w:rsidRPr="008F4FCB">
              <w:rPr>
                <w:rFonts w:asciiTheme="minorHAnsi" w:hAnsiTheme="minorHAnsi" w:cs="Calibri"/>
                <w:sz w:val="14"/>
                <w:szCs w:val="14"/>
                <w:lang w:eastAsia="tr-TR"/>
              </w:rPr>
              <w:t xml:space="preserve">b) </w:t>
            </w:r>
            <w:r w:rsidRPr="008F4FCB">
              <w:rPr>
                <w:rFonts w:asciiTheme="minorHAnsi" w:hAnsiTheme="minorHAnsi" w:cs="Calibri"/>
                <w:iCs/>
                <w:sz w:val="14"/>
                <w:szCs w:val="14"/>
                <w:lang w:eastAsia="tr-TR"/>
              </w:rPr>
              <w:t>İki kutuplu dünya düzeninde Türkiye’nin izlediği dış politikanın (Kore Savaşı ve Türkiye’nin NATO üyeliği) gerekçeleri üzerinde durulur.</w:t>
            </w:r>
          </w:p>
        </w:tc>
        <w:tc>
          <w:tcPr>
            <w:tcW w:w="1701" w:type="dxa"/>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FFFFFF" w:themeFill="background1"/>
            <w:vAlign w:val="center"/>
          </w:tcPr>
          <w:p w:rsidR="00DD31FA" w:rsidRPr="008F4FCB" w:rsidRDefault="00DD31FA" w:rsidP="008F4FCB">
            <w:pPr>
              <w:spacing w:after="0" w:line="360" w:lineRule="auto"/>
              <w:jc w:val="center"/>
              <w:rPr>
                <w:sz w:val="14"/>
                <w:szCs w:val="14"/>
              </w:rPr>
            </w:pP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313"/>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OCAK</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18.HAFTA</w:t>
            </w:r>
          </w:p>
          <w:p w:rsidR="00DD31FA" w:rsidRPr="008F4FCB" w:rsidRDefault="00DD31FA" w:rsidP="008F4FCB">
            <w:pPr>
              <w:pStyle w:val="Altyaz"/>
              <w:ind w:left="113" w:right="113"/>
              <w:rPr>
                <w:rFonts w:asciiTheme="minorHAnsi" w:hAnsiTheme="minorHAnsi" w:cs="Times New Roman"/>
                <w:color w:val="auto"/>
                <w:sz w:val="14"/>
                <w:szCs w:val="14"/>
              </w:rPr>
            </w:pPr>
            <w:r w:rsidRPr="008F4FCB">
              <w:rPr>
                <w:rFonts w:asciiTheme="minorHAnsi" w:hAnsiTheme="minorHAnsi" w:cstheme="minorHAnsi"/>
                <w:color w:val="auto"/>
                <w:sz w:val="14"/>
                <w:szCs w:val="14"/>
              </w:rPr>
              <w:t>12-16 Ocak</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3. ÜNİTE: SOĞUK SAVAŞ DÖNEMİ </w:t>
            </w:r>
          </w:p>
          <w:p w:rsidR="00DD31FA" w:rsidRPr="008F4FCB" w:rsidRDefault="00DD31FA" w:rsidP="008F4FCB">
            <w:pPr>
              <w:spacing w:after="0" w:line="240" w:lineRule="auto"/>
              <w:jc w:val="center"/>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3.5. Demokrat Parti Dönemi’nde Türkiye’de meydana gelen siyasi, ekonomik ve sosyokültürel gelişmeleri değerlendirir. </w:t>
            </w:r>
          </w:p>
          <w:p w:rsidR="00DD31FA" w:rsidRPr="008F4FCB" w:rsidRDefault="00DD31FA" w:rsidP="008F4FCB">
            <w:pPr>
              <w:autoSpaceDE w:val="0"/>
              <w:autoSpaceDN w:val="0"/>
              <w:adjustRightInd w:val="0"/>
              <w:spacing w:after="0" w:line="240" w:lineRule="auto"/>
              <w:rPr>
                <w:rFonts w:asciiTheme="minorHAnsi" w:hAnsiTheme="minorHAnsi" w:cs="Calibri"/>
                <w:iCs/>
                <w:sz w:val="14"/>
                <w:szCs w:val="14"/>
                <w:lang w:eastAsia="tr-TR"/>
              </w:rPr>
            </w:pPr>
            <w:r w:rsidRPr="008F4FCB">
              <w:rPr>
                <w:rFonts w:asciiTheme="minorHAnsi" w:hAnsiTheme="minorHAnsi" w:cs="Calibri"/>
                <w:iCs/>
                <w:sz w:val="14"/>
                <w:szCs w:val="14"/>
                <w:lang w:eastAsia="tr-TR"/>
              </w:rPr>
              <w:t xml:space="preserve">a) 27 Mayıs Askerî Darbesi, darbenin arka planındaki iç/dış faktörler ile 15 Temmuz darbe girişimin benzer ve farklı yönleri ele alınır.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p>
          <w:p w:rsidR="00DD31FA" w:rsidRPr="008F4FCB" w:rsidRDefault="00DD31FA" w:rsidP="008F4FCB">
            <w:pPr>
              <w:spacing w:after="0" w:line="240" w:lineRule="auto"/>
              <w:rPr>
                <w:rFonts w:asciiTheme="minorHAnsi" w:hAnsiTheme="minorHAnsi"/>
                <w:sz w:val="14"/>
                <w:szCs w:val="14"/>
              </w:rPr>
            </w:pPr>
            <w:r w:rsidRPr="008F4FCB">
              <w:rPr>
                <w:rFonts w:asciiTheme="minorHAnsi" w:hAnsiTheme="minorHAnsi" w:cs="Calibri"/>
                <w:iCs/>
                <w:sz w:val="14"/>
                <w:szCs w:val="14"/>
                <w:lang w:eastAsia="tr-TR"/>
              </w:rPr>
              <w:t>b) Devrim Arabası üretiminin gerçekleştirilmeye çalışılmasının gerekçeleri ve sonuçları üzerinde durulur. Türkiye’nin günümüzde yerli araba üretimine yönelik çabaları Devrim Arabası girişimleriyle ilişkilendirilerek ele alınır.</w:t>
            </w: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FFFFFF" w:themeFill="background1"/>
            <w:vAlign w:val="center"/>
          </w:tcPr>
          <w:p w:rsidR="00DD31FA" w:rsidRPr="008F4FCB" w:rsidRDefault="00DD31FA" w:rsidP="008F4FCB">
            <w:pPr>
              <w:spacing w:after="0" w:line="240" w:lineRule="auto"/>
              <w:jc w:val="center"/>
              <w:rPr>
                <w:sz w:val="14"/>
                <w:szCs w:val="14"/>
              </w:rPr>
            </w:pPr>
          </w:p>
        </w:tc>
        <w:tc>
          <w:tcPr>
            <w:tcW w:w="1560" w:type="dxa"/>
            <w:shd w:val="clear" w:color="auto" w:fill="F2F2F2" w:themeFill="background1" w:themeFillShade="F2"/>
            <w:vAlign w:val="center"/>
          </w:tcPr>
          <w:p w:rsidR="00DD31FA" w:rsidRPr="008F4FCB" w:rsidRDefault="00DD31FA" w:rsidP="008F4FCB">
            <w:pPr>
              <w:spacing w:after="0" w:line="360" w:lineRule="auto"/>
              <w:jc w:val="center"/>
              <w:rPr>
                <w:b/>
                <w:color w:val="0070C0"/>
                <w:sz w:val="14"/>
                <w:szCs w:val="14"/>
              </w:rPr>
            </w:pPr>
            <w:r w:rsidRPr="008F4FCB">
              <w:rPr>
                <w:b/>
                <w:color w:val="0070C0"/>
                <w:sz w:val="14"/>
                <w:szCs w:val="14"/>
              </w:rPr>
              <w:t xml:space="preserve">1.DÖNEM SONU </w:t>
            </w:r>
          </w:p>
          <w:p w:rsidR="00DD31FA" w:rsidRPr="008F4FCB" w:rsidRDefault="00DD31FA" w:rsidP="008F4FCB">
            <w:pPr>
              <w:spacing w:after="0" w:line="360" w:lineRule="auto"/>
              <w:jc w:val="center"/>
              <w:rPr>
                <w:b/>
                <w:color w:val="FF0000"/>
                <w:sz w:val="14"/>
                <w:szCs w:val="14"/>
              </w:rPr>
            </w:pPr>
            <w:r w:rsidRPr="008F4FCB">
              <w:rPr>
                <w:b/>
                <w:color w:val="FF0000"/>
                <w:sz w:val="14"/>
                <w:szCs w:val="14"/>
              </w:rPr>
              <w:t xml:space="preserve">16 Ocak </w:t>
            </w:r>
          </w:p>
          <w:p w:rsidR="00DD31FA" w:rsidRPr="008F4FCB" w:rsidRDefault="00DD31FA" w:rsidP="008F4FCB">
            <w:pPr>
              <w:spacing w:after="0" w:line="240" w:lineRule="auto"/>
              <w:jc w:val="center"/>
              <w:rPr>
                <w:color w:val="FF0000"/>
                <w:sz w:val="14"/>
                <w:szCs w:val="14"/>
              </w:rPr>
            </w:pPr>
          </w:p>
        </w:tc>
      </w:tr>
      <w:tr w:rsidR="00DD31FA" w:rsidRPr="008F4FCB" w:rsidTr="00C277FF">
        <w:trPr>
          <w:cantSplit/>
          <w:trHeight w:val="1135"/>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ŞUBAT</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19.HAFTA</w:t>
            </w:r>
          </w:p>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stheme="minorHAnsi"/>
                <w:color w:val="auto"/>
                <w:sz w:val="14"/>
                <w:szCs w:val="14"/>
              </w:rPr>
              <w:t>2-6 Şubat</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3. ÜNİTE: SOĞUK SAVAŞ DÖNEMİ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4.1. Yumuşama Dönemi’nde ortaya çıkan siyasi ve askeri gelişmeleri değerlendirir.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Yumuşama kavramı üzerinde durulur. </w:t>
            </w:r>
          </w:p>
          <w:p w:rsidR="00DD31FA" w:rsidRPr="008F4FCB" w:rsidRDefault="00DD31FA" w:rsidP="008F4FCB">
            <w:pPr>
              <w:spacing w:after="0" w:line="240" w:lineRule="auto"/>
              <w:rPr>
                <w:rFonts w:asciiTheme="minorHAnsi" w:hAnsiTheme="minorHAnsi"/>
                <w:sz w:val="14"/>
                <w:szCs w:val="14"/>
              </w:rPr>
            </w:pPr>
          </w:p>
        </w:tc>
        <w:tc>
          <w:tcPr>
            <w:tcW w:w="1701" w:type="dxa"/>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spacing w:after="0" w:line="240" w:lineRule="auto"/>
              <w:jc w:val="center"/>
              <w:rPr>
                <w:sz w:val="14"/>
                <w:szCs w:val="14"/>
              </w:rPr>
            </w:pPr>
          </w:p>
        </w:tc>
        <w:tc>
          <w:tcPr>
            <w:tcW w:w="1560" w:type="dxa"/>
            <w:shd w:val="clear" w:color="auto" w:fill="F2F2F2" w:themeFill="background1" w:themeFillShade="F2"/>
            <w:vAlign w:val="center"/>
          </w:tcPr>
          <w:p w:rsidR="00DD31FA" w:rsidRPr="008F4FCB" w:rsidRDefault="00DD31FA" w:rsidP="008F4FCB">
            <w:pPr>
              <w:spacing w:after="0" w:line="240" w:lineRule="auto"/>
              <w:jc w:val="center"/>
              <w:rPr>
                <w:b/>
                <w:color w:val="0070C0"/>
                <w:sz w:val="14"/>
                <w:szCs w:val="14"/>
              </w:rPr>
            </w:pPr>
            <w:r w:rsidRPr="008F4FCB">
              <w:rPr>
                <w:b/>
                <w:color w:val="0070C0"/>
                <w:sz w:val="14"/>
                <w:szCs w:val="14"/>
              </w:rPr>
              <w:t>2 ŞUBAT 2.DÖNEM BAŞLANGICI</w:t>
            </w:r>
          </w:p>
          <w:p w:rsidR="00DD31FA" w:rsidRPr="008F4FCB" w:rsidRDefault="00DD31FA" w:rsidP="008F4FCB">
            <w:pPr>
              <w:spacing w:after="0" w:line="240" w:lineRule="auto"/>
              <w:jc w:val="center"/>
              <w:rPr>
                <w:color w:val="FF0000"/>
                <w:sz w:val="14"/>
                <w:szCs w:val="14"/>
              </w:rPr>
            </w:pPr>
            <w:r w:rsidRPr="008F4FCB">
              <w:rPr>
                <w:b/>
                <w:color w:val="0070C0"/>
                <w:sz w:val="14"/>
                <w:szCs w:val="14"/>
              </w:rPr>
              <w:t>2 Şubat</w:t>
            </w:r>
          </w:p>
        </w:tc>
      </w:tr>
      <w:tr w:rsidR="00DD31FA" w:rsidRPr="008F4FCB" w:rsidTr="00C277FF">
        <w:trPr>
          <w:cantSplit/>
          <w:trHeight w:val="1313"/>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ŞUBAT</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20.HAFTA</w:t>
            </w:r>
          </w:p>
          <w:p w:rsidR="00DD31FA" w:rsidRPr="008F4FCB" w:rsidRDefault="00DD31FA" w:rsidP="008F4FCB">
            <w:pPr>
              <w:pStyle w:val="Altyaz"/>
              <w:ind w:left="113" w:right="113"/>
              <w:rPr>
                <w:rFonts w:asciiTheme="minorHAnsi" w:hAnsiTheme="minorHAnsi" w:cs="Times New Roman"/>
                <w:color w:val="auto"/>
                <w:sz w:val="14"/>
                <w:szCs w:val="14"/>
              </w:rPr>
            </w:pPr>
            <w:r w:rsidRPr="008F4FCB">
              <w:rPr>
                <w:rFonts w:asciiTheme="minorHAnsi" w:hAnsiTheme="minorHAnsi" w:cstheme="minorHAnsi"/>
                <w:color w:val="auto"/>
                <w:sz w:val="14"/>
                <w:szCs w:val="14"/>
              </w:rPr>
              <w:t>9-13 Şubat</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4. ÜNİTE: YUMUŞAMA DÖNEMİ VE SONRASI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b) Küresel aktörler ve yerel güçlerin izlediği politikalar ile bu politikaların yol açtığı bölgesel savaşlar (Küba Buhranı, Keşmir Sorunu, Vietnam Savaşı ve Afganistan’ın işgali) üzerinde durulur. </w:t>
            </w:r>
          </w:p>
          <w:p w:rsidR="00DD31FA" w:rsidRPr="008F4FCB" w:rsidRDefault="00DD31FA" w:rsidP="008F4FCB">
            <w:pPr>
              <w:autoSpaceDE w:val="0"/>
              <w:autoSpaceDN w:val="0"/>
              <w:adjustRightInd w:val="0"/>
              <w:spacing w:after="0" w:line="240" w:lineRule="auto"/>
              <w:rPr>
                <w:rFonts w:asciiTheme="minorHAnsi" w:hAnsiTheme="minorHAnsi"/>
                <w:sz w:val="14"/>
                <w:szCs w:val="14"/>
              </w:rPr>
            </w:pP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spacing w:after="0" w:line="240" w:lineRule="auto"/>
              <w:jc w:val="center"/>
              <w:rPr>
                <w:sz w:val="14"/>
                <w:szCs w:val="14"/>
              </w:rPr>
            </w:pPr>
          </w:p>
        </w:tc>
        <w:tc>
          <w:tcPr>
            <w:tcW w:w="1560" w:type="dxa"/>
            <w:shd w:val="clear" w:color="auto" w:fill="auto"/>
            <w:vAlign w:val="center"/>
          </w:tcPr>
          <w:p w:rsidR="00DD31FA" w:rsidRPr="008F4FCB" w:rsidRDefault="00DD31FA" w:rsidP="008F4FCB">
            <w:pPr>
              <w:spacing w:after="0" w:line="240" w:lineRule="auto"/>
              <w:jc w:val="center"/>
              <w:rPr>
                <w:b/>
                <w:sz w:val="14"/>
                <w:szCs w:val="14"/>
              </w:rPr>
            </w:pPr>
          </w:p>
        </w:tc>
      </w:tr>
      <w:tr w:rsidR="00DD31FA" w:rsidRPr="008F4FCB" w:rsidTr="00C277FF">
        <w:trPr>
          <w:cantSplit/>
          <w:trHeight w:val="1346"/>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lastRenderedPageBreak/>
              <w:t>ŞUBAT</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21.HAFTA</w:t>
            </w:r>
          </w:p>
          <w:p w:rsidR="00DD31FA" w:rsidRPr="008F4FCB" w:rsidRDefault="00DD31FA" w:rsidP="008F4FCB">
            <w:pPr>
              <w:pStyle w:val="Altyaz"/>
              <w:ind w:left="113" w:right="113"/>
              <w:rPr>
                <w:rFonts w:asciiTheme="minorHAnsi" w:hAnsiTheme="minorHAnsi" w:cs="Times New Roman"/>
                <w:color w:val="auto"/>
                <w:sz w:val="14"/>
                <w:szCs w:val="14"/>
              </w:rPr>
            </w:pPr>
            <w:r w:rsidRPr="008F4FCB">
              <w:rPr>
                <w:rFonts w:asciiTheme="minorHAnsi" w:hAnsiTheme="minorHAnsi" w:cstheme="minorHAnsi"/>
                <w:color w:val="auto"/>
                <w:sz w:val="14"/>
                <w:szCs w:val="14"/>
              </w:rPr>
              <w:t>16-20 Şubat</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4. ÜNİTE: YUMUŞAMA DÖNEMİ VE SONRASI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spacing w:after="0" w:line="240" w:lineRule="auto"/>
              <w:rPr>
                <w:rFonts w:asciiTheme="minorHAnsi" w:hAnsiTheme="minorHAnsi"/>
                <w:sz w:val="14"/>
                <w:szCs w:val="14"/>
              </w:rPr>
            </w:pPr>
            <w:r w:rsidRPr="008F4FCB">
              <w:rPr>
                <w:rFonts w:asciiTheme="minorHAnsi" w:hAnsiTheme="minorHAnsi" w:cs="Calibri"/>
                <w:sz w:val="14"/>
                <w:szCs w:val="14"/>
                <w:lang w:eastAsia="tr-TR"/>
              </w:rPr>
              <w:t>c) Bağlantısızlar Hareketi’nin oluşum amacı üzerinde durulur.</w:t>
            </w:r>
          </w:p>
        </w:tc>
        <w:tc>
          <w:tcPr>
            <w:tcW w:w="1701" w:type="dxa"/>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FFFFFF" w:themeFill="background1"/>
            <w:vAlign w:val="center"/>
          </w:tcPr>
          <w:p w:rsidR="00DD31FA" w:rsidRPr="008F4FCB" w:rsidRDefault="00DD31FA" w:rsidP="008F4FCB">
            <w:pPr>
              <w:spacing w:after="0" w:line="240" w:lineRule="auto"/>
              <w:jc w:val="center"/>
              <w:rPr>
                <w:b/>
                <w:sz w:val="14"/>
                <w:szCs w:val="14"/>
              </w:rPr>
            </w:pP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313"/>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ŞUBAT</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22.HAFTA</w:t>
            </w:r>
          </w:p>
          <w:p w:rsidR="00DD31FA" w:rsidRPr="008F4FCB" w:rsidRDefault="00DD31FA" w:rsidP="008F4FCB">
            <w:pPr>
              <w:pStyle w:val="Altyaz"/>
              <w:ind w:left="113" w:right="113"/>
              <w:rPr>
                <w:rFonts w:asciiTheme="minorHAnsi" w:hAnsiTheme="minorHAnsi" w:cs="Times New Roman"/>
                <w:color w:val="auto"/>
                <w:sz w:val="14"/>
                <w:szCs w:val="14"/>
              </w:rPr>
            </w:pPr>
            <w:r w:rsidRPr="008F4FCB">
              <w:rPr>
                <w:rFonts w:asciiTheme="minorHAnsi" w:hAnsiTheme="minorHAnsi" w:cstheme="minorHAnsi"/>
                <w:color w:val="auto"/>
                <w:sz w:val="14"/>
                <w:szCs w:val="14"/>
              </w:rPr>
              <w:t>23-27 ŞUBAT</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4. ÜNİTE: YUMUŞAMA DÖNEMİ VE SONRASI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4.2. Küresel güçlerin, enerji kaynakları üzerindeki rekabetinin Orta Doğu’daki siyasi gelişmelere etkilerini açıklar.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Yumuşama Dönemi’nden günümüze dünyadaki enerji kaynaklarının dağılımı ve tüketimine değinilir.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p>
          <w:p w:rsidR="00DD31FA" w:rsidRPr="008F4FCB" w:rsidRDefault="00DD31FA" w:rsidP="008F4FCB">
            <w:pPr>
              <w:spacing w:after="0" w:line="240" w:lineRule="auto"/>
              <w:rPr>
                <w:rFonts w:asciiTheme="minorHAnsi" w:hAnsiTheme="minorHAnsi"/>
                <w:sz w:val="14"/>
                <w:szCs w:val="14"/>
              </w:rPr>
            </w:pP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jc w:val="center"/>
              <w:rPr>
                <w:b/>
                <w:sz w:val="14"/>
                <w:szCs w:val="14"/>
              </w:rPr>
            </w:pPr>
          </w:p>
        </w:tc>
        <w:tc>
          <w:tcPr>
            <w:tcW w:w="1560" w:type="dxa"/>
            <w:shd w:val="clear" w:color="auto" w:fill="FFFFFF" w:themeFill="background1"/>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313"/>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MART</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23.HAFTA</w:t>
            </w:r>
          </w:p>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stheme="minorHAnsi"/>
                <w:color w:val="auto"/>
                <w:sz w:val="14"/>
                <w:szCs w:val="14"/>
              </w:rPr>
              <w:t>2-6 Mart</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4. ÜNİTE: YUMUŞAMA DÖNEMİ VE SONRASI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b) Arap-İsrail savaşlarının, sebep ve sonuçları bölgedeki ABD-SSCB rekabeti ile ilişkilendirilerek ele alınır.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c) İslam Konferansı Teşkilatı’nın kuruluş amacı ve İslam İşbirliği Teşkilatı’na dönüşümüne değinilir. </w:t>
            </w:r>
          </w:p>
          <w:p w:rsidR="00DD31FA" w:rsidRPr="008F4FCB" w:rsidRDefault="00DD31FA" w:rsidP="008F4FCB">
            <w:pPr>
              <w:spacing w:after="0" w:line="240" w:lineRule="auto"/>
              <w:rPr>
                <w:rFonts w:asciiTheme="minorHAnsi" w:hAnsiTheme="minorHAnsi"/>
                <w:sz w:val="14"/>
                <w:szCs w:val="14"/>
              </w:rPr>
            </w:pPr>
            <w:r w:rsidRPr="008F4FCB">
              <w:rPr>
                <w:rFonts w:asciiTheme="minorHAnsi" w:hAnsiTheme="minorHAnsi" w:cs="Calibri"/>
                <w:iCs/>
                <w:sz w:val="14"/>
                <w:szCs w:val="14"/>
                <w:lang w:eastAsia="tr-TR"/>
              </w:rPr>
              <w:t>ç) İran-Irak Savaşı’nın sebep ve sonuçları ile küresel güçlerin bu süreçteki rollerine değinilir.</w:t>
            </w:r>
          </w:p>
        </w:tc>
        <w:tc>
          <w:tcPr>
            <w:tcW w:w="1701" w:type="dxa"/>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FFFFFF" w:themeFill="background1"/>
            <w:vAlign w:val="center"/>
          </w:tcPr>
          <w:p w:rsidR="00DD31FA" w:rsidRPr="008F4FCB" w:rsidRDefault="00DD31FA" w:rsidP="008F4FCB">
            <w:pPr>
              <w:spacing w:after="0" w:line="240" w:lineRule="auto"/>
              <w:jc w:val="center"/>
              <w:rPr>
                <w:sz w:val="14"/>
                <w:szCs w:val="14"/>
              </w:rPr>
            </w:pPr>
          </w:p>
        </w:tc>
        <w:tc>
          <w:tcPr>
            <w:tcW w:w="1560" w:type="dxa"/>
            <w:shd w:val="clear" w:color="auto" w:fill="F2F2F2" w:themeFill="background1" w:themeFillShade="F2"/>
            <w:vAlign w:val="center"/>
          </w:tcPr>
          <w:p w:rsidR="00DD31FA" w:rsidRPr="008F4FCB" w:rsidRDefault="00DD31FA" w:rsidP="008F4FCB">
            <w:pPr>
              <w:jc w:val="center"/>
              <w:rPr>
                <w:b/>
                <w:color w:val="0070C0"/>
                <w:sz w:val="14"/>
                <w:szCs w:val="14"/>
              </w:rPr>
            </w:pPr>
            <w:r w:rsidRPr="008F4FCB">
              <w:rPr>
                <w:b/>
                <w:color w:val="0070C0"/>
                <w:sz w:val="14"/>
                <w:szCs w:val="14"/>
              </w:rPr>
              <w:t>1.YAZILI YOKLAMA</w:t>
            </w:r>
          </w:p>
          <w:p w:rsidR="00DD31FA" w:rsidRPr="008F4FCB" w:rsidRDefault="00DD31FA" w:rsidP="008F4FCB">
            <w:pPr>
              <w:spacing w:after="0" w:line="240" w:lineRule="auto"/>
              <w:jc w:val="center"/>
              <w:rPr>
                <w:sz w:val="14"/>
                <w:szCs w:val="14"/>
              </w:rPr>
            </w:pPr>
          </w:p>
        </w:tc>
      </w:tr>
      <w:tr w:rsidR="00DD31FA" w:rsidRPr="008F4FCB" w:rsidTr="00C277FF">
        <w:trPr>
          <w:cantSplit/>
          <w:trHeight w:val="1669"/>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MART</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24.HAFTA</w:t>
            </w:r>
          </w:p>
          <w:p w:rsidR="00DD31FA" w:rsidRPr="008F4FCB" w:rsidRDefault="00DD31FA" w:rsidP="008F4FCB">
            <w:pPr>
              <w:pStyle w:val="Altyaz"/>
              <w:ind w:left="113" w:right="113"/>
              <w:rPr>
                <w:rFonts w:asciiTheme="minorHAnsi" w:hAnsiTheme="minorHAnsi" w:cs="Times New Roman"/>
                <w:color w:val="auto"/>
                <w:sz w:val="14"/>
                <w:szCs w:val="14"/>
              </w:rPr>
            </w:pPr>
            <w:r w:rsidRPr="008F4FCB">
              <w:rPr>
                <w:rFonts w:asciiTheme="minorHAnsi" w:hAnsiTheme="minorHAnsi" w:cstheme="minorHAnsi"/>
                <w:color w:val="auto"/>
                <w:sz w:val="14"/>
                <w:szCs w:val="14"/>
              </w:rPr>
              <w:t>9-13 Mart</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4. ÜNİTE: YUMUŞAMA DÖNEMİ VE SONRASI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4.3. Yumuşama Dönemi’nde dünyadaki ekonomik, sosyokültürel ve bilimsel gelişmeleri değerlendirir</w:t>
            </w:r>
            <w:r w:rsidRPr="008F4FCB">
              <w:rPr>
                <w:rFonts w:asciiTheme="minorHAnsi" w:hAnsiTheme="minorHAnsi" w:cs="Calibri"/>
                <w:sz w:val="14"/>
                <w:szCs w:val="14"/>
                <w:lang w:eastAsia="tr-TR"/>
              </w:rPr>
              <w:t xml:space="preserve">. </w:t>
            </w:r>
          </w:p>
          <w:p w:rsidR="00DD31FA" w:rsidRPr="008F4FCB" w:rsidRDefault="00DD31FA" w:rsidP="008F4FCB">
            <w:pPr>
              <w:autoSpaceDE w:val="0"/>
              <w:autoSpaceDN w:val="0"/>
              <w:adjustRightInd w:val="0"/>
              <w:spacing w:after="154"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Bu dönemde dünya ticaret hacmindeki değişim üzerinde durulur.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b) ABD’deki ırkçılık hareketine karşı tepkilere (</w:t>
            </w:r>
            <w:proofErr w:type="spellStart"/>
            <w:r w:rsidRPr="008F4FCB">
              <w:rPr>
                <w:rFonts w:asciiTheme="minorHAnsi" w:hAnsiTheme="minorHAnsi" w:cs="Calibri"/>
                <w:iCs/>
                <w:sz w:val="14"/>
                <w:szCs w:val="14"/>
                <w:lang w:eastAsia="tr-TR"/>
              </w:rPr>
              <w:t>Afro</w:t>
            </w:r>
            <w:proofErr w:type="spellEnd"/>
            <w:r w:rsidRPr="008F4FCB">
              <w:rPr>
                <w:rFonts w:asciiTheme="minorHAnsi" w:hAnsiTheme="minorHAnsi" w:cs="Calibri"/>
                <w:iCs/>
                <w:sz w:val="14"/>
                <w:szCs w:val="14"/>
                <w:lang w:eastAsia="tr-TR"/>
              </w:rPr>
              <w:t xml:space="preserve">-Amerikan Sivil Hareketi, </w:t>
            </w:r>
            <w:proofErr w:type="spellStart"/>
            <w:r w:rsidRPr="008F4FCB">
              <w:rPr>
                <w:rFonts w:asciiTheme="minorHAnsi" w:hAnsiTheme="minorHAnsi" w:cs="Calibri"/>
                <w:iCs/>
                <w:sz w:val="14"/>
                <w:szCs w:val="14"/>
                <w:lang w:eastAsia="tr-TR"/>
              </w:rPr>
              <w:t>Malcolm</w:t>
            </w:r>
            <w:proofErr w:type="spellEnd"/>
            <w:r w:rsidRPr="008F4FCB">
              <w:rPr>
                <w:rFonts w:asciiTheme="minorHAnsi" w:hAnsiTheme="minorHAnsi" w:cs="Calibri"/>
                <w:iCs/>
                <w:sz w:val="14"/>
                <w:szCs w:val="14"/>
                <w:lang w:eastAsia="tr-TR"/>
              </w:rPr>
              <w:t xml:space="preserve"> X ve 1968 Meksika Olimpiyatları’nda Siyah Eldivenler) değinilir.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c) 1968 Kuşağının ortaya çıkışı ile öğrenci ve işçi hareketlerine yer verilir. </w:t>
            </w:r>
          </w:p>
          <w:p w:rsidR="00DD31FA" w:rsidRPr="008F4FCB" w:rsidRDefault="00DD31FA" w:rsidP="008F4FCB">
            <w:pPr>
              <w:spacing w:after="0" w:line="240" w:lineRule="auto"/>
              <w:rPr>
                <w:rFonts w:asciiTheme="minorHAnsi" w:hAnsiTheme="minorHAnsi"/>
                <w:sz w:val="14"/>
                <w:szCs w:val="14"/>
              </w:rPr>
            </w:pPr>
            <w:r w:rsidRPr="008F4FCB">
              <w:rPr>
                <w:rFonts w:asciiTheme="minorHAnsi" w:hAnsiTheme="minorHAnsi" w:cs="Calibri"/>
                <w:iCs/>
                <w:sz w:val="14"/>
                <w:szCs w:val="14"/>
                <w:lang w:eastAsia="tr-TR"/>
              </w:rPr>
              <w:t>ç) Askerî teknolojinin gelişimi ve uzay çalışmalarının uluslararası ilişkilere etkisi üzerinde durulur.</w:t>
            </w: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F2F2F2" w:themeFill="background1" w:themeFillShade="F2"/>
            <w:vAlign w:val="center"/>
          </w:tcPr>
          <w:p w:rsidR="00DD31FA" w:rsidRPr="008F4FCB" w:rsidRDefault="00DD31FA" w:rsidP="008F4FCB">
            <w:pPr>
              <w:spacing w:after="0" w:line="240" w:lineRule="auto"/>
              <w:jc w:val="center"/>
              <w:rPr>
                <w:b/>
                <w:color w:val="FF0000"/>
                <w:sz w:val="14"/>
                <w:szCs w:val="14"/>
              </w:rPr>
            </w:pPr>
            <w:r w:rsidRPr="008F4FCB">
              <w:rPr>
                <w:b/>
                <w:color w:val="FF0000"/>
                <w:sz w:val="14"/>
                <w:szCs w:val="14"/>
              </w:rPr>
              <w:t xml:space="preserve">İSTİKLÂL MARŞI'NIN KABULÜ VE MEHMET AKİF ERSOY'U ANMA GÜNÜ </w:t>
            </w:r>
          </w:p>
          <w:p w:rsidR="00DD31FA" w:rsidRPr="008F4FCB" w:rsidRDefault="00DD31FA" w:rsidP="008F4FCB">
            <w:pPr>
              <w:spacing w:after="0" w:line="240" w:lineRule="auto"/>
              <w:jc w:val="center"/>
              <w:rPr>
                <w:color w:val="FF0000"/>
                <w:sz w:val="14"/>
                <w:szCs w:val="14"/>
              </w:rPr>
            </w:pPr>
            <w:r w:rsidRPr="008F4FCB">
              <w:rPr>
                <w:b/>
                <w:color w:val="FF0000"/>
                <w:sz w:val="14"/>
                <w:szCs w:val="14"/>
              </w:rPr>
              <w:t>12 MART</w:t>
            </w:r>
          </w:p>
        </w:tc>
        <w:tc>
          <w:tcPr>
            <w:tcW w:w="1560" w:type="dxa"/>
            <w:shd w:val="clear" w:color="auto" w:fill="F2F2F2" w:themeFill="background1" w:themeFillShade="F2"/>
            <w:vAlign w:val="center"/>
          </w:tcPr>
          <w:p w:rsidR="00DD31FA" w:rsidRPr="008F4FCB" w:rsidRDefault="00DD31FA" w:rsidP="008F4FCB">
            <w:pPr>
              <w:spacing w:after="0"/>
              <w:jc w:val="center"/>
              <w:rPr>
                <w:b/>
                <w:color w:val="00B050"/>
                <w:sz w:val="14"/>
                <w:szCs w:val="14"/>
              </w:rPr>
            </w:pPr>
          </w:p>
          <w:p w:rsidR="00DD31FA" w:rsidRPr="008F4FCB" w:rsidRDefault="00DD31FA" w:rsidP="008F4FCB">
            <w:pPr>
              <w:spacing w:after="0"/>
              <w:jc w:val="center"/>
              <w:rPr>
                <w:b/>
                <w:color w:val="00B050"/>
                <w:sz w:val="14"/>
                <w:szCs w:val="14"/>
              </w:rPr>
            </w:pPr>
            <w:r w:rsidRPr="008F4FCB">
              <w:rPr>
                <w:b/>
                <w:color w:val="00B050"/>
                <w:sz w:val="14"/>
                <w:szCs w:val="14"/>
              </w:rPr>
              <w:t>Okulların Kapanışı</w:t>
            </w:r>
          </w:p>
          <w:p w:rsidR="00DD31FA" w:rsidRPr="008F4FCB" w:rsidRDefault="00DD31FA" w:rsidP="008F4FCB">
            <w:pPr>
              <w:spacing w:after="0"/>
              <w:jc w:val="center"/>
              <w:rPr>
                <w:b/>
                <w:color w:val="FF0000"/>
                <w:sz w:val="14"/>
                <w:szCs w:val="14"/>
              </w:rPr>
            </w:pPr>
            <w:r w:rsidRPr="008F4FCB">
              <w:rPr>
                <w:b/>
                <w:color w:val="00B050"/>
                <w:sz w:val="14"/>
                <w:szCs w:val="14"/>
              </w:rPr>
              <w:t>7 Kasım 2025 Cuma</w:t>
            </w:r>
          </w:p>
        </w:tc>
      </w:tr>
      <w:tr w:rsidR="00DD31FA" w:rsidRPr="008F4FCB" w:rsidTr="00C277FF">
        <w:trPr>
          <w:cantSplit/>
          <w:trHeight w:val="1313"/>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MART</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25.HAFTA</w:t>
            </w:r>
          </w:p>
          <w:p w:rsidR="00DD31FA" w:rsidRPr="008F4FCB" w:rsidRDefault="00DD31FA" w:rsidP="008F4FCB">
            <w:pPr>
              <w:pStyle w:val="Altyaz"/>
              <w:ind w:left="113" w:right="113"/>
              <w:rPr>
                <w:rFonts w:asciiTheme="minorHAnsi" w:hAnsiTheme="minorHAnsi" w:cs="Times New Roman"/>
                <w:color w:val="auto"/>
                <w:sz w:val="14"/>
                <w:szCs w:val="14"/>
              </w:rPr>
            </w:pPr>
            <w:r w:rsidRPr="008F4FCB">
              <w:rPr>
                <w:rFonts w:asciiTheme="minorHAnsi" w:hAnsiTheme="minorHAnsi" w:cstheme="minorHAnsi"/>
                <w:color w:val="auto"/>
                <w:sz w:val="14"/>
                <w:szCs w:val="14"/>
              </w:rPr>
              <w:t>23-27 Mart</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4. ÜNİTE: YUMUŞAMA DÖNEMİ VE SONRASI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b/>
                <w:bCs/>
                <w:sz w:val="14"/>
                <w:szCs w:val="14"/>
                <w:lang w:eastAsia="tr-TR"/>
              </w:rPr>
            </w:pP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4.4. Yumuşama Dönemi Türk Dış </w:t>
            </w:r>
            <w:proofErr w:type="spellStart"/>
            <w:r w:rsidRPr="008F4FCB">
              <w:rPr>
                <w:rFonts w:asciiTheme="minorHAnsi" w:hAnsiTheme="minorHAnsi" w:cs="Calibri"/>
                <w:b/>
                <w:bCs/>
                <w:sz w:val="14"/>
                <w:szCs w:val="14"/>
                <w:lang w:eastAsia="tr-TR"/>
              </w:rPr>
              <w:t>Politikası’nı</w:t>
            </w:r>
            <w:proofErr w:type="spellEnd"/>
            <w:r w:rsidRPr="008F4FCB">
              <w:rPr>
                <w:rFonts w:asciiTheme="minorHAnsi" w:hAnsiTheme="minorHAnsi" w:cs="Calibri"/>
                <w:b/>
                <w:bCs/>
                <w:sz w:val="14"/>
                <w:szCs w:val="14"/>
                <w:lang w:eastAsia="tr-TR"/>
              </w:rPr>
              <w:t xml:space="preserve"> etkileyen gelişmeleri açıklar.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Türk-Amerikan ve Türk-SSCB ilişkilerine değinilir.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b) Kıbrıs Barış Harekâtı ile harekâtın sonrasında Türkiye’ye karşı uygulanan ambargonun ülke ekonomisindeki olumsuz etkileri üzerinde durularak ABD ve Avrupa devletlerinin Türkiye’ye yönelik tutumlarına değinilir. </w:t>
            </w:r>
          </w:p>
          <w:p w:rsidR="00DD31FA" w:rsidRPr="008F4FCB" w:rsidRDefault="00DD31FA" w:rsidP="008F4FCB">
            <w:pPr>
              <w:spacing w:after="0" w:line="240" w:lineRule="auto"/>
              <w:rPr>
                <w:rFonts w:asciiTheme="minorHAnsi" w:hAnsiTheme="minorHAnsi" w:cs="Calibri"/>
                <w:iCs/>
                <w:sz w:val="14"/>
                <w:szCs w:val="14"/>
                <w:lang w:eastAsia="tr-TR"/>
              </w:rPr>
            </w:pPr>
            <w:r w:rsidRPr="008F4FCB">
              <w:rPr>
                <w:rFonts w:asciiTheme="minorHAnsi" w:hAnsiTheme="minorHAnsi" w:cs="Calibri"/>
                <w:iCs/>
                <w:sz w:val="14"/>
                <w:szCs w:val="14"/>
                <w:lang w:eastAsia="tr-TR"/>
              </w:rPr>
              <w:t xml:space="preserve">c) Ermeni </w:t>
            </w:r>
            <w:proofErr w:type="gramStart"/>
            <w:r w:rsidRPr="008F4FCB">
              <w:rPr>
                <w:rFonts w:asciiTheme="minorHAnsi" w:hAnsiTheme="minorHAnsi" w:cs="Calibri"/>
                <w:iCs/>
                <w:sz w:val="14"/>
                <w:szCs w:val="14"/>
                <w:lang w:eastAsia="tr-TR"/>
              </w:rPr>
              <w:t>diasporasının</w:t>
            </w:r>
            <w:proofErr w:type="gramEnd"/>
            <w:r w:rsidRPr="008F4FCB">
              <w:rPr>
                <w:rFonts w:asciiTheme="minorHAnsi" w:hAnsiTheme="minorHAnsi" w:cs="Calibri"/>
                <w:iCs/>
                <w:sz w:val="14"/>
                <w:szCs w:val="14"/>
                <w:lang w:eastAsia="tr-TR"/>
              </w:rPr>
              <w:t xml:space="preserve"> Türkiye’ye yönelik itham ve iddiaları ile diasporanın Türkiye’ye karşı izlediği politikada büyük güçlerin etkisi üzerinde durulur. Bunlara karşı Türkiye’nin izlediği politikalar vurgulanır.</w:t>
            </w:r>
          </w:p>
          <w:p w:rsidR="00DD31FA" w:rsidRPr="008F4FCB" w:rsidRDefault="00DD31FA" w:rsidP="008F4FCB">
            <w:pPr>
              <w:spacing w:after="0" w:line="240" w:lineRule="auto"/>
              <w:rPr>
                <w:rFonts w:asciiTheme="minorHAnsi" w:hAnsiTheme="minorHAnsi"/>
                <w:sz w:val="14"/>
                <w:szCs w:val="14"/>
              </w:rPr>
            </w:pPr>
          </w:p>
        </w:tc>
        <w:tc>
          <w:tcPr>
            <w:tcW w:w="1701" w:type="dxa"/>
            <w:shd w:val="clear" w:color="auto" w:fill="FFFFFF" w:themeFill="background1"/>
            <w:vAlign w:val="center"/>
          </w:tcPr>
          <w:p w:rsidR="00DD31FA" w:rsidRPr="008F4FCB" w:rsidRDefault="00DD31FA" w:rsidP="008F4FCB">
            <w:pPr>
              <w:spacing w:after="0" w:line="240" w:lineRule="auto"/>
              <w:rPr>
                <w:rFonts w:cs="Calibri"/>
                <w:color w:val="FF0000"/>
                <w:sz w:val="14"/>
                <w:szCs w:val="14"/>
                <w:lang w:eastAsia="tr-TR"/>
              </w:rPr>
            </w:pPr>
            <w:r w:rsidRPr="008F4FCB">
              <w:rPr>
                <w:rFonts w:cs="Calibri"/>
                <w:sz w:val="14"/>
                <w:szCs w:val="14"/>
                <w:lang w:eastAsia="tr-TR"/>
              </w:rPr>
              <w:t>Çalışma Yaprağı, Açık Uçlu Sorular, Öğrenme Günlüğü, Performans Görevi</w:t>
            </w:r>
            <w:r w:rsidRPr="008F4FCB">
              <w:rPr>
                <w:rFonts w:cs="Calibri"/>
                <w:color w:val="FF0000"/>
                <w:sz w:val="14"/>
                <w:szCs w:val="14"/>
                <w:lang w:eastAsia="tr-TR"/>
              </w:rPr>
              <w:t xml:space="preserve"> </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F2F2F2" w:themeFill="background1" w:themeFillShade="F2"/>
            <w:vAlign w:val="center"/>
          </w:tcPr>
          <w:p w:rsidR="00DD31FA" w:rsidRPr="008F4FCB" w:rsidRDefault="00DD31FA" w:rsidP="008F4FCB">
            <w:pPr>
              <w:spacing w:after="0" w:line="240" w:lineRule="auto"/>
              <w:jc w:val="center"/>
              <w:rPr>
                <w:b/>
                <w:color w:val="FF0000"/>
                <w:sz w:val="14"/>
                <w:szCs w:val="14"/>
              </w:rPr>
            </w:pPr>
            <w:r w:rsidRPr="008F4FCB">
              <w:rPr>
                <w:b/>
                <w:color w:val="FF0000"/>
                <w:sz w:val="14"/>
                <w:szCs w:val="14"/>
              </w:rPr>
              <w:t xml:space="preserve">18 MART ŞEHİTLER GÜNÜ </w:t>
            </w:r>
          </w:p>
          <w:p w:rsidR="00DD31FA" w:rsidRPr="008F4FCB" w:rsidRDefault="00DD31FA" w:rsidP="008F4FCB">
            <w:pPr>
              <w:spacing w:after="0" w:line="240" w:lineRule="auto"/>
              <w:jc w:val="center"/>
              <w:rPr>
                <w:b/>
                <w:color w:val="FF0000"/>
                <w:sz w:val="14"/>
                <w:szCs w:val="14"/>
              </w:rPr>
            </w:pPr>
          </w:p>
          <w:p w:rsidR="00DD31FA" w:rsidRPr="008F4FCB" w:rsidRDefault="00DD31FA" w:rsidP="008F4FCB">
            <w:pPr>
              <w:spacing w:after="0" w:line="240" w:lineRule="auto"/>
              <w:jc w:val="center"/>
              <w:rPr>
                <w:b/>
                <w:color w:val="FF0000"/>
                <w:sz w:val="14"/>
                <w:szCs w:val="14"/>
              </w:rPr>
            </w:pPr>
            <w:r w:rsidRPr="008F4FCB">
              <w:rPr>
                <w:b/>
                <w:color w:val="FF0000"/>
                <w:sz w:val="14"/>
                <w:szCs w:val="14"/>
              </w:rPr>
              <w:t xml:space="preserve">TÜRK DÜNYASI VETOPLULUKLARI HAFTASI     </w:t>
            </w:r>
          </w:p>
          <w:p w:rsidR="00DD31FA" w:rsidRPr="008F4FCB" w:rsidRDefault="00DD31FA" w:rsidP="008F4FCB">
            <w:pPr>
              <w:spacing w:after="0" w:line="240" w:lineRule="auto"/>
              <w:jc w:val="center"/>
              <w:rPr>
                <w:b/>
                <w:color w:val="FF0000"/>
                <w:sz w:val="14"/>
                <w:szCs w:val="14"/>
              </w:rPr>
            </w:pPr>
            <w:r w:rsidRPr="008F4FCB">
              <w:rPr>
                <w:b/>
                <w:color w:val="0070C0"/>
                <w:sz w:val="14"/>
                <w:szCs w:val="14"/>
              </w:rPr>
              <w:t>21 MART NEVRUZ GÜNÜ</w:t>
            </w:r>
          </w:p>
          <w:p w:rsidR="00DD31FA" w:rsidRPr="008F4FCB" w:rsidRDefault="00DD31FA" w:rsidP="008F4FCB">
            <w:pPr>
              <w:spacing w:after="0" w:line="240" w:lineRule="auto"/>
              <w:jc w:val="center"/>
              <w:rPr>
                <w:color w:val="FF0000"/>
                <w:sz w:val="14"/>
                <w:szCs w:val="14"/>
              </w:rPr>
            </w:pPr>
            <w:r w:rsidRPr="008F4FCB">
              <w:rPr>
                <w:b/>
                <w:color w:val="FF0000"/>
                <w:sz w:val="14"/>
                <w:szCs w:val="14"/>
              </w:rPr>
              <w:t>RAMAZAN BAYRAMI</w:t>
            </w:r>
          </w:p>
          <w:p w:rsidR="00DD31FA" w:rsidRPr="008F4FCB" w:rsidRDefault="00DD31FA" w:rsidP="008F4FCB">
            <w:pPr>
              <w:jc w:val="center"/>
              <w:rPr>
                <w:rFonts w:cs="Arial"/>
                <w:b/>
                <w:color w:val="FF0000"/>
                <w:sz w:val="14"/>
                <w:szCs w:val="14"/>
              </w:rPr>
            </w:pPr>
            <w:r w:rsidRPr="008F4FCB">
              <w:rPr>
                <w:sz w:val="14"/>
                <w:szCs w:val="14"/>
              </w:rPr>
              <w:t>20-21-22-Mart</w:t>
            </w:r>
          </w:p>
        </w:tc>
        <w:tc>
          <w:tcPr>
            <w:tcW w:w="1560" w:type="dxa"/>
            <w:shd w:val="clear" w:color="auto" w:fill="F2F2F2" w:themeFill="background1" w:themeFillShade="F2"/>
            <w:vAlign w:val="center"/>
          </w:tcPr>
          <w:p w:rsidR="00DD31FA" w:rsidRPr="008F4FCB" w:rsidRDefault="00DD31FA" w:rsidP="008F4FCB">
            <w:pPr>
              <w:spacing w:after="0"/>
              <w:jc w:val="center"/>
              <w:rPr>
                <w:b/>
                <w:color w:val="00B050"/>
                <w:sz w:val="14"/>
                <w:szCs w:val="14"/>
              </w:rPr>
            </w:pPr>
            <w:r w:rsidRPr="008F4FCB">
              <w:rPr>
                <w:b/>
                <w:color w:val="00B050"/>
                <w:sz w:val="14"/>
                <w:szCs w:val="14"/>
              </w:rPr>
              <w:t>Okulların Açılışı</w:t>
            </w:r>
          </w:p>
          <w:p w:rsidR="00DD31FA" w:rsidRPr="008F4FCB" w:rsidRDefault="00DD31FA" w:rsidP="008F4FCB">
            <w:pPr>
              <w:spacing w:after="0" w:line="240" w:lineRule="auto"/>
              <w:jc w:val="center"/>
              <w:rPr>
                <w:b/>
                <w:sz w:val="14"/>
                <w:szCs w:val="14"/>
              </w:rPr>
            </w:pPr>
            <w:r w:rsidRPr="008F4FCB">
              <w:rPr>
                <w:b/>
                <w:color w:val="00B050"/>
                <w:sz w:val="14"/>
                <w:szCs w:val="14"/>
              </w:rPr>
              <w:t>17 Kasım 2025 Cuma</w:t>
            </w:r>
          </w:p>
        </w:tc>
      </w:tr>
      <w:tr w:rsidR="00DD31FA" w:rsidRPr="008F4FCB" w:rsidTr="00C277FF">
        <w:trPr>
          <w:cantSplit/>
          <w:trHeight w:val="1416"/>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MART</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26.HAFTA</w:t>
            </w:r>
          </w:p>
          <w:p w:rsidR="00DD31FA" w:rsidRPr="008F4FCB" w:rsidRDefault="00DD31FA" w:rsidP="008F4FCB">
            <w:pPr>
              <w:pStyle w:val="Altyaz"/>
              <w:ind w:left="113" w:right="113"/>
              <w:rPr>
                <w:rFonts w:asciiTheme="minorHAnsi" w:hAnsiTheme="minorHAnsi" w:cs="Times New Roman"/>
                <w:color w:val="auto"/>
                <w:sz w:val="14"/>
                <w:szCs w:val="14"/>
              </w:rPr>
            </w:pPr>
            <w:r w:rsidRPr="008F4FCB">
              <w:rPr>
                <w:rFonts w:asciiTheme="minorHAnsi" w:hAnsiTheme="minorHAnsi" w:cstheme="minorHAnsi"/>
                <w:color w:val="auto"/>
                <w:sz w:val="14"/>
                <w:szCs w:val="14"/>
              </w:rPr>
              <w:t>30 Mart-3Nisan</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4. ÜNİTE: YUMUŞAMA DÖNEMİ VE SONRASI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b/>
                <w:bCs/>
                <w:sz w:val="14"/>
                <w:szCs w:val="14"/>
                <w:lang w:eastAsia="tr-TR"/>
              </w:rPr>
            </w:pP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4.5. Yumuşama Dönemi’nde Türkiye’de meydana gelen siyasi, ekonomik ve sosyokültürel gelişmeleri değerlendirir.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Türkiye’deki ekonomik sorunlara ve yurt dışına çalışmaya giden gurbetçilerin sosyoekonomik yapıya olan etkilerine değinilir.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b) 12 Mart Askerî Muhtırası, 12 Eylül Askerî Darbesi ve bu darbenin arka planındaki iç/dış faktörlerin Türkiye’nin siyasi ve sosyoekonomik hayatına etkileri üzerinde durulur. </w:t>
            </w:r>
          </w:p>
          <w:p w:rsidR="00DD31FA" w:rsidRPr="008F4FCB" w:rsidRDefault="00DD31FA" w:rsidP="008F4FCB">
            <w:pPr>
              <w:spacing w:after="0" w:line="240" w:lineRule="auto"/>
              <w:rPr>
                <w:rFonts w:asciiTheme="minorHAnsi" w:hAnsiTheme="minorHAnsi"/>
                <w:sz w:val="14"/>
                <w:szCs w:val="14"/>
              </w:rPr>
            </w:pP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FFFFFF" w:themeFill="background1"/>
            <w:vAlign w:val="center"/>
          </w:tcPr>
          <w:p w:rsidR="00DD31FA" w:rsidRPr="008F4FCB" w:rsidRDefault="00DD31FA" w:rsidP="008F4FCB">
            <w:pPr>
              <w:rPr>
                <w:sz w:val="14"/>
                <w:szCs w:val="14"/>
              </w:rPr>
            </w:pP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313"/>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lastRenderedPageBreak/>
              <w:t>NİSAN</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27.HAFTA</w:t>
            </w:r>
          </w:p>
          <w:p w:rsidR="00DD31FA" w:rsidRPr="008F4FCB" w:rsidRDefault="00DD31FA" w:rsidP="008F4FCB">
            <w:pPr>
              <w:pStyle w:val="Altyaz"/>
              <w:ind w:left="113" w:right="113"/>
              <w:rPr>
                <w:rFonts w:asciiTheme="minorHAnsi" w:hAnsiTheme="minorHAnsi" w:cs="Times New Roman"/>
                <w:color w:val="auto"/>
                <w:sz w:val="14"/>
                <w:szCs w:val="14"/>
              </w:rPr>
            </w:pPr>
            <w:r w:rsidRPr="008F4FCB">
              <w:rPr>
                <w:rFonts w:asciiTheme="minorHAnsi" w:hAnsiTheme="minorHAnsi" w:cstheme="minorHAnsi"/>
                <w:color w:val="auto"/>
                <w:sz w:val="14"/>
                <w:szCs w:val="14"/>
              </w:rPr>
              <w:t>6-10 Nisan</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4. ÜNİTE: YUMUŞAMA DÖNEMİ VE SONRASI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4.6. 1980’li yıllarda Türkiye’deki iç ve dış gelişmeleri açıklar. </w:t>
            </w:r>
          </w:p>
          <w:p w:rsidR="00DD31FA" w:rsidRPr="008F4FCB" w:rsidRDefault="00DD31FA" w:rsidP="008F4FCB">
            <w:pPr>
              <w:spacing w:after="0" w:line="240" w:lineRule="auto"/>
              <w:rPr>
                <w:rFonts w:asciiTheme="minorHAnsi" w:hAnsiTheme="minorHAnsi"/>
                <w:sz w:val="14"/>
                <w:szCs w:val="14"/>
              </w:rPr>
            </w:pPr>
            <w:r w:rsidRPr="008F4FCB">
              <w:rPr>
                <w:rFonts w:asciiTheme="minorHAnsi" w:hAnsiTheme="minorHAnsi" w:cs="Calibri"/>
                <w:iCs/>
                <w:sz w:val="14"/>
                <w:szCs w:val="14"/>
                <w:lang w:eastAsia="tr-TR"/>
              </w:rPr>
              <w:t>Siyasi alandaki liberalleşme politikalarına (siyasi yasakların kaldırılması, Türk-Amerikan ilişkileri ve siyasette sivilleşme) ve gerekçelerine değinilir.</w:t>
            </w:r>
          </w:p>
        </w:tc>
        <w:tc>
          <w:tcPr>
            <w:tcW w:w="1701" w:type="dxa"/>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jc w:val="center"/>
              <w:rPr>
                <w:b/>
                <w:color w:val="FF0000"/>
                <w:sz w:val="14"/>
                <w:szCs w:val="14"/>
              </w:rPr>
            </w:pP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313"/>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NİSAN</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28.HAFTA</w:t>
            </w:r>
          </w:p>
          <w:p w:rsidR="00DD31FA" w:rsidRPr="008F4FCB" w:rsidRDefault="00DD31FA" w:rsidP="008F4FCB">
            <w:pPr>
              <w:pStyle w:val="Altyaz"/>
              <w:ind w:left="113" w:right="113"/>
              <w:rPr>
                <w:rFonts w:asciiTheme="minorHAnsi" w:hAnsiTheme="minorHAnsi" w:cs="Times New Roman"/>
                <w:color w:val="auto"/>
                <w:sz w:val="14"/>
                <w:szCs w:val="14"/>
              </w:rPr>
            </w:pPr>
            <w:r w:rsidRPr="008F4FCB">
              <w:rPr>
                <w:rFonts w:asciiTheme="minorHAnsi" w:hAnsiTheme="minorHAnsi" w:cstheme="minorHAnsi"/>
                <w:color w:val="auto"/>
                <w:sz w:val="14"/>
                <w:szCs w:val="14"/>
              </w:rPr>
              <w:t>13-17 Nisan</w:t>
            </w:r>
            <w:r w:rsidRPr="008F4FCB">
              <w:rPr>
                <w:rFonts w:asciiTheme="minorHAnsi" w:hAnsiTheme="minorHAnsi" w:cs="Times New Roman"/>
                <w:color w:val="auto"/>
                <w:sz w:val="14"/>
                <w:szCs w:val="14"/>
              </w:rPr>
              <w:t xml:space="preserve"> </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5. ÜNİTE: KÜRESELLEŞEN DÜNYA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5.1. SSCB’nin dağılması ile Türk Cumhuriyetleri’nin kuruluşunu ilişkilendirir.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SSCB’nin dağılması ile bağımsızlığını kazanan Türk Cumhuriyetleri (Azerbaycan, Özbekistan, Kazakistan, Kırgızistan, Türkmenistan) harita üzerinde gösterilerek Türk tarihi açısından etkileri üzerinde durulur. Türkiye ile Türk Cumhuriyetleri’nin günümüzdeki ilişkileri Orta Asya, Hazar bölgesi ve Kafkasya’daki imkân ve fırsatların değerlendirilmesi açısından ele alınır. </w:t>
            </w:r>
          </w:p>
          <w:p w:rsidR="00DD31FA" w:rsidRPr="008F4FCB" w:rsidRDefault="00DD31FA" w:rsidP="008F4FCB">
            <w:pPr>
              <w:spacing w:after="0" w:line="240" w:lineRule="auto"/>
              <w:rPr>
                <w:rFonts w:asciiTheme="minorHAnsi" w:hAnsiTheme="minorHAnsi"/>
                <w:sz w:val="14"/>
                <w:szCs w:val="14"/>
              </w:rPr>
            </w:pP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spacing w:after="0" w:line="240" w:lineRule="auto"/>
              <w:jc w:val="center"/>
              <w:rPr>
                <w:sz w:val="14"/>
                <w:szCs w:val="14"/>
              </w:rPr>
            </w:pP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313"/>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NİSAN</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29.HAFTA</w:t>
            </w:r>
          </w:p>
          <w:p w:rsidR="00DD31FA" w:rsidRPr="008F4FCB" w:rsidRDefault="00DD31FA" w:rsidP="008F4FCB">
            <w:pPr>
              <w:pStyle w:val="Altyaz"/>
              <w:ind w:left="113" w:right="113"/>
              <w:rPr>
                <w:rFonts w:asciiTheme="minorHAnsi" w:hAnsiTheme="minorHAnsi" w:cs="Times New Roman"/>
                <w:color w:val="auto"/>
                <w:sz w:val="14"/>
                <w:szCs w:val="14"/>
              </w:rPr>
            </w:pPr>
            <w:r w:rsidRPr="008F4FCB">
              <w:rPr>
                <w:rFonts w:asciiTheme="minorHAnsi" w:hAnsiTheme="minorHAnsi" w:cstheme="minorHAnsi"/>
                <w:color w:val="auto"/>
                <w:sz w:val="14"/>
                <w:szCs w:val="14"/>
              </w:rPr>
              <w:t>20-24 Nisan</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5. ÜNİTE: KÜRESELLEŞEN DÜNYA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5.2. Küreselleşme Dönemi’nde Avrupa’da meydana gelen siyasi gelişmeleri açıklar.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Doğu Avrupa ülkelerindeki yönetim değişikliklerine ve Doğu-Batı Almanya’nın birleşmesine değinilir.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b) Yugoslavya’nın dağılması, Kosova ile Bosna-Hersek’in Sırbistan tarafından işgali, işgal esnasında kültürel mirasın yok edilmesi ve Boşnaklara karşı uygulanan soykırım üzerinde durulur. </w:t>
            </w:r>
          </w:p>
          <w:p w:rsidR="00DD31FA" w:rsidRPr="008F4FCB" w:rsidRDefault="00DD31FA" w:rsidP="008F4FCB">
            <w:pPr>
              <w:spacing w:after="0" w:line="240" w:lineRule="auto"/>
              <w:rPr>
                <w:rFonts w:asciiTheme="minorHAnsi" w:hAnsiTheme="minorHAnsi"/>
                <w:sz w:val="14"/>
                <w:szCs w:val="14"/>
              </w:rPr>
            </w:pPr>
            <w:r w:rsidRPr="008F4FCB">
              <w:rPr>
                <w:rFonts w:asciiTheme="minorHAnsi" w:hAnsiTheme="minorHAnsi" w:cs="Calibri"/>
                <w:iCs/>
                <w:sz w:val="14"/>
                <w:szCs w:val="14"/>
                <w:lang w:eastAsia="tr-TR"/>
              </w:rPr>
              <w:t>c) Küresel güçlerin ve uluslararası örgütlerin Bosna-Hersek’in işgaline karşı tutumlarına yer verilir.</w:t>
            </w:r>
          </w:p>
        </w:tc>
        <w:tc>
          <w:tcPr>
            <w:tcW w:w="1701" w:type="dxa"/>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F2F2F2" w:themeFill="background1" w:themeFillShade="F2"/>
            <w:vAlign w:val="center"/>
          </w:tcPr>
          <w:p w:rsidR="00DD31FA" w:rsidRPr="008F4FCB" w:rsidRDefault="00DD31FA" w:rsidP="008F4FCB">
            <w:pPr>
              <w:spacing w:after="0" w:line="240" w:lineRule="auto"/>
              <w:jc w:val="center"/>
              <w:rPr>
                <w:sz w:val="14"/>
                <w:szCs w:val="14"/>
              </w:rPr>
            </w:pPr>
            <w:r w:rsidRPr="008F4FCB">
              <w:rPr>
                <w:rFonts w:cs="Arial"/>
                <w:b/>
                <w:color w:val="FF0000"/>
                <w:sz w:val="14"/>
                <w:szCs w:val="14"/>
              </w:rPr>
              <w:t>23 NİSAN</w:t>
            </w:r>
            <w:r w:rsidRPr="008F4FCB">
              <w:rPr>
                <w:rFonts w:cs="Arial"/>
                <w:b/>
                <w:color w:val="FF0000"/>
                <w:sz w:val="14"/>
                <w:szCs w:val="14"/>
              </w:rPr>
              <w:br/>
              <w:t xml:space="preserve"> ULUSAL EĞEMENLİK VE </w:t>
            </w:r>
            <w:r w:rsidRPr="008F4FCB">
              <w:rPr>
                <w:rFonts w:cs="Arial"/>
                <w:b/>
                <w:color w:val="FF0000"/>
                <w:sz w:val="14"/>
                <w:szCs w:val="14"/>
              </w:rPr>
              <w:br/>
              <w:t>ÇOCUK BAYRAMI</w:t>
            </w:r>
          </w:p>
        </w:tc>
        <w:tc>
          <w:tcPr>
            <w:tcW w:w="1560" w:type="dxa"/>
            <w:shd w:val="clear" w:color="auto" w:fill="FFFFFF" w:themeFill="background1"/>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618"/>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NİSAN</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 xml:space="preserve">30.HAFTA   </w:t>
            </w:r>
          </w:p>
          <w:p w:rsidR="00DD31FA" w:rsidRPr="008F4FCB" w:rsidRDefault="00DD31FA" w:rsidP="008F4FCB">
            <w:pPr>
              <w:ind w:left="113" w:right="113"/>
              <w:jc w:val="center"/>
              <w:rPr>
                <w:rFonts w:cstheme="minorHAnsi"/>
                <w:sz w:val="14"/>
                <w:szCs w:val="14"/>
              </w:rPr>
            </w:pPr>
            <w:r w:rsidRPr="008F4FCB">
              <w:rPr>
                <w:rFonts w:cstheme="minorHAnsi"/>
                <w:sz w:val="14"/>
                <w:szCs w:val="14"/>
              </w:rPr>
              <w:t>27 Nisan</w:t>
            </w:r>
            <w:r w:rsidRPr="008F4FCB">
              <w:rPr>
                <w:sz w:val="14"/>
                <w:szCs w:val="14"/>
              </w:rPr>
              <w:t xml:space="preserve"> -1Mayıs</w:t>
            </w: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5. ÜNİTE: KÜRESELLEŞEN DÜNYA </w:t>
            </w:r>
          </w:p>
          <w:p w:rsidR="00DD31FA" w:rsidRPr="008F4FCB" w:rsidRDefault="00DD31FA" w:rsidP="008F4FCB">
            <w:pPr>
              <w:spacing w:after="0" w:line="240" w:lineRule="auto"/>
              <w:rPr>
                <w:rFonts w:asciiTheme="minorHAnsi" w:hAnsiTheme="minorHAnsi"/>
                <w:sz w:val="14"/>
                <w:szCs w:val="14"/>
              </w:rPr>
            </w:pPr>
          </w:p>
        </w:tc>
        <w:tc>
          <w:tcPr>
            <w:tcW w:w="5811" w:type="dxa"/>
            <w:shd w:val="clear" w:color="auto" w:fill="auto"/>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5.3. Küreselleşen dünyada Orta Doğu ve Afganistan’da meydana gelen siyasi gelişmeleri ve nedenlerini açıklar</w:t>
            </w:r>
            <w:r w:rsidRPr="008F4FCB">
              <w:rPr>
                <w:rFonts w:asciiTheme="minorHAnsi" w:hAnsiTheme="minorHAnsi" w:cs="Calibri"/>
                <w:sz w:val="14"/>
                <w:szCs w:val="14"/>
                <w:lang w:eastAsia="tr-TR"/>
              </w:rPr>
              <w:t xml:space="preserve">.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p>
          <w:p w:rsidR="00DD31FA" w:rsidRPr="008F4FCB" w:rsidRDefault="00DD31FA" w:rsidP="008F4FCB">
            <w:pPr>
              <w:autoSpaceDE w:val="0"/>
              <w:autoSpaceDN w:val="0"/>
              <w:adjustRightInd w:val="0"/>
              <w:spacing w:after="152"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Filistin’deki işgalin bölge politikalarının oluşumundaki rolü ve küresel güçlerin bu politikalara etkileri üzerinde durulur. </w:t>
            </w:r>
          </w:p>
          <w:p w:rsidR="00DD31FA" w:rsidRPr="008F4FCB" w:rsidRDefault="00DD31FA" w:rsidP="008F4FCB">
            <w:pPr>
              <w:autoSpaceDE w:val="0"/>
              <w:autoSpaceDN w:val="0"/>
              <w:adjustRightInd w:val="0"/>
              <w:spacing w:after="152"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b) 1990 ve 2003 Körfez Savaşları ve Irak’ın işgaline değinilir.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c) Orta Doğu’daki su sorununun bölge siyasetine etkisi üzerinde durulur. </w:t>
            </w:r>
          </w:p>
          <w:p w:rsidR="00DD31FA" w:rsidRPr="008F4FCB" w:rsidRDefault="00DD31FA" w:rsidP="008F4FCB">
            <w:pPr>
              <w:spacing w:after="0" w:line="240" w:lineRule="auto"/>
              <w:rPr>
                <w:rFonts w:asciiTheme="minorHAnsi" w:hAnsiTheme="minorHAnsi"/>
                <w:sz w:val="14"/>
                <w:szCs w:val="14"/>
              </w:rPr>
            </w:pP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F2F2F2" w:themeFill="background1" w:themeFillShade="F2"/>
            <w:vAlign w:val="center"/>
          </w:tcPr>
          <w:p w:rsidR="00DD31FA" w:rsidRPr="008F4FCB" w:rsidRDefault="00DD31FA" w:rsidP="008F4FCB">
            <w:pPr>
              <w:spacing w:after="0" w:line="240" w:lineRule="auto"/>
              <w:jc w:val="center"/>
              <w:rPr>
                <w:sz w:val="14"/>
                <w:szCs w:val="14"/>
              </w:rPr>
            </w:pPr>
            <w:r w:rsidRPr="008F4FCB">
              <w:rPr>
                <w:rFonts w:cs="Arial"/>
                <w:b/>
                <w:color w:val="FF0000"/>
                <w:sz w:val="14"/>
                <w:szCs w:val="14"/>
              </w:rPr>
              <w:t>1 MAYIS EMEK VE DAYANIŞMA GÜNÜ</w:t>
            </w:r>
            <w:r w:rsidRPr="008F4FCB">
              <w:rPr>
                <w:rFonts w:cs="Arial"/>
                <w:b/>
                <w:color w:val="FF0000"/>
                <w:sz w:val="14"/>
                <w:szCs w:val="14"/>
              </w:rPr>
              <w:br/>
            </w: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313"/>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MAYIS</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31.HAFTA</w:t>
            </w:r>
          </w:p>
          <w:p w:rsidR="00DD31FA" w:rsidRPr="008F4FCB" w:rsidRDefault="00DD31FA" w:rsidP="008F4FCB">
            <w:pPr>
              <w:ind w:left="113" w:right="113"/>
              <w:jc w:val="center"/>
              <w:rPr>
                <w:rFonts w:cstheme="minorHAnsi"/>
                <w:sz w:val="14"/>
                <w:szCs w:val="14"/>
              </w:rPr>
            </w:pPr>
            <w:r w:rsidRPr="008F4FCB">
              <w:rPr>
                <w:rFonts w:cstheme="minorHAnsi"/>
                <w:sz w:val="14"/>
                <w:szCs w:val="14"/>
              </w:rPr>
              <w:t>4-8 Mayıs</w:t>
            </w:r>
          </w:p>
          <w:p w:rsidR="00DD31FA" w:rsidRPr="008F4FCB" w:rsidRDefault="00DD31FA" w:rsidP="008F4FCB">
            <w:pPr>
              <w:pStyle w:val="Altyaz"/>
              <w:ind w:left="113" w:right="113"/>
              <w:rPr>
                <w:rFonts w:asciiTheme="minorHAnsi" w:hAnsiTheme="minorHAnsi" w:cs="Times New Roman"/>
                <w:color w:val="auto"/>
                <w:sz w:val="14"/>
                <w:szCs w:val="14"/>
              </w:rPr>
            </w:pP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5. ÜNİTE: KÜRESELLEŞEN DÜNYA </w:t>
            </w:r>
          </w:p>
          <w:p w:rsidR="00DD31FA" w:rsidRPr="008F4FCB" w:rsidRDefault="00DD31FA" w:rsidP="008F4FCB">
            <w:pPr>
              <w:spacing w:after="0" w:line="240" w:lineRule="auto"/>
              <w:rPr>
                <w:rFonts w:asciiTheme="minorHAnsi" w:hAnsiTheme="minorHAnsi"/>
                <w:sz w:val="14"/>
                <w:szCs w:val="14"/>
              </w:rPr>
            </w:pPr>
          </w:p>
        </w:tc>
        <w:tc>
          <w:tcPr>
            <w:tcW w:w="5811"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5.4. Küreselleşen dünyadaki ekonomik, sosyokültürel ve bilimsel gelişmeleri örneklerle açıklar.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1980 sonrasında ABD ve Avrupa’da uygulanan </w:t>
            </w:r>
            <w:proofErr w:type="spellStart"/>
            <w:r w:rsidRPr="008F4FCB">
              <w:rPr>
                <w:rFonts w:asciiTheme="minorHAnsi" w:hAnsiTheme="minorHAnsi" w:cs="Calibri"/>
                <w:iCs/>
                <w:sz w:val="14"/>
                <w:szCs w:val="14"/>
                <w:lang w:eastAsia="tr-TR"/>
              </w:rPr>
              <w:t>neo</w:t>
            </w:r>
            <w:proofErr w:type="spellEnd"/>
            <w:r w:rsidRPr="008F4FCB">
              <w:rPr>
                <w:rFonts w:asciiTheme="minorHAnsi" w:hAnsiTheme="minorHAnsi" w:cs="Calibri"/>
                <w:iCs/>
                <w:sz w:val="14"/>
                <w:szCs w:val="14"/>
                <w:lang w:eastAsia="tr-TR"/>
              </w:rPr>
              <w:t xml:space="preserve">-liberal ekonomik politikalara ve bu politikaların dünyaya yansımalarına değinilir.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b) Uydu ve iletişim teknolojisindeki gelişmelerin insan hayatına etkisi üzerinde durulur. </w:t>
            </w:r>
          </w:p>
          <w:p w:rsidR="00DD31FA" w:rsidRPr="008F4FCB" w:rsidRDefault="00DD31FA" w:rsidP="008F4FCB">
            <w:pPr>
              <w:spacing w:after="0" w:line="240" w:lineRule="auto"/>
              <w:rPr>
                <w:rFonts w:asciiTheme="minorHAnsi" w:hAnsiTheme="minorHAnsi"/>
                <w:sz w:val="14"/>
                <w:szCs w:val="14"/>
              </w:rPr>
            </w:pPr>
            <w:r w:rsidRPr="008F4FCB">
              <w:rPr>
                <w:rFonts w:asciiTheme="minorHAnsi" w:hAnsiTheme="minorHAnsi" w:cs="Calibri"/>
                <w:iCs/>
                <w:sz w:val="14"/>
                <w:szCs w:val="14"/>
                <w:lang w:eastAsia="tr-TR"/>
              </w:rPr>
              <w:t>c) Sağlık alanındaki gelişmelere (organ nakli, kök hücre ve DNA çalışmaları) değinilir.</w:t>
            </w:r>
          </w:p>
        </w:tc>
        <w:tc>
          <w:tcPr>
            <w:tcW w:w="1701" w:type="dxa"/>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spacing w:after="0" w:line="240" w:lineRule="auto"/>
              <w:jc w:val="center"/>
              <w:rPr>
                <w:sz w:val="14"/>
                <w:szCs w:val="14"/>
              </w:rPr>
            </w:pP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134"/>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MAYIS</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32.HAFTA</w:t>
            </w:r>
          </w:p>
          <w:p w:rsidR="00DD31FA" w:rsidRPr="008F4FCB" w:rsidRDefault="00DD31FA" w:rsidP="008F4FCB">
            <w:pPr>
              <w:ind w:left="113" w:right="113"/>
              <w:jc w:val="center"/>
              <w:rPr>
                <w:rFonts w:cstheme="minorHAnsi"/>
                <w:sz w:val="14"/>
                <w:szCs w:val="14"/>
              </w:rPr>
            </w:pPr>
            <w:r w:rsidRPr="008F4FCB">
              <w:rPr>
                <w:rFonts w:cstheme="minorHAnsi"/>
                <w:sz w:val="14"/>
                <w:szCs w:val="14"/>
              </w:rPr>
              <w:t>11-15 Mayıs</w:t>
            </w:r>
          </w:p>
          <w:p w:rsidR="00DD31FA" w:rsidRPr="008F4FCB" w:rsidRDefault="00DD31FA" w:rsidP="008F4FCB">
            <w:pPr>
              <w:pStyle w:val="Altyaz"/>
              <w:ind w:left="113" w:right="113"/>
              <w:rPr>
                <w:rFonts w:asciiTheme="minorHAnsi" w:hAnsiTheme="minorHAnsi"/>
                <w:color w:val="auto"/>
                <w:sz w:val="14"/>
                <w:szCs w:val="14"/>
              </w:rPr>
            </w:pP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5. ÜNİTE: KÜRESELLEŞEN DÜNYA </w:t>
            </w:r>
          </w:p>
          <w:p w:rsidR="00DD31FA" w:rsidRPr="008F4FCB" w:rsidRDefault="00DD31FA" w:rsidP="008F4FCB">
            <w:pPr>
              <w:spacing w:after="0" w:line="240" w:lineRule="auto"/>
              <w:rPr>
                <w:rFonts w:asciiTheme="minorHAnsi" w:hAnsiTheme="minorHAnsi"/>
                <w:sz w:val="14"/>
                <w:szCs w:val="14"/>
              </w:rPr>
            </w:pPr>
          </w:p>
        </w:tc>
        <w:tc>
          <w:tcPr>
            <w:tcW w:w="5811"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5.5. Küreselleşen dünyada öne çıkan olay ve olguları siyasi, sosyokültürel ve teknolojik gelişmeler açısından değerlendirir.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Türkiye’nin, mülteci sorununa yaklaşımı ile diğer ülkelerin bu soruna yaklaşımlarının karşılaştırılması ele alınır.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b) Dünyadaki siber tehditlere değinilir ve siber güvenlik eğitiminin önemi vurgulanır. </w:t>
            </w:r>
          </w:p>
          <w:p w:rsidR="00DD31FA" w:rsidRPr="008F4FCB" w:rsidRDefault="00DD31FA" w:rsidP="008F4FCB">
            <w:pPr>
              <w:spacing w:after="0" w:line="240" w:lineRule="auto"/>
              <w:rPr>
                <w:rFonts w:asciiTheme="minorHAnsi" w:hAnsiTheme="minorHAnsi"/>
                <w:sz w:val="14"/>
                <w:szCs w:val="14"/>
              </w:rPr>
            </w:pPr>
            <w:r w:rsidRPr="008F4FCB">
              <w:rPr>
                <w:rFonts w:asciiTheme="minorHAnsi" w:hAnsiTheme="minorHAnsi" w:cs="Calibri"/>
                <w:iCs/>
                <w:sz w:val="14"/>
                <w:szCs w:val="14"/>
                <w:lang w:eastAsia="tr-TR"/>
              </w:rPr>
              <w:t>c) Sosyal medyanın yükselişinin toplum üzerindeki etkisi vurgulanır.</w:t>
            </w: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spacing w:after="0" w:line="240" w:lineRule="auto"/>
              <w:jc w:val="center"/>
              <w:rPr>
                <w:sz w:val="14"/>
                <w:szCs w:val="14"/>
              </w:rPr>
            </w:pP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240"/>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MAYIS</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33.HAFTA</w:t>
            </w:r>
          </w:p>
          <w:p w:rsidR="00DD31FA" w:rsidRPr="008F4FCB" w:rsidRDefault="00DD31FA" w:rsidP="008F4FCB">
            <w:pPr>
              <w:ind w:left="113" w:right="113"/>
              <w:jc w:val="center"/>
              <w:rPr>
                <w:rFonts w:cstheme="minorHAnsi"/>
                <w:sz w:val="14"/>
                <w:szCs w:val="14"/>
              </w:rPr>
            </w:pPr>
            <w:r w:rsidRPr="008F4FCB">
              <w:rPr>
                <w:rFonts w:cstheme="minorHAnsi"/>
                <w:sz w:val="14"/>
                <w:szCs w:val="14"/>
              </w:rPr>
              <w:t>18-22 Mayıs</w:t>
            </w:r>
          </w:p>
          <w:p w:rsidR="00DD31FA" w:rsidRPr="008F4FCB" w:rsidRDefault="00DD31FA" w:rsidP="008F4FCB">
            <w:pPr>
              <w:pStyle w:val="Altyaz"/>
              <w:ind w:left="113" w:right="113"/>
              <w:rPr>
                <w:rFonts w:asciiTheme="minorHAnsi" w:hAnsiTheme="minorHAnsi"/>
                <w:color w:val="auto"/>
                <w:sz w:val="14"/>
                <w:szCs w:val="14"/>
              </w:rPr>
            </w:pP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5. ÜNİTE: KÜRESELLEŞEN DÜNYA </w:t>
            </w:r>
          </w:p>
          <w:p w:rsidR="00DD31FA" w:rsidRPr="008F4FCB" w:rsidRDefault="00DD31FA" w:rsidP="008F4FCB">
            <w:pPr>
              <w:spacing w:after="0" w:line="240" w:lineRule="auto"/>
              <w:rPr>
                <w:rFonts w:asciiTheme="minorHAnsi" w:hAnsiTheme="minorHAnsi"/>
                <w:sz w:val="14"/>
                <w:szCs w:val="14"/>
              </w:rPr>
            </w:pPr>
          </w:p>
        </w:tc>
        <w:tc>
          <w:tcPr>
            <w:tcW w:w="5811"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5.6. 1990 sonrası Türk dış politikasındaki gelişmeleri açıklar. </w:t>
            </w:r>
          </w:p>
          <w:p w:rsidR="00DD31FA" w:rsidRPr="008F4FCB" w:rsidRDefault="00DD31FA" w:rsidP="008F4FCB">
            <w:pPr>
              <w:autoSpaceDE w:val="0"/>
              <w:autoSpaceDN w:val="0"/>
              <w:adjustRightInd w:val="0"/>
              <w:spacing w:after="0" w:line="240" w:lineRule="auto"/>
              <w:rPr>
                <w:rFonts w:asciiTheme="minorHAnsi" w:hAnsiTheme="minorHAnsi" w:cs="Calibri"/>
                <w:iCs/>
                <w:sz w:val="14"/>
                <w:szCs w:val="14"/>
                <w:lang w:eastAsia="tr-TR"/>
              </w:rPr>
            </w:pPr>
            <w:r w:rsidRPr="008F4FCB">
              <w:rPr>
                <w:rFonts w:asciiTheme="minorHAnsi" w:hAnsiTheme="minorHAnsi" w:cs="Calibri"/>
                <w:iCs/>
                <w:sz w:val="14"/>
                <w:szCs w:val="14"/>
                <w:lang w:eastAsia="tr-TR"/>
              </w:rPr>
              <w:t xml:space="preserve">a) Türkiye’nin Türk Cumhuriyetleri, Kafkaslar, Balkanlar ve Orta Doğu’da izlediği politikalar ve bu politikaların sonuçları üzerinde durulur. </w:t>
            </w:r>
          </w:p>
          <w:p w:rsidR="00DD31FA" w:rsidRPr="008F4FCB" w:rsidRDefault="00DD31FA" w:rsidP="008F4FCB">
            <w:pPr>
              <w:autoSpaceDE w:val="0"/>
              <w:autoSpaceDN w:val="0"/>
              <w:adjustRightInd w:val="0"/>
              <w:spacing w:after="212" w:line="240" w:lineRule="auto"/>
              <w:rPr>
                <w:rFonts w:asciiTheme="minorHAnsi" w:hAnsiTheme="minorHAnsi"/>
                <w:sz w:val="14"/>
                <w:szCs w:val="14"/>
              </w:rPr>
            </w:pPr>
            <w:r w:rsidRPr="008F4FCB">
              <w:rPr>
                <w:rFonts w:asciiTheme="minorHAnsi" w:hAnsiTheme="minorHAnsi" w:cs="Calibri"/>
                <w:iCs/>
                <w:sz w:val="14"/>
                <w:szCs w:val="14"/>
                <w:lang w:eastAsia="tr-TR"/>
              </w:rPr>
              <w:t xml:space="preserve">b) Irak ve Suriye’deki siyasi-sosyal gelişmelerin bölgeye ve Türkiye’ye etkileri üzerinde durulur. Türkiye ve Avrupa Birliği ile diğer ülkelerin, Irak ve Suriye’den Türkiye ve Avrupa’ya yapılan göçlere yönelik yaklaşımları ve politikaları ele alınır. </w:t>
            </w:r>
          </w:p>
        </w:tc>
        <w:tc>
          <w:tcPr>
            <w:tcW w:w="1701" w:type="dxa"/>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F2F2F2" w:themeFill="background1" w:themeFillShade="F2"/>
            <w:vAlign w:val="center"/>
          </w:tcPr>
          <w:p w:rsidR="00DD31FA" w:rsidRPr="008F4FCB" w:rsidRDefault="00DD31FA" w:rsidP="008F4FCB">
            <w:pPr>
              <w:spacing w:after="0" w:line="240" w:lineRule="auto"/>
              <w:jc w:val="center"/>
              <w:rPr>
                <w:sz w:val="14"/>
                <w:szCs w:val="14"/>
              </w:rPr>
            </w:pPr>
            <w:r w:rsidRPr="008F4FCB">
              <w:rPr>
                <w:b/>
                <w:color w:val="FF0000"/>
                <w:sz w:val="14"/>
                <w:szCs w:val="14"/>
              </w:rPr>
              <w:t xml:space="preserve">19 MAYIS ATATÜRK’Ü </w:t>
            </w:r>
            <w:proofErr w:type="gramStart"/>
            <w:r w:rsidRPr="008F4FCB">
              <w:rPr>
                <w:b/>
                <w:color w:val="FF0000"/>
                <w:sz w:val="14"/>
                <w:szCs w:val="14"/>
              </w:rPr>
              <w:t>ANMA   GENÇLİK</w:t>
            </w:r>
            <w:proofErr w:type="gramEnd"/>
            <w:r w:rsidRPr="008F4FCB">
              <w:rPr>
                <w:b/>
                <w:color w:val="FF0000"/>
                <w:sz w:val="14"/>
                <w:szCs w:val="14"/>
              </w:rPr>
              <w:t xml:space="preserve"> VE SPOR BAYRAMI</w:t>
            </w: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134"/>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lastRenderedPageBreak/>
              <w:t>MAYIS</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 xml:space="preserve">34.HAFTA </w:t>
            </w:r>
            <w:r w:rsidRPr="008F4FCB">
              <w:rPr>
                <w:rFonts w:asciiTheme="minorHAnsi" w:hAnsiTheme="minorHAnsi" w:cstheme="minorHAnsi"/>
                <w:color w:val="auto"/>
                <w:sz w:val="14"/>
                <w:szCs w:val="14"/>
              </w:rPr>
              <w:t>25-29 Mayıs</w:t>
            </w:r>
          </w:p>
          <w:p w:rsidR="00DD31FA" w:rsidRPr="008F4FCB" w:rsidRDefault="00DD31FA" w:rsidP="008F4FCB">
            <w:pPr>
              <w:pStyle w:val="Altyaz"/>
              <w:ind w:left="113" w:right="113"/>
              <w:rPr>
                <w:rFonts w:asciiTheme="minorHAnsi" w:hAnsiTheme="minorHAnsi"/>
                <w:color w:val="auto"/>
                <w:sz w:val="14"/>
                <w:szCs w:val="14"/>
              </w:rPr>
            </w:pP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5. ÜNİTE: KÜRESELLEŞEN DÜNYA </w:t>
            </w:r>
          </w:p>
          <w:p w:rsidR="00DD31FA" w:rsidRPr="008F4FCB" w:rsidRDefault="00DD31FA" w:rsidP="008F4FCB">
            <w:pPr>
              <w:spacing w:after="0" w:line="240" w:lineRule="auto"/>
              <w:rPr>
                <w:rFonts w:asciiTheme="minorHAnsi" w:hAnsiTheme="minorHAnsi"/>
                <w:sz w:val="14"/>
                <w:szCs w:val="14"/>
              </w:rPr>
            </w:pPr>
          </w:p>
        </w:tc>
        <w:tc>
          <w:tcPr>
            <w:tcW w:w="5811"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 xml:space="preserve">5.6. 1990 sonrası Türk dış politikasındaki gelişmeleri açıklar. </w:t>
            </w:r>
          </w:p>
          <w:p w:rsidR="00DD31FA" w:rsidRPr="008F4FCB" w:rsidRDefault="00DD31FA" w:rsidP="008F4FCB">
            <w:pPr>
              <w:autoSpaceDE w:val="0"/>
              <w:autoSpaceDN w:val="0"/>
              <w:adjustRightInd w:val="0"/>
              <w:spacing w:after="212" w:line="240" w:lineRule="auto"/>
              <w:rPr>
                <w:rFonts w:asciiTheme="minorHAnsi" w:hAnsiTheme="minorHAnsi"/>
                <w:sz w:val="14"/>
                <w:szCs w:val="14"/>
              </w:rPr>
            </w:pPr>
            <w:r w:rsidRPr="008F4FCB">
              <w:rPr>
                <w:rFonts w:asciiTheme="minorHAnsi" w:hAnsiTheme="minorHAnsi" w:cs="Calibri"/>
                <w:iCs/>
                <w:sz w:val="14"/>
                <w:szCs w:val="14"/>
                <w:lang w:eastAsia="tr-TR"/>
              </w:rPr>
              <w:t xml:space="preserve">c) Başta ABD ve Rusya olmak üzere küresel güçlerin terör örgütlerinin ortaya çıkışındaki rolleri ve kendi ülkeleri dışında meydana gelen terör eylemleri (PKK/PYD ve DEAŞ terör örgütlerinin bölgedeki faaliyetleri) karşısındaki tavırları Irak ve Suriye’de yaşanılanlarla ilişkilendirilerek incelenir. </w:t>
            </w:r>
          </w:p>
        </w:tc>
        <w:tc>
          <w:tcPr>
            <w:tcW w:w="1701" w:type="dxa"/>
            <w:shd w:val="clear" w:color="auto" w:fill="FFFFFF" w:themeFill="background1"/>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F2F2F2" w:themeFill="background1" w:themeFillShade="F2"/>
            <w:vAlign w:val="center"/>
          </w:tcPr>
          <w:p w:rsidR="00DD31FA" w:rsidRPr="008F4FCB" w:rsidRDefault="00DD31FA" w:rsidP="008F4FCB">
            <w:pPr>
              <w:spacing w:after="0" w:line="240" w:lineRule="auto"/>
              <w:jc w:val="center"/>
              <w:rPr>
                <w:color w:val="FF0000"/>
                <w:sz w:val="14"/>
                <w:szCs w:val="14"/>
              </w:rPr>
            </w:pPr>
            <w:r w:rsidRPr="008F4FCB">
              <w:rPr>
                <w:b/>
                <w:color w:val="FF0000"/>
                <w:sz w:val="14"/>
                <w:szCs w:val="14"/>
              </w:rPr>
              <w:t>KURBAN BAYRAMI</w:t>
            </w:r>
          </w:p>
          <w:p w:rsidR="00DD31FA" w:rsidRPr="008F4FCB" w:rsidRDefault="00DD31FA" w:rsidP="008F4FCB">
            <w:pPr>
              <w:spacing w:after="0" w:line="240" w:lineRule="auto"/>
              <w:jc w:val="center"/>
              <w:rPr>
                <w:sz w:val="14"/>
                <w:szCs w:val="14"/>
              </w:rPr>
            </w:pPr>
            <w:r w:rsidRPr="008F4FCB">
              <w:rPr>
                <w:sz w:val="14"/>
                <w:szCs w:val="14"/>
              </w:rPr>
              <w:t>26-30 Mayıs 2026</w:t>
            </w: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336"/>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HAZİRAN</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35.HAFTA</w:t>
            </w:r>
          </w:p>
          <w:p w:rsidR="00DD31FA" w:rsidRPr="008F4FCB" w:rsidRDefault="00DD31FA" w:rsidP="008F4FCB">
            <w:pPr>
              <w:ind w:left="113" w:right="113"/>
              <w:jc w:val="center"/>
              <w:rPr>
                <w:rFonts w:cstheme="minorHAnsi"/>
                <w:sz w:val="14"/>
                <w:szCs w:val="14"/>
              </w:rPr>
            </w:pPr>
            <w:r w:rsidRPr="008F4FCB">
              <w:rPr>
                <w:rFonts w:cstheme="minorHAnsi"/>
                <w:sz w:val="14"/>
                <w:szCs w:val="14"/>
              </w:rPr>
              <w:t>1-5 Haziran</w:t>
            </w:r>
          </w:p>
          <w:p w:rsidR="00DD31FA" w:rsidRPr="008F4FCB" w:rsidRDefault="00DD31FA" w:rsidP="008F4FCB">
            <w:pPr>
              <w:pStyle w:val="Altyaz"/>
              <w:ind w:left="113" w:right="113"/>
              <w:rPr>
                <w:rFonts w:asciiTheme="minorHAnsi" w:hAnsiTheme="minorHAnsi"/>
                <w:color w:val="auto"/>
                <w:sz w:val="14"/>
                <w:szCs w:val="14"/>
              </w:rPr>
            </w:pP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5. ÜNİTE: KÜRESELLEŞEN DÜNYA </w:t>
            </w:r>
          </w:p>
          <w:p w:rsidR="00DD31FA" w:rsidRPr="008F4FCB" w:rsidRDefault="00DD31FA" w:rsidP="008F4FCB">
            <w:pPr>
              <w:spacing w:after="0" w:line="240" w:lineRule="auto"/>
              <w:rPr>
                <w:rFonts w:asciiTheme="minorHAnsi" w:hAnsiTheme="minorHAnsi"/>
                <w:sz w:val="14"/>
                <w:szCs w:val="14"/>
              </w:rPr>
            </w:pPr>
          </w:p>
        </w:tc>
        <w:tc>
          <w:tcPr>
            <w:tcW w:w="5811"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5.7. 1990 sonrası Türkiye’de meydana gelen siyasi, ekonomik, sosyokültürel ve bilimsel gelişmeleri açıklar</w:t>
            </w:r>
            <w:r w:rsidRPr="008F4FCB">
              <w:rPr>
                <w:rFonts w:asciiTheme="minorHAnsi" w:hAnsiTheme="minorHAnsi" w:cs="Calibri"/>
                <w:sz w:val="14"/>
                <w:szCs w:val="14"/>
                <w:lang w:eastAsia="tr-TR"/>
              </w:rPr>
              <w:t xml:space="preserve">. </w:t>
            </w:r>
          </w:p>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a) 1990-2017 yılları arasında Türkiye’de meydana gelen başlıca ekonomik gelişmelere kısaca değinilir. </w:t>
            </w:r>
          </w:p>
          <w:p w:rsidR="00DD31FA" w:rsidRPr="008F4FCB" w:rsidRDefault="00DD31FA" w:rsidP="008F4FCB">
            <w:pPr>
              <w:autoSpaceDE w:val="0"/>
              <w:autoSpaceDN w:val="0"/>
              <w:adjustRightInd w:val="0"/>
              <w:spacing w:after="0" w:line="240" w:lineRule="auto"/>
              <w:rPr>
                <w:rFonts w:asciiTheme="minorHAnsi" w:hAnsiTheme="minorHAnsi"/>
                <w:sz w:val="14"/>
                <w:szCs w:val="14"/>
              </w:rPr>
            </w:pPr>
            <w:r w:rsidRPr="008F4FCB">
              <w:rPr>
                <w:rFonts w:asciiTheme="minorHAnsi" w:hAnsiTheme="minorHAnsi" w:cs="Calibri"/>
                <w:iCs/>
                <w:sz w:val="14"/>
                <w:szCs w:val="14"/>
                <w:lang w:eastAsia="tr-TR"/>
              </w:rPr>
              <w:t xml:space="preserve">b) 2013 gezi parkı olaylarının arkasında yer alan iç ve dış güçlerin amaç ve hedefleri ile bu olayların Türkiye’ye etkileri üzerinde durulur </w:t>
            </w:r>
          </w:p>
        </w:tc>
        <w:tc>
          <w:tcPr>
            <w:tcW w:w="1701" w:type="dxa"/>
            <w:shd w:val="clear" w:color="auto" w:fill="FFFFFF" w:themeFill="background1"/>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 xml:space="preserve">Çalışma Yaprağı, Açık Uçlu Sorular, Öğrenme Günlüğü, Performans Görevi </w:t>
            </w:r>
          </w:p>
        </w:tc>
        <w:tc>
          <w:tcPr>
            <w:tcW w:w="1560" w:type="dxa"/>
            <w:vAlign w:val="center"/>
          </w:tcPr>
          <w:p w:rsidR="00DD31FA" w:rsidRPr="008F4FCB" w:rsidRDefault="00DD31FA" w:rsidP="008F4FCB">
            <w:pPr>
              <w:spacing w:after="0"/>
              <w:rPr>
                <w:rFonts w:cs="BlissTurk"/>
                <w:b/>
                <w:color w:val="FF0000"/>
                <w:sz w:val="14"/>
                <w:szCs w:val="14"/>
              </w:rPr>
            </w:pPr>
            <w:r w:rsidRPr="008F4FCB">
              <w:rPr>
                <w:sz w:val="14"/>
                <w:szCs w:val="14"/>
              </w:rPr>
              <w:t>Anlatım, Soru-Cevap,  Örnekleme, Beyin Fırtınası</w:t>
            </w:r>
          </w:p>
        </w:tc>
        <w:tc>
          <w:tcPr>
            <w:tcW w:w="1701" w:type="dxa"/>
            <w:shd w:val="clear" w:color="auto" w:fill="F2F2F2" w:themeFill="background1" w:themeFillShade="F2"/>
            <w:vAlign w:val="center"/>
          </w:tcPr>
          <w:p w:rsidR="00DD31FA" w:rsidRPr="008F4FCB" w:rsidRDefault="00DD31FA" w:rsidP="008F4FCB">
            <w:pPr>
              <w:spacing w:after="0" w:line="240" w:lineRule="auto"/>
              <w:jc w:val="center"/>
              <w:rPr>
                <w:rFonts w:cs="Calibri"/>
                <w:b/>
                <w:color w:val="FF0000"/>
                <w:sz w:val="14"/>
                <w:szCs w:val="14"/>
              </w:rPr>
            </w:pPr>
            <w:r w:rsidRPr="008F4FCB">
              <w:rPr>
                <w:rFonts w:cs="Calibri"/>
                <w:b/>
                <w:color w:val="FF0000"/>
                <w:sz w:val="14"/>
                <w:szCs w:val="14"/>
              </w:rPr>
              <w:t>29 MAYIS</w:t>
            </w:r>
          </w:p>
          <w:p w:rsidR="00DD31FA" w:rsidRPr="008F4FCB" w:rsidRDefault="00DD31FA" w:rsidP="008F4FCB">
            <w:pPr>
              <w:spacing w:after="0" w:line="240" w:lineRule="auto"/>
              <w:jc w:val="center"/>
              <w:rPr>
                <w:rFonts w:cs="Calibri"/>
                <w:b/>
                <w:color w:val="FF0000"/>
                <w:sz w:val="14"/>
                <w:szCs w:val="14"/>
                <w:lang w:eastAsia="tr-TR"/>
              </w:rPr>
            </w:pPr>
            <w:r w:rsidRPr="008F4FCB">
              <w:rPr>
                <w:rFonts w:cs="Calibri"/>
                <w:b/>
                <w:color w:val="FF0000"/>
                <w:sz w:val="14"/>
                <w:szCs w:val="14"/>
              </w:rPr>
              <w:t xml:space="preserve">İSTANBUL'UN FETHİ </w:t>
            </w:r>
          </w:p>
          <w:p w:rsidR="00DD31FA" w:rsidRPr="008F4FCB" w:rsidRDefault="00DD31FA" w:rsidP="008F4FCB">
            <w:pPr>
              <w:spacing w:after="0" w:line="240" w:lineRule="auto"/>
              <w:jc w:val="center"/>
              <w:rPr>
                <w:sz w:val="14"/>
                <w:szCs w:val="14"/>
              </w:rPr>
            </w:pPr>
          </w:p>
        </w:tc>
        <w:tc>
          <w:tcPr>
            <w:tcW w:w="1560" w:type="dxa"/>
            <w:shd w:val="clear" w:color="auto" w:fill="F2F2F2" w:themeFill="background1" w:themeFillShade="F2"/>
            <w:vAlign w:val="center"/>
          </w:tcPr>
          <w:p w:rsidR="00DD31FA" w:rsidRPr="008F4FCB" w:rsidRDefault="00DD31FA" w:rsidP="008F4FCB">
            <w:pPr>
              <w:spacing w:after="0" w:line="240" w:lineRule="auto"/>
              <w:jc w:val="center"/>
              <w:rPr>
                <w:b/>
                <w:color w:val="0070C0"/>
                <w:sz w:val="14"/>
                <w:szCs w:val="14"/>
              </w:rPr>
            </w:pPr>
            <w:r w:rsidRPr="008F4FCB">
              <w:rPr>
                <w:b/>
                <w:color w:val="0070C0"/>
                <w:sz w:val="14"/>
                <w:szCs w:val="14"/>
              </w:rPr>
              <w:t>2.YAZILI YOKLAMA</w:t>
            </w:r>
          </w:p>
          <w:p w:rsidR="00DD31FA" w:rsidRPr="008F4FCB" w:rsidRDefault="00DD31FA" w:rsidP="008F4FCB">
            <w:pPr>
              <w:spacing w:after="0" w:line="240" w:lineRule="auto"/>
              <w:jc w:val="center"/>
              <w:rPr>
                <w:sz w:val="14"/>
                <w:szCs w:val="14"/>
              </w:rPr>
            </w:pPr>
          </w:p>
        </w:tc>
      </w:tr>
      <w:tr w:rsidR="00DD31FA" w:rsidRPr="008F4FCB" w:rsidTr="00C277FF">
        <w:trPr>
          <w:cantSplit/>
          <w:trHeight w:val="1134"/>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HAZİRAN</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36.HAFTA</w:t>
            </w:r>
          </w:p>
          <w:p w:rsidR="00DD31FA" w:rsidRPr="008F4FCB" w:rsidRDefault="00DD31FA" w:rsidP="008F4FCB">
            <w:pPr>
              <w:ind w:left="113" w:right="113"/>
              <w:jc w:val="center"/>
              <w:rPr>
                <w:rFonts w:cstheme="minorHAnsi"/>
                <w:sz w:val="14"/>
                <w:szCs w:val="14"/>
              </w:rPr>
            </w:pPr>
            <w:r w:rsidRPr="008F4FCB">
              <w:rPr>
                <w:rFonts w:cstheme="minorHAnsi"/>
                <w:sz w:val="14"/>
                <w:szCs w:val="14"/>
              </w:rPr>
              <w:t>8-12 Haziran</w:t>
            </w:r>
          </w:p>
          <w:p w:rsidR="00DD31FA" w:rsidRPr="008F4FCB" w:rsidRDefault="00DD31FA" w:rsidP="008F4FCB">
            <w:pPr>
              <w:pStyle w:val="Altyaz"/>
              <w:ind w:left="113" w:right="113"/>
              <w:rPr>
                <w:rFonts w:asciiTheme="minorHAnsi" w:hAnsiTheme="minorHAnsi"/>
                <w:color w:val="auto"/>
                <w:sz w:val="14"/>
                <w:szCs w:val="14"/>
              </w:rPr>
            </w:pP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5. ÜNİTE: KÜRESELLEŞEN DÜNYA </w:t>
            </w:r>
          </w:p>
          <w:p w:rsidR="00DD31FA" w:rsidRPr="008F4FCB" w:rsidRDefault="00DD31FA" w:rsidP="008F4FCB">
            <w:pPr>
              <w:spacing w:after="0" w:line="240" w:lineRule="auto"/>
              <w:rPr>
                <w:rFonts w:asciiTheme="minorHAnsi" w:hAnsiTheme="minorHAnsi"/>
                <w:sz w:val="14"/>
                <w:szCs w:val="14"/>
              </w:rPr>
            </w:pPr>
          </w:p>
        </w:tc>
        <w:tc>
          <w:tcPr>
            <w:tcW w:w="5811"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b/>
                <w:bCs/>
                <w:sz w:val="14"/>
                <w:szCs w:val="14"/>
                <w:lang w:eastAsia="tr-TR"/>
              </w:rPr>
              <w:t>5.7. 1990 sonrası Türkiye’de meydana gelen siyasi, ekonomik, sosyokültürel ve bilimsel gelişmeleri açıklar</w:t>
            </w:r>
            <w:r w:rsidRPr="008F4FCB">
              <w:rPr>
                <w:rFonts w:asciiTheme="minorHAnsi" w:hAnsiTheme="minorHAnsi" w:cs="Calibri"/>
                <w:sz w:val="14"/>
                <w:szCs w:val="14"/>
                <w:lang w:eastAsia="tr-TR"/>
              </w:rPr>
              <w:t xml:space="preserve">. </w:t>
            </w:r>
          </w:p>
          <w:p w:rsidR="00DD31FA" w:rsidRPr="008F4FCB" w:rsidRDefault="00DD31FA" w:rsidP="008F4FCB">
            <w:pPr>
              <w:autoSpaceDE w:val="0"/>
              <w:autoSpaceDN w:val="0"/>
              <w:adjustRightInd w:val="0"/>
              <w:spacing w:after="0" w:line="240" w:lineRule="auto"/>
              <w:rPr>
                <w:rFonts w:asciiTheme="minorHAnsi" w:hAnsiTheme="minorHAnsi"/>
                <w:sz w:val="14"/>
                <w:szCs w:val="14"/>
              </w:rPr>
            </w:pPr>
            <w:r w:rsidRPr="008F4FCB">
              <w:rPr>
                <w:rFonts w:asciiTheme="minorHAnsi" w:hAnsiTheme="minorHAnsi" w:cs="Calibri"/>
                <w:iCs/>
                <w:sz w:val="14"/>
                <w:szCs w:val="14"/>
                <w:lang w:eastAsia="tr-TR"/>
              </w:rPr>
              <w:t>b) 2013 gezi parkı olaylarının arkasında yer alan iç ve dış güçlerin amaç ve hedefleri ile bu olayların Türkiye’ye etkileri üzerinde durulur</w:t>
            </w: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spacing w:after="0" w:line="240" w:lineRule="auto"/>
              <w:jc w:val="center"/>
              <w:rPr>
                <w:sz w:val="14"/>
                <w:szCs w:val="14"/>
              </w:rPr>
            </w:pP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134"/>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HAZİRAN</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37.HAFTA</w:t>
            </w:r>
          </w:p>
          <w:p w:rsidR="00DD31FA" w:rsidRPr="008F4FCB" w:rsidRDefault="00DD31FA" w:rsidP="008F4FCB">
            <w:pPr>
              <w:ind w:left="113" w:right="113"/>
              <w:jc w:val="center"/>
              <w:rPr>
                <w:rFonts w:cstheme="minorHAnsi"/>
                <w:sz w:val="14"/>
                <w:szCs w:val="14"/>
              </w:rPr>
            </w:pPr>
            <w:r w:rsidRPr="008F4FCB">
              <w:rPr>
                <w:rFonts w:cstheme="minorHAnsi"/>
                <w:sz w:val="14"/>
                <w:szCs w:val="14"/>
              </w:rPr>
              <w:t>15-19 Haziran</w:t>
            </w:r>
          </w:p>
          <w:p w:rsidR="00DD31FA" w:rsidRPr="008F4FCB" w:rsidRDefault="00DD31FA" w:rsidP="008F4FCB">
            <w:pPr>
              <w:pStyle w:val="Altyaz"/>
              <w:ind w:left="113" w:right="113"/>
              <w:rPr>
                <w:rFonts w:asciiTheme="minorHAnsi" w:hAnsiTheme="minorHAnsi"/>
                <w:color w:val="auto"/>
                <w:sz w:val="14"/>
                <w:szCs w:val="14"/>
              </w:rPr>
            </w:pP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color w:val="FF0000"/>
                <w:sz w:val="14"/>
                <w:szCs w:val="14"/>
                <w:lang w:eastAsia="tr-TR"/>
              </w:rPr>
            </w:pPr>
            <w:r w:rsidRPr="008F4FCB">
              <w:rPr>
                <w:rFonts w:asciiTheme="minorHAnsi" w:hAnsiTheme="minorHAnsi" w:cs="Calibri"/>
                <w:b/>
                <w:bCs/>
                <w:color w:val="FF0000"/>
                <w:sz w:val="14"/>
                <w:szCs w:val="14"/>
                <w:lang w:eastAsia="tr-TR"/>
              </w:rPr>
              <w:t xml:space="preserve">5. ÜNİTE: KÜRESELLEŞEN DÜNYA </w:t>
            </w:r>
          </w:p>
          <w:p w:rsidR="00DD31FA" w:rsidRPr="008F4FCB" w:rsidRDefault="00DD31FA" w:rsidP="008F4FCB">
            <w:pPr>
              <w:spacing w:after="0" w:line="240" w:lineRule="auto"/>
              <w:rPr>
                <w:rFonts w:asciiTheme="minorHAnsi" w:hAnsiTheme="minorHAnsi"/>
                <w:sz w:val="14"/>
                <w:szCs w:val="14"/>
              </w:rPr>
            </w:pPr>
          </w:p>
        </w:tc>
        <w:tc>
          <w:tcPr>
            <w:tcW w:w="5811" w:type="dxa"/>
            <w:vAlign w:val="center"/>
          </w:tcPr>
          <w:p w:rsidR="00DD31FA" w:rsidRPr="008F4FCB" w:rsidRDefault="00DD31FA" w:rsidP="008F4FCB">
            <w:pPr>
              <w:autoSpaceDE w:val="0"/>
              <w:autoSpaceDN w:val="0"/>
              <w:adjustRightInd w:val="0"/>
              <w:spacing w:after="0" w:line="240" w:lineRule="auto"/>
              <w:rPr>
                <w:rFonts w:asciiTheme="minorHAnsi" w:hAnsiTheme="minorHAnsi" w:cs="Calibri"/>
                <w:sz w:val="14"/>
                <w:szCs w:val="14"/>
                <w:lang w:eastAsia="tr-TR"/>
              </w:rPr>
            </w:pPr>
            <w:r w:rsidRPr="008F4FCB">
              <w:rPr>
                <w:rFonts w:asciiTheme="minorHAnsi" w:hAnsiTheme="minorHAnsi" w:cs="Calibri"/>
                <w:iCs/>
                <w:sz w:val="14"/>
                <w:szCs w:val="14"/>
                <w:lang w:eastAsia="tr-TR"/>
              </w:rPr>
              <w:t xml:space="preserve">c) </w:t>
            </w:r>
            <w:proofErr w:type="spellStart"/>
            <w:r w:rsidRPr="008F4FCB">
              <w:rPr>
                <w:rFonts w:asciiTheme="minorHAnsi" w:hAnsiTheme="minorHAnsi" w:cs="Calibri"/>
                <w:iCs/>
                <w:sz w:val="14"/>
                <w:szCs w:val="14"/>
                <w:lang w:eastAsia="tr-TR"/>
              </w:rPr>
              <w:t>FETÖ’nün</w:t>
            </w:r>
            <w:proofErr w:type="spellEnd"/>
            <w:r w:rsidRPr="008F4FCB">
              <w:rPr>
                <w:rFonts w:asciiTheme="minorHAnsi" w:hAnsiTheme="minorHAnsi" w:cs="Calibri"/>
                <w:iCs/>
                <w:sz w:val="14"/>
                <w:szCs w:val="14"/>
                <w:lang w:eastAsia="tr-TR"/>
              </w:rPr>
              <w:t xml:space="preserve"> amaç ve hedefleri ile bu yapılanmanın 17-25 Aralık 2013 ve 15 Temmuz 2016 darbe girişimlerindeki rolleri ele alınır. </w:t>
            </w:r>
          </w:p>
          <w:p w:rsidR="00DD31FA" w:rsidRPr="008F4FCB" w:rsidRDefault="00DD31FA" w:rsidP="008F4FCB">
            <w:pPr>
              <w:autoSpaceDE w:val="0"/>
              <w:autoSpaceDN w:val="0"/>
              <w:adjustRightInd w:val="0"/>
              <w:spacing w:after="0" w:line="240" w:lineRule="auto"/>
              <w:rPr>
                <w:rFonts w:asciiTheme="minorHAnsi" w:hAnsiTheme="minorHAnsi"/>
                <w:sz w:val="14"/>
                <w:szCs w:val="14"/>
              </w:rPr>
            </w:pPr>
            <w:r w:rsidRPr="008F4FCB">
              <w:rPr>
                <w:rFonts w:asciiTheme="minorHAnsi" w:hAnsiTheme="minorHAnsi" w:cs="Calibri"/>
                <w:iCs/>
                <w:sz w:val="14"/>
                <w:szCs w:val="14"/>
                <w:lang w:eastAsia="tr-TR"/>
              </w:rPr>
              <w:t>ç) Türkiye’deki bilimsel ve teknolojik gelişmelere (</w:t>
            </w:r>
            <w:proofErr w:type="spellStart"/>
            <w:r w:rsidRPr="008F4FCB">
              <w:rPr>
                <w:rFonts w:asciiTheme="minorHAnsi" w:hAnsiTheme="minorHAnsi" w:cs="Calibri"/>
                <w:iCs/>
                <w:sz w:val="14"/>
                <w:szCs w:val="14"/>
                <w:lang w:eastAsia="tr-TR"/>
              </w:rPr>
              <w:t>Türksat</w:t>
            </w:r>
            <w:proofErr w:type="spellEnd"/>
            <w:r w:rsidRPr="008F4FCB">
              <w:rPr>
                <w:rFonts w:asciiTheme="minorHAnsi" w:hAnsiTheme="minorHAnsi" w:cs="Calibri"/>
                <w:iCs/>
                <w:sz w:val="14"/>
                <w:szCs w:val="14"/>
                <w:lang w:eastAsia="tr-TR"/>
              </w:rPr>
              <w:t xml:space="preserve">, Anka, </w:t>
            </w:r>
            <w:proofErr w:type="spellStart"/>
            <w:r w:rsidRPr="008F4FCB">
              <w:rPr>
                <w:rFonts w:asciiTheme="minorHAnsi" w:hAnsiTheme="minorHAnsi" w:cs="Calibri"/>
                <w:iCs/>
                <w:sz w:val="14"/>
                <w:szCs w:val="14"/>
                <w:lang w:eastAsia="tr-TR"/>
              </w:rPr>
              <w:t>Hürkuş</w:t>
            </w:r>
            <w:proofErr w:type="spellEnd"/>
            <w:r w:rsidRPr="008F4FCB">
              <w:rPr>
                <w:rFonts w:asciiTheme="minorHAnsi" w:hAnsiTheme="minorHAnsi" w:cs="Calibri"/>
                <w:iCs/>
                <w:sz w:val="14"/>
                <w:szCs w:val="14"/>
                <w:lang w:eastAsia="tr-TR"/>
              </w:rPr>
              <w:t>, Göktürk, Altay) kısaca değinilir</w:t>
            </w:r>
          </w:p>
        </w:tc>
        <w:tc>
          <w:tcPr>
            <w:tcW w:w="1701" w:type="dxa"/>
            <w:shd w:val="clear" w:color="auto" w:fill="auto"/>
            <w:vAlign w:val="center"/>
          </w:tcPr>
          <w:p w:rsidR="00DD31FA" w:rsidRPr="008F4FCB" w:rsidRDefault="00DD31FA" w:rsidP="008F4FCB">
            <w:pPr>
              <w:spacing w:after="0" w:line="240" w:lineRule="auto"/>
              <w:rPr>
                <w:rFonts w:cs="Calibri"/>
                <w:sz w:val="14"/>
                <w:szCs w:val="14"/>
                <w:lang w:eastAsia="tr-TR"/>
              </w:rPr>
            </w:pPr>
            <w:r w:rsidRPr="008F4FCB">
              <w:rPr>
                <w:rFonts w:cs="Calibri"/>
                <w:sz w:val="14"/>
                <w:szCs w:val="14"/>
                <w:lang w:eastAsia="tr-TR"/>
              </w:rPr>
              <w:t>Çalışma Yaprağı, Açık Uçlu Sorular, Öğrenme Günlüğü, Performans Görevi,</w:t>
            </w:r>
          </w:p>
        </w:tc>
        <w:tc>
          <w:tcPr>
            <w:tcW w:w="1560" w:type="dxa"/>
            <w:vAlign w:val="center"/>
          </w:tcPr>
          <w:p w:rsidR="00DD31FA" w:rsidRPr="008F4FCB" w:rsidRDefault="00DD31FA" w:rsidP="008F4FCB">
            <w:pPr>
              <w:spacing w:after="0" w:line="240" w:lineRule="auto"/>
              <w:rPr>
                <w:sz w:val="14"/>
                <w:szCs w:val="14"/>
              </w:rPr>
            </w:pPr>
            <w:r w:rsidRPr="008F4FCB">
              <w:rPr>
                <w:sz w:val="14"/>
                <w:szCs w:val="14"/>
              </w:rPr>
              <w:t>Anlatım, Soru-Cevap,  Örnekleme, Beyin Fırtınası</w:t>
            </w:r>
          </w:p>
        </w:tc>
        <w:tc>
          <w:tcPr>
            <w:tcW w:w="1701" w:type="dxa"/>
            <w:shd w:val="clear" w:color="auto" w:fill="auto"/>
            <w:vAlign w:val="center"/>
          </w:tcPr>
          <w:p w:rsidR="00DD31FA" w:rsidRPr="008F4FCB" w:rsidRDefault="00DD31FA" w:rsidP="008F4FCB">
            <w:pPr>
              <w:spacing w:after="0" w:line="240" w:lineRule="auto"/>
              <w:jc w:val="center"/>
              <w:rPr>
                <w:sz w:val="14"/>
                <w:szCs w:val="14"/>
              </w:rPr>
            </w:pP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r w:rsidR="00DD31FA" w:rsidRPr="008F4FCB" w:rsidTr="00C277FF">
        <w:trPr>
          <w:cantSplit/>
          <w:trHeight w:val="1384"/>
        </w:trPr>
        <w:tc>
          <w:tcPr>
            <w:tcW w:w="392" w:type="dxa"/>
            <w:textDirection w:val="btLr"/>
            <w:vAlign w:val="center"/>
          </w:tcPr>
          <w:p w:rsidR="00DD31FA" w:rsidRPr="008F4FCB" w:rsidRDefault="00DD31FA" w:rsidP="008F4FCB">
            <w:pPr>
              <w:ind w:left="113" w:right="113"/>
              <w:jc w:val="center"/>
              <w:rPr>
                <w:sz w:val="14"/>
                <w:szCs w:val="14"/>
              </w:rPr>
            </w:pPr>
            <w:r w:rsidRPr="008F4FCB">
              <w:rPr>
                <w:sz w:val="14"/>
                <w:szCs w:val="14"/>
              </w:rPr>
              <w:t>HAZİRAN</w:t>
            </w:r>
          </w:p>
        </w:tc>
        <w:tc>
          <w:tcPr>
            <w:tcW w:w="567" w:type="dxa"/>
            <w:textDirection w:val="btLr"/>
          </w:tcPr>
          <w:p w:rsidR="00DD31FA" w:rsidRPr="008F4FCB" w:rsidRDefault="00DD31FA" w:rsidP="008F4FCB">
            <w:pPr>
              <w:pStyle w:val="Altyaz"/>
              <w:ind w:left="113" w:right="113"/>
              <w:rPr>
                <w:rFonts w:asciiTheme="minorHAnsi" w:hAnsiTheme="minorHAnsi"/>
                <w:color w:val="auto"/>
                <w:sz w:val="14"/>
                <w:szCs w:val="14"/>
              </w:rPr>
            </w:pPr>
            <w:r w:rsidRPr="008F4FCB">
              <w:rPr>
                <w:rFonts w:asciiTheme="minorHAnsi" w:hAnsiTheme="minorHAnsi"/>
                <w:color w:val="auto"/>
                <w:sz w:val="14"/>
                <w:szCs w:val="14"/>
              </w:rPr>
              <w:t>38.HAFTA</w:t>
            </w:r>
          </w:p>
          <w:p w:rsidR="00DD31FA" w:rsidRPr="008F4FCB" w:rsidRDefault="00DD31FA" w:rsidP="008F4FCB">
            <w:pPr>
              <w:ind w:left="113" w:right="113"/>
              <w:jc w:val="center"/>
              <w:rPr>
                <w:rFonts w:cstheme="minorHAnsi"/>
                <w:sz w:val="14"/>
                <w:szCs w:val="14"/>
              </w:rPr>
            </w:pPr>
            <w:r w:rsidRPr="008F4FCB">
              <w:rPr>
                <w:rFonts w:cstheme="minorHAnsi"/>
                <w:sz w:val="14"/>
                <w:szCs w:val="14"/>
              </w:rPr>
              <w:t>22-26 Haziran</w:t>
            </w:r>
          </w:p>
          <w:p w:rsidR="00DD31FA" w:rsidRPr="008F4FCB" w:rsidRDefault="00DD31FA" w:rsidP="008F4FCB">
            <w:pPr>
              <w:pStyle w:val="Altyaz"/>
              <w:ind w:left="113" w:right="113"/>
              <w:rPr>
                <w:rFonts w:asciiTheme="minorHAnsi" w:hAnsiTheme="minorHAnsi"/>
                <w:color w:val="auto"/>
                <w:sz w:val="14"/>
                <w:szCs w:val="14"/>
              </w:rPr>
            </w:pPr>
          </w:p>
        </w:tc>
        <w:tc>
          <w:tcPr>
            <w:tcW w:w="425" w:type="dxa"/>
            <w:textDirection w:val="btLr"/>
            <w:vAlign w:val="center"/>
          </w:tcPr>
          <w:p w:rsidR="00DD31FA" w:rsidRPr="008F4FCB" w:rsidRDefault="00DD31FA" w:rsidP="008F4FCB">
            <w:pPr>
              <w:spacing w:line="240" w:lineRule="auto"/>
              <w:jc w:val="center"/>
              <w:rPr>
                <w:rFonts w:asciiTheme="minorHAnsi" w:hAnsiTheme="minorHAnsi"/>
                <w:b/>
                <w:sz w:val="14"/>
                <w:szCs w:val="14"/>
              </w:rPr>
            </w:pPr>
            <w:r w:rsidRPr="008F4FCB">
              <w:rPr>
                <w:rFonts w:asciiTheme="minorHAnsi" w:hAnsiTheme="minorHAnsi"/>
                <w:b/>
                <w:sz w:val="14"/>
                <w:szCs w:val="14"/>
              </w:rPr>
              <w:t>2</w:t>
            </w:r>
          </w:p>
        </w:tc>
        <w:tc>
          <w:tcPr>
            <w:tcW w:w="1985" w:type="dxa"/>
            <w:vAlign w:val="center"/>
          </w:tcPr>
          <w:p w:rsidR="00DD31FA" w:rsidRPr="008F4FCB" w:rsidRDefault="00DD31FA" w:rsidP="008F4FCB">
            <w:pPr>
              <w:pStyle w:val="AralkYok"/>
              <w:rPr>
                <w:rFonts w:asciiTheme="minorHAnsi" w:hAnsiTheme="minorHAnsi"/>
                <w:sz w:val="14"/>
                <w:szCs w:val="14"/>
                <w:lang w:eastAsia="tr-TR"/>
              </w:rPr>
            </w:pPr>
            <w:r w:rsidRPr="008F4FCB">
              <w:rPr>
                <w:sz w:val="14"/>
                <w:szCs w:val="14"/>
              </w:rPr>
              <w:t>Yıl Sonu Faaliyet</w:t>
            </w:r>
          </w:p>
        </w:tc>
        <w:tc>
          <w:tcPr>
            <w:tcW w:w="5811" w:type="dxa"/>
            <w:vAlign w:val="center"/>
          </w:tcPr>
          <w:p w:rsidR="00DD31FA" w:rsidRPr="008F4FCB" w:rsidRDefault="00DD31FA" w:rsidP="008F4FCB">
            <w:pPr>
              <w:spacing w:after="0" w:line="240" w:lineRule="auto"/>
              <w:rPr>
                <w:rFonts w:asciiTheme="minorHAnsi" w:hAnsiTheme="minorHAnsi"/>
                <w:bCs/>
                <w:sz w:val="14"/>
                <w:szCs w:val="14"/>
                <w:lang w:eastAsia="tr-TR"/>
              </w:rPr>
            </w:pPr>
            <w:r w:rsidRPr="008F4FCB">
              <w:rPr>
                <w:color w:val="auto"/>
                <w:sz w:val="14"/>
                <w:szCs w:val="14"/>
              </w:rPr>
              <w:t>Okul ve MEB tarafından belirlenen faaliyetlerin uygulanması</w:t>
            </w:r>
          </w:p>
        </w:tc>
        <w:tc>
          <w:tcPr>
            <w:tcW w:w="1701" w:type="dxa"/>
            <w:vAlign w:val="center"/>
          </w:tcPr>
          <w:p w:rsidR="00DD31FA" w:rsidRPr="008F4FCB" w:rsidRDefault="00DD31FA" w:rsidP="008F4FCB">
            <w:pPr>
              <w:spacing w:after="0" w:line="240" w:lineRule="auto"/>
              <w:rPr>
                <w:rFonts w:cs="Calibri"/>
                <w:sz w:val="14"/>
                <w:szCs w:val="14"/>
                <w:lang w:eastAsia="tr-TR"/>
              </w:rPr>
            </w:pPr>
          </w:p>
        </w:tc>
        <w:tc>
          <w:tcPr>
            <w:tcW w:w="1560" w:type="dxa"/>
            <w:vAlign w:val="center"/>
          </w:tcPr>
          <w:p w:rsidR="00DD31FA" w:rsidRPr="008F4FCB" w:rsidRDefault="00C277FF" w:rsidP="008F4FCB">
            <w:pPr>
              <w:spacing w:after="0" w:line="240" w:lineRule="auto"/>
              <w:rPr>
                <w:rFonts w:cs="Calibri"/>
                <w:sz w:val="14"/>
                <w:szCs w:val="14"/>
                <w:lang w:eastAsia="tr-TR"/>
              </w:rPr>
            </w:pPr>
            <w:r>
              <w:rPr>
                <w:rFonts w:cs="Calibri"/>
                <w:sz w:val="14"/>
                <w:szCs w:val="14"/>
                <w:lang w:eastAsia="tr-TR"/>
              </w:rPr>
              <w:t>Gösteri Drama</w:t>
            </w:r>
            <w:bookmarkStart w:id="0" w:name="_GoBack"/>
            <w:bookmarkEnd w:id="0"/>
          </w:p>
        </w:tc>
        <w:tc>
          <w:tcPr>
            <w:tcW w:w="1701" w:type="dxa"/>
            <w:shd w:val="clear" w:color="auto" w:fill="auto"/>
            <w:vAlign w:val="center"/>
          </w:tcPr>
          <w:p w:rsidR="00DD31FA" w:rsidRPr="008F4FCB" w:rsidRDefault="00DD31FA" w:rsidP="008F4FCB">
            <w:pPr>
              <w:spacing w:after="0" w:line="240" w:lineRule="auto"/>
              <w:jc w:val="center"/>
              <w:rPr>
                <w:b/>
                <w:color w:val="FF0000"/>
                <w:sz w:val="14"/>
                <w:szCs w:val="14"/>
              </w:rPr>
            </w:pPr>
            <w:r w:rsidRPr="008F4FCB">
              <w:rPr>
                <w:b/>
                <w:color w:val="FF0000"/>
                <w:sz w:val="14"/>
                <w:szCs w:val="14"/>
              </w:rPr>
              <w:t xml:space="preserve">2.DÖNEM SONU </w:t>
            </w:r>
          </w:p>
          <w:p w:rsidR="00DD31FA" w:rsidRPr="008F4FCB" w:rsidRDefault="00DD31FA" w:rsidP="008F4FCB">
            <w:pPr>
              <w:spacing w:after="0" w:line="240" w:lineRule="auto"/>
              <w:rPr>
                <w:sz w:val="14"/>
                <w:szCs w:val="14"/>
              </w:rPr>
            </w:pPr>
            <w:r w:rsidRPr="008F4FCB">
              <w:rPr>
                <w:rFonts w:cstheme="minorHAnsi"/>
                <w:b/>
                <w:color w:val="FF0000"/>
                <w:sz w:val="14"/>
                <w:szCs w:val="14"/>
                <w:lang w:eastAsia="tr-TR"/>
              </w:rPr>
              <w:t>26 Haziran 2026 Cuma</w:t>
            </w:r>
          </w:p>
        </w:tc>
        <w:tc>
          <w:tcPr>
            <w:tcW w:w="1560" w:type="dxa"/>
            <w:shd w:val="clear" w:color="auto" w:fill="auto"/>
            <w:vAlign w:val="center"/>
          </w:tcPr>
          <w:p w:rsidR="00DD31FA" w:rsidRPr="008F4FCB" w:rsidRDefault="00DD31FA" w:rsidP="008F4FCB">
            <w:pPr>
              <w:spacing w:after="0" w:line="240" w:lineRule="auto"/>
              <w:jc w:val="center"/>
              <w:rPr>
                <w:sz w:val="14"/>
                <w:szCs w:val="14"/>
              </w:rPr>
            </w:pPr>
          </w:p>
        </w:tc>
      </w:tr>
    </w:tbl>
    <w:p w:rsidR="00AF0802" w:rsidRPr="003D4863" w:rsidRDefault="00AF0802">
      <w:pPr>
        <w:rPr>
          <w:rFonts w:asciiTheme="minorHAnsi" w:hAnsiTheme="minorHAnsi"/>
          <w:b/>
          <w:sz w:val="24"/>
          <w:szCs w:val="18"/>
        </w:rPr>
      </w:pPr>
    </w:p>
    <w:p w:rsidR="00AF0802" w:rsidRPr="003D4863" w:rsidRDefault="00AF0802" w:rsidP="00AF0802">
      <w:pPr>
        <w:spacing w:after="0"/>
        <w:rPr>
          <w:rFonts w:asciiTheme="minorHAnsi" w:hAnsiTheme="minorHAnsi"/>
          <w:sz w:val="24"/>
          <w:szCs w:val="18"/>
        </w:rPr>
      </w:pPr>
      <w:proofErr w:type="gramStart"/>
      <w:r w:rsidRPr="003D4863">
        <w:rPr>
          <w:rFonts w:asciiTheme="minorHAnsi" w:hAnsiTheme="minorHAnsi"/>
          <w:sz w:val="24"/>
          <w:szCs w:val="18"/>
        </w:rPr>
        <w:t>…………………………</w:t>
      </w:r>
      <w:proofErr w:type="gramEnd"/>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007E1895">
        <w:rPr>
          <w:rFonts w:asciiTheme="minorHAnsi" w:hAnsiTheme="minorHAnsi"/>
          <w:sz w:val="24"/>
          <w:szCs w:val="18"/>
        </w:rPr>
        <w:t xml:space="preserve">              </w:t>
      </w:r>
      <w:r w:rsidRPr="003D4863">
        <w:rPr>
          <w:rFonts w:asciiTheme="minorHAnsi" w:hAnsiTheme="minorHAnsi"/>
          <w:sz w:val="24"/>
          <w:szCs w:val="18"/>
        </w:rPr>
        <w:t>Uygundur</w:t>
      </w:r>
    </w:p>
    <w:p w:rsidR="00AF0802" w:rsidRPr="003D4863" w:rsidRDefault="00A14FEB" w:rsidP="00AF0802">
      <w:pPr>
        <w:spacing w:after="0"/>
        <w:rPr>
          <w:rFonts w:asciiTheme="minorHAnsi" w:hAnsiTheme="minorHAnsi"/>
          <w:sz w:val="24"/>
          <w:szCs w:val="18"/>
        </w:rPr>
      </w:pPr>
      <w:proofErr w:type="gramStart"/>
      <w:r>
        <w:t>Tarih</w:t>
      </w:r>
      <w:r w:rsidR="0082180E">
        <w:t xml:space="preserve"> </w:t>
      </w:r>
      <w:r w:rsidR="0025234A">
        <w:rPr>
          <w:rFonts w:asciiTheme="minorHAnsi" w:hAnsiTheme="minorHAnsi"/>
          <w:sz w:val="24"/>
          <w:szCs w:val="18"/>
        </w:rPr>
        <w:t xml:space="preserve"> </w:t>
      </w:r>
      <w:r w:rsidR="00AF0802" w:rsidRPr="003D4863">
        <w:rPr>
          <w:rFonts w:asciiTheme="minorHAnsi" w:hAnsiTheme="minorHAnsi"/>
          <w:sz w:val="24"/>
          <w:szCs w:val="18"/>
        </w:rPr>
        <w:t>Öğretmeni</w:t>
      </w:r>
      <w:proofErr w:type="gramEnd"/>
      <w:r w:rsidR="00AF0802" w:rsidRPr="003D4863">
        <w:rPr>
          <w:rFonts w:asciiTheme="minorHAnsi" w:hAnsiTheme="minorHAnsi"/>
          <w:sz w:val="24"/>
          <w:szCs w:val="18"/>
        </w:rPr>
        <w:t xml:space="preserve">                                                                  </w:t>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595143">
        <w:rPr>
          <w:rFonts w:asciiTheme="minorHAnsi" w:hAnsiTheme="minorHAnsi"/>
          <w:sz w:val="24"/>
          <w:szCs w:val="18"/>
        </w:rPr>
        <w:t>0</w:t>
      </w:r>
      <w:r w:rsidR="008F4FCB">
        <w:rPr>
          <w:rFonts w:asciiTheme="minorHAnsi" w:hAnsiTheme="minorHAnsi"/>
          <w:sz w:val="24"/>
          <w:szCs w:val="18"/>
        </w:rPr>
        <w:t>8</w:t>
      </w:r>
      <w:r w:rsidR="00E5056A" w:rsidRPr="003D4863">
        <w:rPr>
          <w:rFonts w:asciiTheme="minorHAnsi" w:hAnsiTheme="minorHAnsi"/>
          <w:sz w:val="24"/>
          <w:szCs w:val="18"/>
        </w:rPr>
        <w:t>/0</w:t>
      </w:r>
      <w:r w:rsidR="00A1760A">
        <w:rPr>
          <w:rFonts w:asciiTheme="minorHAnsi" w:hAnsiTheme="minorHAnsi"/>
          <w:sz w:val="24"/>
          <w:szCs w:val="18"/>
        </w:rPr>
        <w:t>9</w:t>
      </w:r>
      <w:r w:rsidR="00E5056A" w:rsidRPr="003D4863">
        <w:rPr>
          <w:rFonts w:asciiTheme="minorHAnsi" w:hAnsiTheme="minorHAnsi"/>
          <w:sz w:val="24"/>
          <w:szCs w:val="18"/>
        </w:rPr>
        <w:t>/20</w:t>
      </w:r>
      <w:r w:rsidR="00E5056A">
        <w:rPr>
          <w:rFonts w:asciiTheme="minorHAnsi" w:hAnsiTheme="minorHAnsi"/>
          <w:sz w:val="24"/>
          <w:szCs w:val="18"/>
        </w:rPr>
        <w:t>2</w:t>
      </w:r>
      <w:r w:rsidR="008F4FCB">
        <w:rPr>
          <w:rFonts w:asciiTheme="minorHAnsi" w:hAnsiTheme="minorHAnsi"/>
          <w:sz w:val="24"/>
          <w:szCs w:val="18"/>
        </w:rPr>
        <w:t>5</w:t>
      </w:r>
      <w:r w:rsidR="00E5056A"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p>
    <w:p w:rsidR="00AF0802" w:rsidRPr="003D4863" w:rsidRDefault="00AF0802" w:rsidP="00AF0802">
      <w:pPr>
        <w:spacing w:after="0"/>
        <w:rPr>
          <w:rFonts w:asciiTheme="minorHAnsi" w:hAnsiTheme="minorHAnsi"/>
          <w:sz w:val="24"/>
          <w:szCs w:val="18"/>
        </w:rPr>
      </w:pPr>
    </w:p>
    <w:p w:rsidR="00AF0802" w:rsidRPr="003D4863" w:rsidRDefault="00AF0802" w:rsidP="00AF0802">
      <w:pPr>
        <w:spacing w:after="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proofErr w:type="gramStart"/>
      <w:r w:rsidRPr="003D4863">
        <w:rPr>
          <w:rFonts w:asciiTheme="minorHAnsi" w:hAnsiTheme="minorHAnsi"/>
          <w:sz w:val="24"/>
          <w:szCs w:val="18"/>
        </w:rPr>
        <w:t>……………………………….</w:t>
      </w:r>
      <w:proofErr w:type="gramEnd"/>
    </w:p>
    <w:p w:rsidR="003D4863" w:rsidRDefault="00AF0802">
      <w:pPr>
        <w:autoSpaceDE w:val="0"/>
        <w:autoSpaceDN w:val="0"/>
        <w:adjustRightInd w:val="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t xml:space="preserve">    </w:t>
      </w:r>
      <w:r w:rsidR="00705323">
        <w:rPr>
          <w:rFonts w:asciiTheme="minorHAnsi" w:hAnsiTheme="minorHAnsi"/>
          <w:sz w:val="24"/>
          <w:szCs w:val="18"/>
        </w:rPr>
        <w:t xml:space="preserve">          </w:t>
      </w:r>
      <w:r w:rsidRPr="003D4863">
        <w:rPr>
          <w:rFonts w:asciiTheme="minorHAnsi" w:hAnsiTheme="minorHAnsi"/>
          <w:sz w:val="24"/>
          <w:szCs w:val="18"/>
        </w:rPr>
        <w:t>Okul Müdürü</w:t>
      </w:r>
    </w:p>
    <w:p w:rsidR="008F4FCB" w:rsidRDefault="008F4FCB">
      <w:pPr>
        <w:autoSpaceDE w:val="0"/>
        <w:autoSpaceDN w:val="0"/>
        <w:adjustRightInd w:val="0"/>
        <w:rPr>
          <w:rFonts w:asciiTheme="minorHAnsi" w:hAnsiTheme="minorHAnsi"/>
          <w:sz w:val="24"/>
          <w:szCs w:val="18"/>
        </w:rPr>
      </w:pPr>
    </w:p>
    <w:p w:rsidR="008F4FCB" w:rsidRPr="004849A7" w:rsidRDefault="008F4FCB" w:rsidP="008F4FCB">
      <w:pPr>
        <w:autoSpaceDE w:val="0"/>
        <w:autoSpaceDN w:val="0"/>
        <w:adjustRightInd w:val="0"/>
        <w:rPr>
          <w:sz w:val="24"/>
          <w:szCs w:val="24"/>
        </w:rPr>
      </w:pPr>
      <w:r w:rsidRPr="004849A7">
        <w:rPr>
          <w:sz w:val="24"/>
          <w:szCs w:val="24"/>
        </w:rPr>
        <w:t xml:space="preserve">Bu plan MEB tarafından yayımlanan ÇERÇEVE YILLIK PLANLAR </w:t>
      </w:r>
      <w:r>
        <w:rPr>
          <w:sz w:val="24"/>
          <w:szCs w:val="24"/>
        </w:rPr>
        <w:t>esas alınarak</w:t>
      </w:r>
      <w:r w:rsidRPr="004849A7">
        <w:rPr>
          <w:sz w:val="24"/>
          <w:szCs w:val="24"/>
        </w:rPr>
        <w:t xml:space="preserve"> </w:t>
      </w:r>
      <w:proofErr w:type="spellStart"/>
      <w:proofErr w:type="gramStart"/>
      <w:r w:rsidRPr="004849A7">
        <w:rPr>
          <w:sz w:val="24"/>
          <w:szCs w:val="24"/>
        </w:rPr>
        <w:t>hazırlanmıştır.Zamanlama</w:t>
      </w:r>
      <w:proofErr w:type="spellEnd"/>
      <w:proofErr w:type="gramEnd"/>
      <w:r w:rsidRPr="004849A7">
        <w:rPr>
          <w:sz w:val="24"/>
          <w:szCs w:val="24"/>
        </w:rPr>
        <w:t xml:space="preserve"> ve sınav tarihleri dikkate alınarak hazırlanmıştır.</w:t>
      </w:r>
    </w:p>
    <w:p w:rsidR="008F4FCB" w:rsidRPr="004849A7" w:rsidRDefault="008F4FCB" w:rsidP="008F4FCB">
      <w:pPr>
        <w:pStyle w:val="nvcaub"/>
        <w:shd w:val="clear" w:color="auto" w:fill="FFFFFF"/>
        <w:spacing w:before="0" w:beforeAutospacing="0" w:after="0" w:afterAutospacing="0" w:line="300" w:lineRule="atLeast"/>
        <w:textAlignment w:val="top"/>
        <w:rPr>
          <w:rFonts w:asciiTheme="minorHAnsi" w:hAnsiTheme="minorHAnsi"/>
          <w:b/>
        </w:rPr>
      </w:pPr>
      <w:r w:rsidRPr="004849A7">
        <w:rPr>
          <w:rFonts w:asciiTheme="minorHAnsi" w:hAnsiTheme="minorHAnsi" w:cs="Arial"/>
          <w:color w:val="222222"/>
        </w:rPr>
        <w:lastRenderedPageBreak/>
        <w:t xml:space="preserve">Yıllık Planların Telif Hakları </w:t>
      </w:r>
      <w:hyperlink r:id="rId5" w:history="1">
        <w:r w:rsidRPr="004849A7">
          <w:rPr>
            <w:rStyle w:val="Kpr"/>
            <w:rFonts w:asciiTheme="minorHAnsi" w:hAnsiTheme="minorHAnsi" w:cs="Arial"/>
          </w:rPr>
          <w:t>www.kimyadenizi.com</w:t>
        </w:r>
      </w:hyperlink>
      <w:r w:rsidRPr="004849A7">
        <w:rPr>
          <w:rFonts w:asciiTheme="minorHAnsi" w:hAnsiTheme="minorHAnsi" w:cs="Arial"/>
          <w:color w:val="222222"/>
        </w:rPr>
        <w:t xml:space="preserve"> Siteler Grubu’na  ait olup ticari amaçla yayımlanması </w:t>
      </w:r>
      <w:proofErr w:type="spellStart"/>
      <w:r w:rsidRPr="004849A7">
        <w:rPr>
          <w:rFonts w:asciiTheme="minorHAnsi" w:hAnsiTheme="minorHAnsi" w:cs="Arial"/>
          <w:color w:val="222222"/>
        </w:rPr>
        <w:t>yasaktır.Dosyayı</w:t>
      </w:r>
      <w:proofErr w:type="spellEnd"/>
      <w:r w:rsidRPr="004849A7">
        <w:rPr>
          <w:rFonts w:asciiTheme="minorHAnsi" w:hAnsiTheme="minorHAnsi" w:cs="Arial"/>
          <w:color w:val="222222"/>
        </w:rPr>
        <w:t xml:space="preserve">  paylaşmak isterseniz lütfen dosyayı paylaşmak yerine linkini paylaşınız</w:t>
      </w:r>
      <w:proofErr w:type="gramStart"/>
      <w:r w:rsidRPr="004849A7">
        <w:rPr>
          <w:rFonts w:asciiTheme="minorHAnsi" w:hAnsiTheme="minorHAnsi" w:cs="Arial"/>
          <w:color w:val="222222"/>
        </w:rPr>
        <w:t>..</w:t>
      </w:r>
      <w:proofErr w:type="gramEnd"/>
    </w:p>
    <w:p w:rsidR="008F4FCB" w:rsidRDefault="008F4FCB" w:rsidP="008F4FCB">
      <w:pPr>
        <w:autoSpaceDE w:val="0"/>
        <w:autoSpaceDN w:val="0"/>
        <w:adjustRightInd w:val="0"/>
        <w:jc w:val="center"/>
        <w:rPr>
          <w:sz w:val="48"/>
          <w:szCs w:val="18"/>
        </w:rPr>
      </w:pPr>
    </w:p>
    <w:p w:rsidR="008F4FCB" w:rsidRDefault="008F4FCB" w:rsidP="008F4FCB">
      <w:pPr>
        <w:autoSpaceDE w:val="0"/>
        <w:autoSpaceDN w:val="0"/>
        <w:adjustRightInd w:val="0"/>
        <w:jc w:val="center"/>
        <w:rPr>
          <w:rStyle w:val="Kpr"/>
          <w:rFonts w:cs="Arial"/>
          <w:color w:val="auto"/>
          <w:sz w:val="44"/>
          <w:u w:val="none"/>
        </w:rPr>
      </w:pPr>
      <w:r w:rsidRPr="004849A7">
        <w:rPr>
          <w:sz w:val="48"/>
          <w:szCs w:val="18"/>
        </w:rPr>
        <w:t xml:space="preserve">Güncel Ders Kitaplarını </w:t>
      </w:r>
      <w:hyperlink r:id="rId6" w:history="1">
        <w:r w:rsidRPr="004849A7">
          <w:rPr>
            <w:rStyle w:val="Kpr"/>
            <w:rFonts w:cs="Arial"/>
            <w:sz w:val="44"/>
          </w:rPr>
          <w:t>www.kimyadenizi.com</w:t>
        </w:r>
      </w:hyperlink>
      <w:r w:rsidRPr="004849A7">
        <w:rPr>
          <w:rStyle w:val="Kpr"/>
          <w:rFonts w:cs="Arial"/>
          <w:sz w:val="44"/>
        </w:rPr>
        <w:t xml:space="preserve"> </w:t>
      </w:r>
      <w:r w:rsidRPr="004849A7">
        <w:rPr>
          <w:rStyle w:val="Kpr"/>
          <w:rFonts w:cs="Arial"/>
          <w:color w:val="auto"/>
          <w:sz w:val="44"/>
          <w:u w:val="none"/>
        </w:rPr>
        <w:t>adresinden bulabilirsiniz.</w:t>
      </w:r>
    </w:p>
    <w:p w:rsidR="008F4FCB" w:rsidRDefault="008F4FCB" w:rsidP="008F4FCB">
      <w:pPr>
        <w:autoSpaceDE w:val="0"/>
        <w:autoSpaceDN w:val="0"/>
        <w:adjustRightInd w:val="0"/>
        <w:jc w:val="center"/>
        <w:rPr>
          <w:rStyle w:val="Kpr"/>
          <w:rFonts w:cs="Arial"/>
          <w:color w:val="auto"/>
          <w:sz w:val="44"/>
          <w:u w:val="none"/>
        </w:rPr>
      </w:pPr>
    </w:p>
    <w:p w:rsidR="008F4FCB" w:rsidRPr="004849A7" w:rsidRDefault="008F4FCB" w:rsidP="008F4FCB">
      <w:pPr>
        <w:autoSpaceDE w:val="0"/>
        <w:autoSpaceDN w:val="0"/>
        <w:adjustRightInd w:val="0"/>
        <w:jc w:val="center"/>
        <w:rPr>
          <w:rStyle w:val="Kpr"/>
          <w:rFonts w:cs="Arial"/>
          <w:color w:val="auto"/>
          <w:sz w:val="44"/>
          <w:u w:val="none"/>
        </w:rPr>
      </w:pPr>
    </w:p>
    <w:p w:rsidR="008F4FCB" w:rsidRDefault="008F4FCB" w:rsidP="008F4FCB">
      <w:pPr>
        <w:autoSpaceDE w:val="0"/>
        <w:autoSpaceDN w:val="0"/>
        <w:adjustRightInd w:val="0"/>
        <w:jc w:val="center"/>
        <w:rPr>
          <w:rStyle w:val="Kpr"/>
          <w:rFonts w:cs="Arial"/>
          <w:color w:val="auto"/>
          <w:u w:val="none"/>
        </w:rPr>
      </w:pPr>
    </w:p>
    <w:p w:rsidR="008F4FCB" w:rsidRDefault="008F4FCB" w:rsidP="008F4FCB">
      <w:pPr>
        <w:shd w:val="clear" w:color="auto" w:fill="FFFFFF"/>
        <w:spacing w:after="150" w:line="240" w:lineRule="auto"/>
        <w:jc w:val="center"/>
        <w:outlineLvl w:val="0"/>
        <w:rPr>
          <w:rFonts w:ascii="Arial" w:hAnsi="Arial" w:cs="Arial"/>
          <w:b/>
          <w:bCs/>
          <w:color w:val="54595F"/>
          <w:kern w:val="36"/>
          <w:sz w:val="56"/>
          <w:szCs w:val="48"/>
          <w:lang w:eastAsia="tr-TR"/>
        </w:rPr>
      </w:pPr>
      <w:r w:rsidRPr="004849A7">
        <w:rPr>
          <w:rFonts w:ascii="Arial" w:hAnsi="Arial" w:cs="Arial"/>
          <w:b/>
          <w:bCs/>
          <w:color w:val="54595F"/>
          <w:kern w:val="36"/>
          <w:sz w:val="56"/>
          <w:szCs w:val="48"/>
          <w:lang w:eastAsia="tr-TR"/>
        </w:rPr>
        <w:t>Güncel MEB Ders Kitapları </w:t>
      </w:r>
      <w:proofErr w:type="spellStart"/>
      <w:r w:rsidRPr="004849A7">
        <w:rPr>
          <w:rFonts w:ascii="Arial" w:hAnsi="Arial" w:cs="Arial"/>
          <w:b/>
          <w:bCs/>
          <w:color w:val="54595F"/>
          <w:kern w:val="36"/>
          <w:sz w:val="56"/>
          <w:szCs w:val="48"/>
          <w:lang w:eastAsia="tr-TR"/>
        </w:rPr>
        <w:t>Pdf</w:t>
      </w:r>
      <w:proofErr w:type="spellEnd"/>
      <w:r w:rsidRPr="004849A7">
        <w:rPr>
          <w:rFonts w:ascii="Arial" w:hAnsi="Arial" w:cs="Arial"/>
          <w:b/>
          <w:bCs/>
          <w:color w:val="54595F"/>
          <w:kern w:val="36"/>
          <w:sz w:val="56"/>
          <w:szCs w:val="48"/>
          <w:lang w:eastAsia="tr-TR"/>
        </w:rPr>
        <w:t xml:space="preserve"> </w:t>
      </w:r>
      <w:proofErr w:type="spellStart"/>
      <w:r w:rsidRPr="004849A7">
        <w:rPr>
          <w:rFonts w:ascii="Arial" w:hAnsi="Arial" w:cs="Arial"/>
          <w:b/>
          <w:bCs/>
          <w:color w:val="54595F"/>
          <w:kern w:val="36"/>
          <w:sz w:val="56"/>
          <w:szCs w:val="48"/>
          <w:lang w:eastAsia="tr-TR"/>
        </w:rPr>
        <w:t>leri</w:t>
      </w:r>
      <w:proofErr w:type="spellEnd"/>
      <w:r w:rsidRPr="004849A7">
        <w:rPr>
          <w:rFonts w:ascii="Arial" w:hAnsi="Arial" w:cs="Arial"/>
          <w:b/>
          <w:bCs/>
          <w:color w:val="54595F"/>
          <w:kern w:val="36"/>
          <w:sz w:val="56"/>
          <w:szCs w:val="48"/>
          <w:lang w:eastAsia="tr-TR"/>
        </w:rPr>
        <w:t xml:space="preserve"> aşağıdaki linkte</w:t>
      </w:r>
      <w:proofErr w:type="gramStart"/>
      <w:r w:rsidRPr="004849A7">
        <w:rPr>
          <w:rFonts w:ascii="Arial" w:hAnsi="Arial" w:cs="Arial"/>
          <w:b/>
          <w:bCs/>
          <w:color w:val="54595F"/>
          <w:kern w:val="36"/>
          <w:sz w:val="56"/>
          <w:szCs w:val="48"/>
          <w:lang w:eastAsia="tr-TR"/>
        </w:rPr>
        <w:t>..</w:t>
      </w:r>
      <w:proofErr w:type="gramEnd"/>
    </w:p>
    <w:p w:rsidR="008F4FCB" w:rsidRPr="004849A7" w:rsidRDefault="008F4FCB" w:rsidP="008F4FCB">
      <w:pPr>
        <w:shd w:val="clear" w:color="auto" w:fill="FFFFFF"/>
        <w:spacing w:after="150" w:line="240" w:lineRule="auto"/>
        <w:jc w:val="center"/>
        <w:outlineLvl w:val="0"/>
        <w:rPr>
          <w:rFonts w:ascii="Arial" w:hAnsi="Arial" w:cs="Arial"/>
          <w:b/>
          <w:bCs/>
          <w:color w:val="54595F"/>
          <w:kern w:val="36"/>
          <w:sz w:val="56"/>
          <w:szCs w:val="48"/>
          <w:lang w:eastAsia="tr-TR"/>
        </w:rPr>
      </w:pPr>
    </w:p>
    <w:p w:rsidR="008F4FCB" w:rsidRPr="004849A7" w:rsidRDefault="008F4FCB" w:rsidP="008F4FCB">
      <w:pPr>
        <w:shd w:val="clear" w:color="auto" w:fill="FFFFFF"/>
        <w:spacing w:after="150" w:line="240" w:lineRule="auto"/>
        <w:jc w:val="center"/>
        <w:outlineLvl w:val="0"/>
        <w:rPr>
          <w:rFonts w:ascii="Arial" w:hAnsi="Arial" w:cs="Arial"/>
          <w:b/>
          <w:bCs/>
          <w:color w:val="54595F"/>
          <w:kern w:val="36"/>
          <w:sz w:val="56"/>
          <w:szCs w:val="48"/>
          <w:lang w:eastAsia="tr-TR"/>
        </w:rPr>
      </w:pPr>
    </w:p>
    <w:p w:rsidR="008F4FCB" w:rsidRPr="004849A7" w:rsidRDefault="00C277FF" w:rsidP="008F4FCB">
      <w:pPr>
        <w:shd w:val="clear" w:color="auto" w:fill="FFFFFF"/>
        <w:spacing w:after="150" w:line="240" w:lineRule="auto"/>
        <w:jc w:val="center"/>
        <w:outlineLvl w:val="0"/>
        <w:rPr>
          <w:rFonts w:ascii="Arial" w:hAnsi="Arial" w:cs="Arial"/>
          <w:b/>
          <w:bCs/>
          <w:color w:val="00B0F0"/>
          <w:kern w:val="36"/>
          <w:sz w:val="260"/>
          <w:szCs w:val="48"/>
          <w:u w:val="single"/>
          <w:lang w:eastAsia="tr-TR"/>
        </w:rPr>
      </w:pPr>
      <w:hyperlink r:id="rId7" w:history="1">
        <w:r w:rsidR="008F4FCB" w:rsidRPr="004849A7">
          <w:rPr>
            <w:rStyle w:val="Kpr"/>
            <w:rFonts w:cs="Arial"/>
            <w:b/>
            <w:color w:val="00B0F0"/>
            <w:sz w:val="96"/>
          </w:rPr>
          <w:t>www.kimyadenizi.com</w:t>
        </w:r>
      </w:hyperlink>
    </w:p>
    <w:p w:rsidR="008F4FCB" w:rsidRPr="004849A7" w:rsidRDefault="008F4FCB" w:rsidP="008F4FCB">
      <w:pPr>
        <w:shd w:val="clear" w:color="auto" w:fill="FFFFFF"/>
        <w:spacing w:after="150" w:line="240" w:lineRule="auto"/>
        <w:jc w:val="center"/>
        <w:outlineLvl w:val="0"/>
        <w:rPr>
          <w:rFonts w:ascii="Arial" w:hAnsi="Arial" w:cs="Arial"/>
          <w:b/>
          <w:bCs/>
          <w:color w:val="FF0000"/>
          <w:kern w:val="36"/>
          <w:sz w:val="56"/>
          <w:szCs w:val="48"/>
          <w:lang w:eastAsia="tr-TR"/>
        </w:rPr>
      </w:pPr>
      <w:r w:rsidRPr="004849A7">
        <w:rPr>
          <w:rFonts w:ascii="Arial" w:hAnsi="Arial" w:cs="Arial"/>
          <w:b/>
          <w:bCs/>
          <w:color w:val="FF0000"/>
          <w:kern w:val="36"/>
          <w:sz w:val="56"/>
          <w:szCs w:val="48"/>
          <w:lang w:eastAsia="tr-TR"/>
        </w:rPr>
        <w:t>https://www.kimyadenizi.com/genel/ders-kit/</w:t>
      </w:r>
    </w:p>
    <w:p w:rsidR="008F4FCB" w:rsidRDefault="008F4FCB" w:rsidP="008F4FCB">
      <w:pPr>
        <w:autoSpaceDE w:val="0"/>
        <w:autoSpaceDN w:val="0"/>
        <w:adjustRightInd w:val="0"/>
        <w:rPr>
          <w:sz w:val="24"/>
          <w:szCs w:val="18"/>
        </w:rPr>
      </w:pPr>
    </w:p>
    <w:p w:rsidR="008F4FCB" w:rsidRPr="004219C3" w:rsidRDefault="008F4FCB" w:rsidP="008F4FCB">
      <w:pPr>
        <w:rPr>
          <w:sz w:val="14"/>
          <w:szCs w:val="14"/>
        </w:rPr>
      </w:pPr>
    </w:p>
    <w:p w:rsidR="008F4FCB" w:rsidRDefault="008F4FCB" w:rsidP="008F4FCB">
      <w:pPr>
        <w:autoSpaceDE w:val="0"/>
        <w:autoSpaceDN w:val="0"/>
        <w:adjustRightInd w:val="0"/>
      </w:pPr>
    </w:p>
    <w:p w:rsidR="008F4FCB" w:rsidRPr="003D4863" w:rsidRDefault="008F4FCB">
      <w:pPr>
        <w:autoSpaceDE w:val="0"/>
        <w:autoSpaceDN w:val="0"/>
        <w:adjustRightInd w:val="0"/>
        <w:rPr>
          <w:rFonts w:asciiTheme="minorHAnsi" w:hAnsiTheme="minorHAnsi"/>
          <w:sz w:val="24"/>
          <w:szCs w:val="18"/>
        </w:rPr>
      </w:pPr>
    </w:p>
    <w:sectPr w:rsidR="008F4FCB" w:rsidRPr="003D4863" w:rsidSect="00AF3836">
      <w:pgSz w:w="16838" w:h="11906" w:orient="landscape"/>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BlissTurk">
    <w:panose1 w:val="00000000000000000000"/>
    <w:charset w:val="A2"/>
    <w:family w:val="swiss"/>
    <w:notTrueType/>
    <w:pitch w:val="default"/>
    <w:sig w:usb0="00000005" w:usb1="00000000" w:usb2="00000000" w:usb3="00000000" w:csb0="0000001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95"/>
    <w:rsid w:val="00001E6D"/>
    <w:rsid w:val="0000584D"/>
    <w:rsid w:val="0001412C"/>
    <w:rsid w:val="00076C6E"/>
    <w:rsid w:val="000B3F21"/>
    <w:rsid w:val="000C0F93"/>
    <w:rsid w:val="000E0077"/>
    <w:rsid w:val="000E65AE"/>
    <w:rsid w:val="000E7208"/>
    <w:rsid w:val="0011218C"/>
    <w:rsid w:val="001324C2"/>
    <w:rsid w:val="00141ADC"/>
    <w:rsid w:val="00194C75"/>
    <w:rsid w:val="001B1110"/>
    <w:rsid w:val="001B25FD"/>
    <w:rsid w:val="001C41AF"/>
    <w:rsid w:val="001F0EEA"/>
    <w:rsid w:val="002052FB"/>
    <w:rsid w:val="00216CFB"/>
    <w:rsid w:val="00221493"/>
    <w:rsid w:val="002311E3"/>
    <w:rsid w:val="00231F5C"/>
    <w:rsid w:val="0025234A"/>
    <w:rsid w:val="00254C3B"/>
    <w:rsid w:val="0028408D"/>
    <w:rsid w:val="002A1379"/>
    <w:rsid w:val="002C0C09"/>
    <w:rsid w:val="002C470E"/>
    <w:rsid w:val="002E7B5E"/>
    <w:rsid w:val="002F07B9"/>
    <w:rsid w:val="00300A73"/>
    <w:rsid w:val="0030508A"/>
    <w:rsid w:val="00347A79"/>
    <w:rsid w:val="003C2123"/>
    <w:rsid w:val="003C3512"/>
    <w:rsid w:val="003C4389"/>
    <w:rsid w:val="003D4863"/>
    <w:rsid w:val="003E5E54"/>
    <w:rsid w:val="003F13CF"/>
    <w:rsid w:val="00407E4E"/>
    <w:rsid w:val="0041760E"/>
    <w:rsid w:val="0043276E"/>
    <w:rsid w:val="00452277"/>
    <w:rsid w:val="004676BF"/>
    <w:rsid w:val="004824E8"/>
    <w:rsid w:val="004906E9"/>
    <w:rsid w:val="004B425B"/>
    <w:rsid w:val="004D2FA0"/>
    <w:rsid w:val="005012C3"/>
    <w:rsid w:val="00532FF0"/>
    <w:rsid w:val="00551CC5"/>
    <w:rsid w:val="00552D00"/>
    <w:rsid w:val="0056217E"/>
    <w:rsid w:val="00564EB4"/>
    <w:rsid w:val="00567C37"/>
    <w:rsid w:val="00595143"/>
    <w:rsid w:val="005F3A5B"/>
    <w:rsid w:val="00632B9E"/>
    <w:rsid w:val="00641D8E"/>
    <w:rsid w:val="0064773D"/>
    <w:rsid w:val="0067047D"/>
    <w:rsid w:val="00671AB3"/>
    <w:rsid w:val="006933DC"/>
    <w:rsid w:val="006C151F"/>
    <w:rsid w:val="006D4B9E"/>
    <w:rsid w:val="00705323"/>
    <w:rsid w:val="007323CC"/>
    <w:rsid w:val="00733FAD"/>
    <w:rsid w:val="0076322B"/>
    <w:rsid w:val="0076468E"/>
    <w:rsid w:val="007A4E50"/>
    <w:rsid w:val="007B67F0"/>
    <w:rsid w:val="007C4886"/>
    <w:rsid w:val="007E1895"/>
    <w:rsid w:val="00817824"/>
    <w:rsid w:val="0082180E"/>
    <w:rsid w:val="008260C8"/>
    <w:rsid w:val="00837F43"/>
    <w:rsid w:val="008A3BF1"/>
    <w:rsid w:val="008F4FCB"/>
    <w:rsid w:val="00915D1E"/>
    <w:rsid w:val="00922FEB"/>
    <w:rsid w:val="009254A0"/>
    <w:rsid w:val="009276B8"/>
    <w:rsid w:val="0097173C"/>
    <w:rsid w:val="00973BBD"/>
    <w:rsid w:val="00977752"/>
    <w:rsid w:val="00982D71"/>
    <w:rsid w:val="00997585"/>
    <w:rsid w:val="009A0023"/>
    <w:rsid w:val="009D2146"/>
    <w:rsid w:val="009D4C04"/>
    <w:rsid w:val="009E3402"/>
    <w:rsid w:val="009E72CF"/>
    <w:rsid w:val="00A14FEB"/>
    <w:rsid w:val="00A1760A"/>
    <w:rsid w:val="00A42AF7"/>
    <w:rsid w:val="00A63BE5"/>
    <w:rsid w:val="00A76DF9"/>
    <w:rsid w:val="00A85D08"/>
    <w:rsid w:val="00AA1B74"/>
    <w:rsid w:val="00AA7DFF"/>
    <w:rsid w:val="00AB6975"/>
    <w:rsid w:val="00AB7A1A"/>
    <w:rsid w:val="00AC14A5"/>
    <w:rsid w:val="00AD06B7"/>
    <w:rsid w:val="00AF0802"/>
    <w:rsid w:val="00AF3836"/>
    <w:rsid w:val="00B429E5"/>
    <w:rsid w:val="00B579DB"/>
    <w:rsid w:val="00B959D5"/>
    <w:rsid w:val="00BC1683"/>
    <w:rsid w:val="00C01F1A"/>
    <w:rsid w:val="00C223A4"/>
    <w:rsid w:val="00C22F95"/>
    <w:rsid w:val="00C277FF"/>
    <w:rsid w:val="00C67E3A"/>
    <w:rsid w:val="00C8701E"/>
    <w:rsid w:val="00CB30EF"/>
    <w:rsid w:val="00CE0814"/>
    <w:rsid w:val="00D24D54"/>
    <w:rsid w:val="00D3216A"/>
    <w:rsid w:val="00D43C5B"/>
    <w:rsid w:val="00D44C82"/>
    <w:rsid w:val="00D470B7"/>
    <w:rsid w:val="00D5006E"/>
    <w:rsid w:val="00DB2BA9"/>
    <w:rsid w:val="00DB32DB"/>
    <w:rsid w:val="00DC60B2"/>
    <w:rsid w:val="00DD31FA"/>
    <w:rsid w:val="00E5056A"/>
    <w:rsid w:val="00E603B7"/>
    <w:rsid w:val="00E65363"/>
    <w:rsid w:val="00E763E3"/>
    <w:rsid w:val="00E966A9"/>
    <w:rsid w:val="00ED0E2F"/>
    <w:rsid w:val="00EE712D"/>
    <w:rsid w:val="00F42DC7"/>
    <w:rsid w:val="00FA00C9"/>
    <w:rsid w:val="00FD2232"/>
    <w:rsid w:val="00FD33B8"/>
    <w:rsid w:val="00FE5B1E"/>
    <w:rsid w:val="00FE7948"/>
    <w:rsid w:val="00FF003F"/>
    <w:rsid w:val="00FF08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83704"/>
  <w15:docId w15:val="{6067AE6C-7423-4800-8BC8-BA1A473C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143"/>
    <w:pPr>
      <w:spacing w:after="160" w:line="259" w:lineRule="auto"/>
    </w:pPr>
    <w:rPr>
      <w:color w:val="000000"/>
      <w:szCs w:val="20"/>
      <w:lang w:eastAsia="en-US"/>
    </w:rPr>
  </w:style>
  <w:style w:type="paragraph" w:styleId="Balk1">
    <w:name w:val="heading 1"/>
    <w:basedOn w:val="Normal"/>
    <w:next w:val="Normal"/>
    <w:link w:val="Balk1Char"/>
    <w:qFormat/>
    <w:locked/>
    <w:rsid w:val="00B429E5"/>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nhideWhenUsed/>
    <w:qFormat/>
    <w:locked/>
    <w:rsid w:val="00B429E5"/>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nhideWhenUsed/>
    <w:qFormat/>
    <w:locked/>
    <w:rsid w:val="00B429E5"/>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nhideWhenUsed/>
    <w:qFormat/>
    <w:locked/>
    <w:rsid w:val="00B429E5"/>
    <w:pPr>
      <w:keepNext/>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nhideWhenUsed/>
    <w:qFormat/>
    <w:locked/>
    <w:rsid w:val="00B429E5"/>
    <w:p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unhideWhenUsed/>
    <w:qFormat/>
    <w:locked/>
    <w:rsid w:val="00B429E5"/>
    <w:pPr>
      <w:spacing w:before="240" w:after="60"/>
      <w:outlineLvl w:val="5"/>
    </w:pPr>
    <w:rPr>
      <w:rFonts w:asciiTheme="minorHAnsi" w:eastAsiaTheme="minorEastAsia" w:hAnsiTheme="minorHAnsi" w:cstheme="minorBidi"/>
      <w:b/>
      <w:bCs/>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uiPriority w:val="99"/>
    <w:semiHidden/>
    <w:rsid w:val="00AF3836"/>
    <w:rPr>
      <w:rFonts w:cs="Times New Roman"/>
    </w:rPr>
  </w:style>
  <w:style w:type="character" w:styleId="Kpr">
    <w:name w:val="Hyperlink"/>
    <w:basedOn w:val="VarsaylanParagrafYazTipi"/>
    <w:uiPriority w:val="99"/>
    <w:rsid w:val="00AF3836"/>
    <w:rPr>
      <w:rFonts w:cs="Times New Roman"/>
      <w:color w:val="0000FF"/>
      <w:u w:val="single"/>
    </w:rPr>
  </w:style>
  <w:style w:type="character" w:styleId="SatrNumaras">
    <w:name w:val="line number"/>
    <w:basedOn w:val="VarsaylanParagrafYazTipi"/>
    <w:uiPriority w:val="99"/>
    <w:semiHidden/>
    <w:rsid w:val="00AF3836"/>
    <w:rPr>
      <w:rFonts w:cs="Times New Roman"/>
    </w:rPr>
  </w:style>
  <w:style w:type="table" w:styleId="TabloBasit1">
    <w:name w:val="Table Simple 1"/>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51CC5"/>
    <w:pPr>
      <w:autoSpaceDE w:val="0"/>
      <w:autoSpaceDN w:val="0"/>
      <w:adjustRightInd w:val="0"/>
    </w:pPr>
    <w:rPr>
      <w:rFonts w:cs="Calibri"/>
      <w:color w:val="000000"/>
      <w:sz w:val="24"/>
      <w:szCs w:val="24"/>
    </w:rPr>
  </w:style>
  <w:style w:type="paragraph" w:styleId="Altyaz">
    <w:name w:val="Subtitle"/>
    <w:basedOn w:val="Normal"/>
    <w:next w:val="Normal"/>
    <w:link w:val="AltyazChar"/>
    <w:qFormat/>
    <w:locked/>
    <w:rsid w:val="00B429E5"/>
    <w:pPr>
      <w:spacing w:after="60"/>
      <w:jc w:val="center"/>
      <w:outlineLvl w:val="1"/>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rsid w:val="00B429E5"/>
    <w:rPr>
      <w:rFonts w:asciiTheme="majorHAnsi" w:eastAsiaTheme="majorEastAsia" w:hAnsiTheme="majorHAnsi" w:cstheme="majorBidi"/>
      <w:color w:val="000000"/>
      <w:sz w:val="24"/>
      <w:szCs w:val="24"/>
      <w:lang w:eastAsia="en-US"/>
    </w:rPr>
  </w:style>
  <w:style w:type="character" w:customStyle="1" w:styleId="Balk1Char">
    <w:name w:val="Başlık 1 Char"/>
    <w:basedOn w:val="VarsaylanParagrafYazTipi"/>
    <w:link w:val="Balk1"/>
    <w:rsid w:val="00B429E5"/>
    <w:rPr>
      <w:rFonts w:asciiTheme="majorHAnsi" w:eastAsiaTheme="majorEastAsia" w:hAnsiTheme="majorHAnsi" w:cstheme="majorBidi"/>
      <w:b/>
      <w:bCs/>
      <w:color w:val="000000"/>
      <w:kern w:val="32"/>
      <w:sz w:val="32"/>
      <w:szCs w:val="32"/>
      <w:lang w:eastAsia="en-US"/>
    </w:rPr>
  </w:style>
  <w:style w:type="character" w:customStyle="1" w:styleId="Balk2Char">
    <w:name w:val="Başlık 2 Char"/>
    <w:basedOn w:val="VarsaylanParagrafYazTipi"/>
    <w:link w:val="Balk2"/>
    <w:rsid w:val="00B429E5"/>
    <w:rPr>
      <w:rFonts w:asciiTheme="majorHAnsi" w:eastAsiaTheme="majorEastAsia" w:hAnsiTheme="majorHAnsi" w:cstheme="majorBidi"/>
      <w:b/>
      <w:bCs/>
      <w:i/>
      <w:iCs/>
      <w:color w:val="000000"/>
      <w:sz w:val="28"/>
      <w:szCs w:val="28"/>
      <w:lang w:eastAsia="en-US"/>
    </w:rPr>
  </w:style>
  <w:style w:type="character" w:customStyle="1" w:styleId="Balk3Char">
    <w:name w:val="Başlık 3 Char"/>
    <w:basedOn w:val="VarsaylanParagrafYazTipi"/>
    <w:link w:val="Balk3"/>
    <w:rsid w:val="00B429E5"/>
    <w:rPr>
      <w:rFonts w:asciiTheme="majorHAnsi" w:eastAsiaTheme="majorEastAsia" w:hAnsiTheme="majorHAnsi" w:cstheme="majorBidi"/>
      <w:b/>
      <w:bCs/>
      <w:color w:val="000000"/>
      <w:sz w:val="26"/>
      <w:szCs w:val="26"/>
      <w:lang w:eastAsia="en-US"/>
    </w:rPr>
  </w:style>
  <w:style w:type="character" w:customStyle="1" w:styleId="Balk4Char">
    <w:name w:val="Başlık 4 Char"/>
    <w:basedOn w:val="VarsaylanParagrafYazTipi"/>
    <w:link w:val="Balk4"/>
    <w:rsid w:val="00B429E5"/>
    <w:rPr>
      <w:rFonts w:asciiTheme="minorHAnsi" w:eastAsiaTheme="minorEastAsia" w:hAnsiTheme="minorHAnsi" w:cstheme="minorBidi"/>
      <w:b/>
      <w:bCs/>
      <w:color w:val="000000"/>
      <w:sz w:val="28"/>
      <w:szCs w:val="28"/>
      <w:lang w:eastAsia="en-US"/>
    </w:rPr>
  </w:style>
  <w:style w:type="character" w:customStyle="1" w:styleId="Balk5Char">
    <w:name w:val="Başlık 5 Char"/>
    <w:basedOn w:val="VarsaylanParagrafYazTipi"/>
    <w:link w:val="Balk5"/>
    <w:rsid w:val="00B429E5"/>
    <w:rPr>
      <w:rFonts w:asciiTheme="minorHAnsi" w:eastAsiaTheme="minorEastAsia" w:hAnsiTheme="minorHAnsi" w:cstheme="minorBidi"/>
      <w:b/>
      <w:bCs/>
      <w:i/>
      <w:iCs/>
      <w:color w:val="000000"/>
      <w:sz w:val="26"/>
      <w:szCs w:val="26"/>
      <w:lang w:eastAsia="en-US"/>
    </w:rPr>
  </w:style>
  <w:style w:type="character" w:customStyle="1" w:styleId="Balk6Char">
    <w:name w:val="Başlık 6 Char"/>
    <w:basedOn w:val="VarsaylanParagrafYazTipi"/>
    <w:link w:val="Balk6"/>
    <w:rsid w:val="00B429E5"/>
    <w:rPr>
      <w:rFonts w:asciiTheme="minorHAnsi" w:eastAsiaTheme="minorEastAsia" w:hAnsiTheme="minorHAnsi" w:cstheme="minorBidi"/>
      <w:b/>
      <w:bCs/>
      <w:color w:val="000000"/>
      <w:lang w:eastAsia="en-US"/>
    </w:rPr>
  </w:style>
  <w:style w:type="paragraph" w:customStyle="1" w:styleId="nvcaub">
    <w:name w:val="nvcaub"/>
    <w:basedOn w:val="Normal"/>
    <w:rsid w:val="00141ADC"/>
    <w:pPr>
      <w:spacing w:before="100" w:beforeAutospacing="1" w:after="100" w:afterAutospacing="1" w:line="240" w:lineRule="auto"/>
    </w:pPr>
    <w:rPr>
      <w:rFonts w:ascii="Times New Roman" w:hAnsi="Times New Roman"/>
      <w:color w:val="auto"/>
      <w:sz w:val="24"/>
      <w:szCs w:val="24"/>
      <w:lang w:eastAsia="tr-TR"/>
    </w:rPr>
  </w:style>
  <w:style w:type="paragraph" w:styleId="AralkYok">
    <w:name w:val="No Spacing"/>
    <w:uiPriority w:val="1"/>
    <w:qFormat/>
    <w:rsid w:val="00733FAD"/>
    <w:rPr>
      <w:rFonts w:eastAsia="Calibri"/>
      <w:lang w:eastAsia="en-US"/>
    </w:rPr>
  </w:style>
  <w:style w:type="character" w:customStyle="1" w:styleId="fontstyle01">
    <w:name w:val="fontstyle01"/>
    <w:rsid w:val="00733FAD"/>
    <w:rPr>
      <w:rFonts w:ascii="Calibri" w:hAnsi="Calibri" w:cs="Calibri"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2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myadeniz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myadenizi.com" TargetMode="External"/><Relationship Id="rId5" Type="http://schemas.openxmlformats.org/officeDocument/2006/relationships/hyperlink" Target="http://www.kimyadenizi.com" TargetMode="External"/><Relationship Id="rId4" Type="http://schemas.openxmlformats.org/officeDocument/2006/relationships/hyperlink" Target="http://www.kimyadenizi.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3173</Words>
  <Characters>18088</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21219</CharactersWithSpaces>
  <SharedDoc>false</SharedDoc>
  <HLinks>
    <vt:vector size="6" baseType="variant">
      <vt:variant>
        <vt:i4>2556017</vt:i4>
      </vt:variant>
      <vt:variant>
        <vt:i4>0</vt:i4>
      </vt:variant>
      <vt:variant>
        <vt:i4>0</vt:i4>
      </vt:variant>
      <vt:variant>
        <vt:i4>5</vt:i4>
      </vt:variant>
      <vt:variant>
        <vt:lpwstr>http://www.kimyadenizi.com/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kimya</dc:creator>
  <cp:lastModifiedBy>KİMYAA</cp:lastModifiedBy>
  <cp:revision>4</cp:revision>
  <dcterms:created xsi:type="dcterms:W3CDTF">2025-09-03T07:37:00Z</dcterms:created>
  <dcterms:modified xsi:type="dcterms:W3CDTF">2025-09-03T08:21:00Z</dcterms:modified>
</cp:coreProperties>
</file>