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4B67" w:rsidRPr="007A5FF4" w:rsidRDefault="00094B67" w:rsidP="00094B67">
      <w:pPr>
        <w:pStyle w:val="nvcaub"/>
        <w:shd w:val="clear" w:color="auto" w:fill="FFFFFF"/>
        <w:spacing w:before="0" w:beforeAutospacing="0" w:after="0" w:afterAutospacing="0" w:line="300" w:lineRule="atLeast"/>
        <w:textAlignment w:val="top"/>
        <w:rPr>
          <w:rFonts w:asciiTheme="minorHAnsi" w:hAnsiTheme="minorHAnsi"/>
          <w:b/>
        </w:rPr>
      </w:pPr>
      <w:r w:rsidRPr="007A5FF4">
        <w:rPr>
          <w:rFonts w:asciiTheme="minorHAnsi" w:hAnsiTheme="minorHAnsi" w:cs="Arial"/>
          <w:color w:val="222222"/>
        </w:rPr>
        <w:t xml:space="preserve">Yıllık Planların Telif Hakları </w:t>
      </w:r>
      <w:hyperlink r:id="rId4" w:history="1">
        <w:r w:rsidRPr="007A5FF4">
          <w:rPr>
            <w:rStyle w:val="Kpr"/>
            <w:rFonts w:asciiTheme="minorHAnsi" w:hAnsiTheme="minorHAnsi" w:cs="Arial"/>
          </w:rPr>
          <w:t>www.kimyadenizi.com</w:t>
        </w:r>
      </w:hyperlink>
      <w:r w:rsidRPr="007A5FF4">
        <w:rPr>
          <w:rFonts w:asciiTheme="minorHAnsi" w:hAnsiTheme="minorHAnsi" w:cs="Arial"/>
          <w:color w:val="222222"/>
        </w:rPr>
        <w:t xml:space="preserve"> Siteler Grubu’na  ait olup ticari amaçla yayımlanması </w:t>
      </w:r>
      <w:proofErr w:type="spellStart"/>
      <w:r w:rsidRPr="007A5FF4">
        <w:rPr>
          <w:rFonts w:asciiTheme="minorHAnsi" w:hAnsiTheme="minorHAnsi" w:cs="Arial"/>
          <w:color w:val="222222"/>
        </w:rPr>
        <w:t>yasaktır.Dosyayı</w:t>
      </w:r>
      <w:proofErr w:type="spellEnd"/>
      <w:r w:rsidRPr="007A5FF4">
        <w:rPr>
          <w:rFonts w:asciiTheme="minorHAnsi" w:hAnsiTheme="minorHAnsi" w:cs="Arial"/>
          <w:color w:val="222222"/>
        </w:rPr>
        <w:t xml:space="preserve">  paylaşmak isterseniz lütfen dosyayı paylaşmak yerine linkini paylaşınız</w:t>
      </w:r>
      <w:proofErr w:type="gramStart"/>
      <w:r w:rsidRPr="007A5FF4">
        <w:rPr>
          <w:rFonts w:asciiTheme="minorHAnsi" w:hAnsiTheme="minorHAnsi" w:cs="Arial"/>
          <w:color w:val="222222"/>
        </w:rPr>
        <w:t>..</w:t>
      </w:r>
      <w:proofErr w:type="gramEnd"/>
    </w:p>
    <w:p w:rsidR="00094B67" w:rsidRPr="007A5FF4" w:rsidRDefault="00094B67" w:rsidP="00094B67">
      <w:pPr>
        <w:jc w:val="center"/>
        <w:rPr>
          <w:b/>
          <w:sz w:val="24"/>
          <w:szCs w:val="24"/>
        </w:rPr>
      </w:pPr>
      <w:r w:rsidRPr="007A5FF4">
        <w:rPr>
          <w:b/>
          <w:sz w:val="24"/>
          <w:szCs w:val="24"/>
        </w:rPr>
        <w:t>202</w:t>
      </w:r>
      <w:r w:rsidR="007A5FF4" w:rsidRPr="007A5FF4">
        <w:rPr>
          <w:b/>
          <w:sz w:val="24"/>
          <w:szCs w:val="24"/>
        </w:rPr>
        <w:t>5</w:t>
      </w:r>
      <w:r w:rsidRPr="007A5FF4">
        <w:rPr>
          <w:b/>
          <w:sz w:val="24"/>
          <w:szCs w:val="24"/>
        </w:rPr>
        <w:t xml:space="preserve"> 202</w:t>
      </w:r>
      <w:r w:rsidR="007A5FF4" w:rsidRPr="007A5FF4">
        <w:rPr>
          <w:b/>
          <w:sz w:val="24"/>
          <w:szCs w:val="24"/>
        </w:rPr>
        <w:t>6</w:t>
      </w:r>
      <w:r w:rsidRPr="007A5FF4">
        <w:rPr>
          <w:b/>
          <w:sz w:val="24"/>
          <w:szCs w:val="24"/>
        </w:rPr>
        <w:t xml:space="preserve"> EĞİTİM ÖĞRETİM YILI </w:t>
      </w:r>
      <w:proofErr w:type="gramStart"/>
      <w:r w:rsidRPr="007A5FF4">
        <w:rPr>
          <w:b/>
          <w:sz w:val="24"/>
          <w:szCs w:val="24"/>
        </w:rPr>
        <w:t>…………………</w:t>
      </w:r>
      <w:proofErr w:type="gramEnd"/>
      <w:r w:rsidRPr="007A5FF4">
        <w:rPr>
          <w:b/>
          <w:sz w:val="24"/>
          <w:szCs w:val="24"/>
        </w:rPr>
        <w:t xml:space="preserve"> LİSESİ  </w:t>
      </w:r>
    </w:p>
    <w:p w:rsidR="00B457B4" w:rsidRPr="007A5FF4" w:rsidRDefault="00094B67" w:rsidP="00094B67">
      <w:pPr>
        <w:jc w:val="center"/>
        <w:rPr>
          <w:b/>
          <w:sz w:val="24"/>
          <w:szCs w:val="24"/>
        </w:rPr>
      </w:pPr>
      <w:r w:rsidRPr="007A5FF4">
        <w:rPr>
          <w:b/>
          <w:sz w:val="24"/>
          <w:szCs w:val="24"/>
        </w:rPr>
        <w:t xml:space="preserve">KİMYA DERSİ </w:t>
      </w:r>
      <w:r w:rsidR="00A43F26">
        <w:rPr>
          <w:b/>
          <w:sz w:val="24"/>
          <w:szCs w:val="24"/>
        </w:rPr>
        <w:t>1</w:t>
      </w:r>
      <w:r w:rsidR="00AF6F38">
        <w:rPr>
          <w:b/>
          <w:sz w:val="24"/>
          <w:szCs w:val="24"/>
        </w:rPr>
        <w:t>2</w:t>
      </w:r>
      <w:r w:rsidRPr="007A5FF4">
        <w:rPr>
          <w:b/>
          <w:sz w:val="24"/>
          <w:szCs w:val="24"/>
        </w:rPr>
        <w:t>. SINIF ÜNİTELENDİRİLMİŞ YILLIK DERS PLANI</w:t>
      </w:r>
    </w:p>
    <w:tbl>
      <w:tblPr>
        <w:tblW w:w="15884" w:type="dxa"/>
        <w:tblInd w:w="-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1"/>
        <w:gridCol w:w="567"/>
        <w:gridCol w:w="426"/>
        <w:gridCol w:w="1842"/>
        <w:gridCol w:w="5529"/>
        <w:gridCol w:w="1984"/>
        <w:gridCol w:w="1985"/>
        <w:gridCol w:w="1701"/>
        <w:gridCol w:w="1559"/>
      </w:tblGrid>
      <w:tr w:rsidR="00A43F26" w:rsidRPr="007A5FF4" w:rsidTr="00A43F26">
        <w:trPr>
          <w:cantSplit/>
          <w:trHeight w:val="1139"/>
          <w:tblHeader/>
        </w:trPr>
        <w:tc>
          <w:tcPr>
            <w:tcW w:w="291" w:type="dxa"/>
            <w:shd w:val="clear" w:color="000000" w:fill="F2F2F2"/>
            <w:vAlign w:val="center"/>
          </w:tcPr>
          <w:p w:rsidR="00A43F26" w:rsidRPr="007A5FF4" w:rsidRDefault="00A43F26" w:rsidP="00A43F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F3F3F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b/>
                <w:bCs/>
                <w:color w:val="3F3F3F"/>
                <w:sz w:val="14"/>
                <w:szCs w:val="14"/>
                <w:lang w:eastAsia="tr-TR"/>
              </w:rPr>
              <w:t>AY</w:t>
            </w:r>
          </w:p>
        </w:tc>
        <w:tc>
          <w:tcPr>
            <w:tcW w:w="567" w:type="dxa"/>
            <w:shd w:val="clear" w:color="000000" w:fill="F2F2F2"/>
            <w:textDirection w:val="btLr"/>
            <w:vAlign w:val="center"/>
            <w:hideMark/>
          </w:tcPr>
          <w:p w:rsidR="00A43F26" w:rsidRPr="007A5FF4" w:rsidRDefault="00A43F26" w:rsidP="00A43F26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3F3F3F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b/>
                <w:bCs/>
                <w:color w:val="3F3F3F"/>
                <w:sz w:val="14"/>
                <w:szCs w:val="14"/>
                <w:lang w:eastAsia="tr-TR"/>
              </w:rPr>
              <w:t>HAFTA</w:t>
            </w:r>
          </w:p>
        </w:tc>
        <w:tc>
          <w:tcPr>
            <w:tcW w:w="426" w:type="dxa"/>
            <w:shd w:val="clear" w:color="000000" w:fill="F2F2F2"/>
            <w:textDirection w:val="btLr"/>
            <w:vAlign w:val="center"/>
            <w:hideMark/>
          </w:tcPr>
          <w:p w:rsidR="00A43F26" w:rsidRPr="007A5FF4" w:rsidRDefault="00A43F26" w:rsidP="00A43F26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3F3F3F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b/>
                <w:bCs/>
                <w:color w:val="3F3F3F"/>
                <w:sz w:val="14"/>
                <w:szCs w:val="14"/>
                <w:lang w:eastAsia="tr-TR"/>
              </w:rPr>
              <w:t>SAAT</w:t>
            </w:r>
          </w:p>
        </w:tc>
        <w:tc>
          <w:tcPr>
            <w:tcW w:w="1842" w:type="dxa"/>
            <w:shd w:val="clear" w:color="auto" w:fill="F2F2F2" w:themeFill="background1" w:themeFillShade="F2"/>
            <w:vAlign w:val="center"/>
            <w:hideMark/>
          </w:tcPr>
          <w:p w:rsidR="00A43F26" w:rsidRPr="0009454D" w:rsidRDefault="00A43F26" w:rsidP="00A43F26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09454D">
              <w:rPr>
                <w:b/>
                <w:sz w:val="16"/>
                <w:szCs w:val="16"/>
              </w:rPr>
              <w:t>ÜNİTE KONULAR</w:t>
            </w:r>
          </w:p>
        </w:tc>
        <w:tc>
          <w:tcPr>
            <w:tcW w:w="5529" w:type="dxa"/>
            <w:shd w:val="clear" w:color="auto" w:fill="F2F2F2" w:themeFill="background1" w:themeFillShade="F2"/>
            <w:vAlign w:val="center"/>
            <w:hideMark/>
          </w:tcPr>
          <w:p w:rsidR="00A43F26" w:rsidRPr="0009454D" w:rsidRDefault="00A43F26" w:rsidP="00A43F26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09454D">
              <w:rPr>
                <w:b/>
                <w:sz w:val="16"/>
                <w:szCs w:val="16"/>
              </w:rPr>
              <w:t>KAZANIMLAR VE AÇIKLAMALARI</w:t>
            </w:r>
          </w:p>
        </w:tc>
        <w:tc>
          <w:tcPr>
            <w:tcW w:w="1984" w:type="dxa"/>
            <w:shd w:val="clear" w:color="000000" w:fill="F2F2F2"/>
            <w:vAlign w:val="center"/>
          </w:tcPr>
          <w:p w:rsidR="00A43F26" w:rsidRPr="007A5FF4" w:rsidRDefault="00A43F26" w:rsidP="00A43F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F3F3F"/>
                <w:sz w:val="14"/>
                <w:szCs w:val="14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3F3F3F"/>
                <w:sz w:val="14"/>
                <w:szCs w:val="14"/>
                <w:lang w:eastAsia="tr-TR"/>
              </w:rPr>
              <w:t>YÖNTEM TEKNİKLER</w:t>
            </w:r>
          </w:p>
        </w:tc>
        <w:tc>
          <w:tcPr>
            <w:tcW w:w="1985" w:type="dxa"/>
            <w:shd w:val="clear" w:color="000000" w:fill="F2F2F2"/>
            <w:vAlign w:val="center"/>
            <w:hideMark/>
          </w:tcPr>
          <w:p w:rsidR="00A43F26" w:rsidRPr="007A5FF4" w:rsidRDefault="00A43F26" w:rsidP="00A43F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F3F3F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b/>
                <w:bCs/>
                <w:color w:val="3F3F3F"/>
                <w:sz w:val="14"/>
                <w:szCs w:val="14"/>
                <w:lang w:eastAsia="tr-TR"/>
              </w:rPr>
              <w:t>ÖLÇME VE DEĞERLENDİRME</w:t>
            </w:r>
          </w:p>
        </w:tc>
        <w:tc>
          <w:tcPr>
            <w:tcW w:w="1701" w:type="dxa"/>
            <w:shd w:val="clear" w:color="000000" w:fill="F2F2F2"/>
            <w:vAlign w:val="center"/>
          </w:tcPr>
          <w:p w:rsidR="00A43F26" w:rsidRPr="007A5FF4" w:rsidRDefault="00A43F26" w:rsidP="00A43F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F3F3F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b/>
                <w:bCs/>
                <w:color w:val="3F3F3F"/>
                <w:sz w:val="14"/>
                <w:szCs w:val="14"/>
                <w:lang w:eastAsia="tr-TR"/>
              </w:rPr>
              <w:t>BELİRLİ GÜN VE HAFTALAR</w:t>
            </w:r>
          </w:p>
        </w:tc>
        <w:tc>
          <w:tcPr>
            <w:tcW w:w="1559" w:type="dxa"/>
            <w:shd w:val="clear" w:color="000000" w:fill="F2F2F2"/>
            <w:vAlign w:val="center"/>
          </w:tcPr>
          <w:p w:rsidR="00A43F26" w:rsidRDefault="00A43F26" w:rsidP="00A43F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F3F3F"/>
                <w:sz w:val="14"/>
                <w:szCs w:val="14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3F3F3F"/>
                <w:sz w:val="14"/>
                <w:szCs w:val="14"/>
                <w:lang w:eastAsia="tr-TR"/>
              </w:rPr>
              <w:t>AÇIKLAMALAR</w:t>
            </w:r>
          </w:p>
          <w:p w:rsidR="00A43F26" w:rsidRPr="007A5FF4" w:rsidRDefault="00A43F26" w:rsidP="00A43F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F3F3F"/>
                <w:sz w:val="14"/>
                <w:szCs w:val="14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3F3F3F"/>
                <w:sz w:val="14"/>
                <w:szCs w:val="14"/>
                <w:lang w:eastAsia="tr-TR"/>
              </w:rPr>
              <w:t>OKUL DIŞI ÖĞRENME</w:t>
            </w:r>
          </w:p>
        </w:tc>
      </w:tr>
      <w:tr w:rsidR="00AF6F38" w:rsidRPr="007A5FF4" w:rsidTr="00F729DE">
        <w:trPr>
          <w:trHeight w:val="1345"/>
        </w:trPr>
        <w:tc>
          <w:tcPr>
            <w:tcW w:w="291" w:type="dxa"/>
            <w:textDirection w:val="btLr"/>
            <w:vAlign w:val="center"/>
          </w:tcPr>
          <w:p w:rsidR="00AF6F38" w:rsidRPr="007A5FF4" w:rsidRDefault="00AF6F38" w:rsidP="00AF6F38">
            <w:pPr>
              <w:spacing w:after="0"/>
              <w:ind w:left="113" w:right="113"/>
              <w:jc w:val="center"/>
              <w:rPr>
                <w:b/>
                <w:color w:val="002060"/>
                <w:sz w:val="14"/>
                <w:szCs w:val="14"/>
              </w:rPr>
            </w:pPr>
            <w:r w:rsidRPr="007A5FF4">
              <w:rPr>
                <w:b/>
                <w:color w:val="002060"/>
                <w:sz w:val="14"/>
                <w:szCs w:val="14"/>
              </w:rPr>
              <w:t>EYLÜL</w:t>
            </w:r>
          </w:p>
        </w:tc>
        <w:tc>
          <w:tcPr>
            <w:tcW w:w="567" w:type="dxa"/>
            <w:textDirection w:val="btLr"/>
            <w:hideMark/>
          </w:tcPr>
          <w:p w:rsidR="00AF6F38" w:rsidRPr="007A5FF4" w:rsidRDefault="00AF6F38" w:rsidP="00AF6F38">
            <w:pPr>
              <w:pStyle w:val="Altyaz"/>
              <w:ind w:left="113" w:right="113"/>
              <w:rPr>
                <w:rFonts w:asciiTheme="minorHAnsi" w:hAnsiTheme="minorHAnsi"/>
                <w:b/>
                <w:color w:val="002060"/>
                <w:sz w:val="14"/>
                <w:szCs w:val="14"/>
              </w:rPr>
            </w:pPr>
            <w:r w:rsidRPr="007A5FF4">
              <w:rPr>
                <w:rFonts w:asciiTheme="minorHAnsi" w:hAnsiTheme="minorHAnsi"/>
                <w:b/>
                <w:color w:val="002060"/>
                <w:sz w:val="14"/>
                <w:szCs w:val="14"/>
              </w:rPr>
              <w:t>1.HAFTA</w:t>
            </w:r>
          </w:p>
          <w:p w:rsidR="00AF6F38" w:rsidRPr="007A5FF4" w:rsidRDefault="00AF6F38" w:rsidP="00AF6F38">
            <w:pPr>
              <w:pStyle w:val="Altyaz"/>
              <w:ind w:left="113" w:right="113"/>
              <w:rPr>
                <w:rFonts w:asciiTheme="minorHAnsi" w:hAnsiTheme="minorHAnsi"/>
                <w:b/>
                <w:color w:val="002060"/>
                <w:sz w:val="14"/>
                <w:szCs w:val="14"/>
              </w:rPr>
            </w:pPr>
            <w:r w:rsidRPr="007A5FF4">
              <w:rPr>
                <w:rFonts w:asciiTheme="minorHAnsi" w:hAnsiTheme="minorHAnsi" w:cstheme="minorHAnsi"/>
                <w:b/>
                <w:color w:val="002060"/>
                <w:sz w:val="14"/>
                <w:szCs w:val="14"/>
              </w:rPr>
              <w:t>8-12 Eylül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AF6F38" w:rsidRPr="00A57E18" w:rsidRDefault="00AF6F38" w:rsidP="00AF6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F6F38" w:rsidRPr="00196028" w:rsidRDefault="00AF6F38" w:rsidP="00AF6F38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FF0000"/>
                <w:sz w:val="18"/>
                <w:szCs w:val="18"/>
              </w:rPr>
            </w:pPr>
            <w:r w:rsidRPr="00196028">
              <w:rPr>
                <w:rFonts w:cs="Calibri"/>
                <w:b/>
                <w:bCs/>
                <w:color w:val="FF0000"/>
                <w:sz w:val="18"/>
                <w:szCs w:val="18"/>
              </w:rPr>
              <w:t>12.1. KİMYA VE ELEKTRİK</w:t>
            </w:r>
          </w:p>
          <w:p w:rsidR="00AF6F38" w:rsidRPr="00196028" w:rsidRDefault="00AF6F38" w:rsidP="00AF6F38">
            <w:pPr>
              <w:autoSpaceDE w:val="0"/>
              <w:autoSpaceDN w:val="0"/>
              <w:adjustRightInd w:val="0"/>
              <w:rPr>
                <w:rFonts w:cs="Calibri"/>
                <w:sz w:val="18"/>
                <w:szCs w:val="18"/>
              </w:rPr>
            </w:pPr>
            <w:r w:rsidRPr="005C5F66">
              <w:rPr>
                <w:b/>
                <w:bCs/>
                <w:sz w:val="18"/>
                <w:szCs w:val="18"/>
              </w:rPr>
              <w:t>12.1.1. İndirgenme-Yükseltgenme Tepkimelerinde Elektrik Akımı</w:t>
            </w:r>
          </w:p>
        </w:tc>
        <w:tc>
          <w:tcPr>
            <w:tcW w:w="5529" w:type="dxa"/>
            <w:shd w:val="clear" w:color="auto" w:fill="auto"/>
            <w:vAlign w:val="center"/>
          </w:tcPr>
          <w:p w:rsidR="00AF6F38" w:rsidRPr="005C5F66" w:rsidRDefault="00AF6F38" w:rsidP="00AF6F38">
            <w:pPr>
              <w:rPr>
                <w:b/>
                <w:sz w:val="18"/>
                <w:szCs w:val="18"/>
              </w:rPr>
            </w:pPr>
            <w:r w:rsidRPr="005C5F66">
              <w:rPr>
                <w:b/>
                <w:sz w:val="18"/>
                <w:szCs w:val="18"/>
              </w:rPr>
              <w:t>12.1.1.1. Redoks tepkimelerini tanır.</w:t>
            </w:r>
          </w:p>
          <w:p w:rsidR="00AF6F38" w:rsidRPr="005C5F66" w:rsidRDefault="00AF6F38" w:rsidP="00AF6F38">
            <w:pPr>
              <w:rPr>
                <w:sz w:val="18"/>
                <w:szCs w:val="18"/>
              </w:rPr>
            </w:pPr>
            <w:proofErr w:type="gramStart"/>
            <w:r w:rsidRPr="005C5F66">
              <w:rPr>
                <w:sz w:val="18"/>
                <w:szCs w:val="18"/>
              </w:rPr>
              <w:t>a</w:t>
            </w:r>
            <w:proofErr w:type="gramEnd"/>
            <w:r w:rsidRPr="005C5F66">
              <w:rPr>
                <w:sz w:val="18"/>
                <w:szCs w:val="18"/>
              </w:rPr>
              <w:t>. Yükseltgenme ve indirgenme kavramları üzerinde durulur.</w:t>
            </w:r>
          </w:p>
          <w:p w:rsidR="00AF6F38" w:rsidRPr="005C5F66" w:rsidRDefault="00AF6F38" w:rsidP="00AF6F38">
            <w:pPr>
              <w:rPr>
                <w:sz w:val="18"/>
                <w:szCs w:val="18"/>
              </w:rPr>
            </w:pPr>
            <w:proofErr w:type="gramStart"/>
            <w:r w:rsidRPr="005C5F66">
              <w:rPr>
                <w:sz w:val="18"/>
                <w:szCs w:val="18"/>
              </w:rPr>
              <w:t>b</w:t>
            </w:r>
            <w:proofErr w:type="gramEnd"/>
            <w:r w:rsidRPr="005C5F66">
              <w:rPr>
                <w:sz w:val="18"/>
                <w:szCs w:val="18"/>
              </w:rPr>
              <w:t xml:space="preserve">. Redoks tepkimeleri denkleştirilerek yaygın </w:t>
            </w:r>
            <w:proofErr w:type="spellStart"/>
            <w:r w:rsidRPr="005C5F66">
              <w:rPr>
                <w:sz w:val="18"/>
                <w:szCs w:val="18"/>
              </w:rPr>
              <w:t>yükseltgenler</w:t>
            </w:r>
            <w:proofErr w:type="spellEnd"/>
            <w:r w:rsidRPr="005C5F66">
              <w:rPr>
                <w:sz w:val="18"/>
                <w:szCs w:val="18"/>
              </w:rPr>
              <w:t xml:space="preserve"> (O2, KMnO4, H2SO4, HNO3, H2O2) ve indirgenler (H2, SO2) tanıtılır.</w:t>
            </w:r>
          </w:p>
          <w:p w:rsidR="00AF6F38" w:rsidRPr="005C5F66" w:rsidRDefault="00AF6F38" w:rsidP="00AF6F38">
            <w:pPr>
              <w:rPr>
                <w:sz w:val="18"/>
                <w:szCs w:val="18"/>
              </w:rPr>
            </w:pPr>
            <w:proofErr w:type="gramStart"/>
            <w:r w:rsidRPr="005C5F66">
              <w:rPr>
                <w:sz w:val="18"/>
                <w:szCs w:val="18"/>
              </w:rPr>
              <w:t>c</w:t>
            </w:r>
            <w:proofErr w:type="gramEnd"/>
            <w:r w:rsidRPr="005C5F66">
              <w:rPr>
                <w:sz w:val="18"/>
                <w:szCs w:val="18"/>
              </w:rPr>
              <w:t>. İyonik redoks tepkimelerinin denkleştirilmesine girilmez.</w:t>
            </w:r>
          </w:p>
        </w:tc>
        <w:tc>
          <w:tcPr>
            <w:tcW w:w="1984" w:type="dxa"/>
            <w:vAlign w:val="center"/>
          </w:tcPr>
          <w:p w:rsidR="00AF6F38" w:rsidRPr="003D41C4" w:rsidRDefault="00AF6F38" w:rsidP="00AF6F38">
            <w:pPr>
              <w:spacing w:after="0"/>
              <w:rPr>
                <w:rFonts w:cs="BlissTurk"/>
                <w:b/>
                <w:color w:val="FF0000"/>
                <w:sz w:val="16"/>
                <w:szCs w:val="16"/>
              </w:rPr>
            </w:pPr>
            <w:r w:rsidRPr="0009454D">
              <w:rPr>
                <w:sz w:val="16"/>
                <w:szCs w:val="16"/>
              </w:rPr>
              <w:t>Anlatım, Soru-Cevap,  Örnekleme, Beyin Fırtınası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AF6F38" w:rsidRPr="007A5FF4" w:rsidRDefault="00AF6F38" w:rsidP="00AF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Çalışma Yaprağı, Açık Uçlu Sorular, Öğrenme Günlüğü, Performans Görevi,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F6F38" w:rsidRPr="007A5FF4" w:rsidRDefault="00F729DE" w:rsidP="00AF6F38">
            <w:pPr>
              <w:jc w:val="center"/>
              <w:rPr>
                <w:b/>
                <w:sz w:val="14"/>
                <w:szCs w:val="14"/>
              </w:rPr>
            </w:pPr>
            <w:r w:rsidRPr="007A5FF4">
              <w:rPr>
                <w:rFonts w:cs="BlissTurk"/>
                <w:b/>
                <w:color w:val="FF0000"/>
                <w:sz w:val="14"/>
                <w:szCs w:val="14"/>
              </w:rPr>
              <w:t>15 TEMMUZ DEMOKRASİ VE MİLLİ BİRLİK GÜNÜ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F6F38" w:rsidRPr="007A5FF4" w:rsidRDefault="00AF6F38" w:rsidP="00AF6F38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</w:p>
        </w:tc>
      </w:tr>
      <w:tr w:rsidR="00AF6F38" w:rsidRPr="007A5FF4" w:rsidTr="00F729DE">
        <w:trPr>
          <w:trHeight w:val="1864"/>
        </w:trPr>
        <w:tc>
          <w:tcPr>
            <w:tcW w:w="291" w:type="dxa"/>
            <w:textDirection w:val="btLr"/>
            <w:vAlign w:val="center"/>
          </w:tcPr>
          <w:p w:rsidR="00AF6F38" w:rsidRPr="007A5FF4" w:rsidRDefault="00AF6F38" w:rsidP="00AF6F38">
            <w:pPr>
              <w:spacing w:after="0"/>
              <w:ind w:left="113" w:right="113"/>
              <w:jc w:val="center"/>
              <w:rPr>
                <w:b/>
                <w:color w:val="002060"/>
                <w:sz w:val="14"/>
                <w:szCs w:val="14"/>
              </w:rPr>
            </w:pPr>
            <w:r w:rsidRPr="007A5FF4">
              <w:rPr>
                <w:b/>
                <w:color w:val="002060"/>
                <w:sz w:val="14"/>
                <w:szCs w:val="14"/>
              </w:rPr>
              <w:t>EYLÜL</w:t>
            </w:r>
          </w:p>
        </w:tc>
        <w:tc>
          <w:tcPr>
            <w:tcW w:w="567" w:type="dxa"/>
            <w:textDirection w:val="btLr"/>
            <w:hideMark/>
          </w:tcPr>
          <w:p w:rsidR="00AF6F38" w:rsidRPr="007A5FF4" w:rsidRDefault="00AF6F38" w:rsidP="00AF6F38">
            <w:pPr>
              <w:pStyle w:val="Altyaz"/>
              <w:ind w:left="113" w:right="113"/>
              <w:rPr>
                <w:rFonts w:asciiTheme="minorHAnsi" w:hAnsiTheme="minorHAnsi"/>
                <w:b/>
                <w:color w:val="002060"/>
                <w:sz w:val="14"/>
                <w:szCs w:val="14"/>
              </w:rPr>
            </w:pPr>
            <w:r w:rsidRPr="007A5FF4">
              <w:rPr>
                <w:rFonts w:asciiTheme="minorHAnsi" w:hAnsiTheme="minorHAnsi"/>
                <w:b/>
                <w:color w:val="002060"/>
                <w:sz w:val="14"/>
                <w:szCs w:val="14"/>
              </w:rPr>
              <w:t>2.HAFTA</w:t>
            </w:r>
          </w:p>
          <w:p w:rsidR="00AF6F38" w:rsidRPr="007A5FF4" w:rsidRDefault="00AF6F38" w:rsidP="00AF6F38">
            <w:pPr>
              <w:pStyle w:val="Altyaz"/>
              <w:ind w:left="113" w:right="113"/>
              <w:rPr>
                <w:rFonts w:asciiTheme="minorHAnsi" w:hAnsiTheme="minorHAnsi"/>
                <w:b/>
                <w:color w:val="002060"/>
                <w:sz w:val="14"/>
                <w:szCs w:val="14"/>
              </w:rPr>
            </w:pPr>
            <w:r w:rsidRPr="007A5FF4">
              <w:rPr>
                <w:rFonts w:asciiTheme="minorHAnsi" w:hAnsiTheme="minorHAnsi" w:cstheme="minorHAnsi"/>
                <w:b/>
                <w:color w:val="002060"/>
                <w:sz w:val="14"/>
                <w:szCs w:val="14"/>
              </w:rPr>
              <w:t>15- 19 Eylül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AF6F38" w:rsidRPr="00A57E18" w:rsidRDefault="00AF6F38" w:rsidP="00AF6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F6F38" w:rsidRPr="005C5F66" w:rsidRDefault="00AF6F38" w:rsidP="00AF6F38">
            <w:pPr>
              <w:rPr>
                <w:rFonts w:cstheme="minorHAnsi"/>
                <w:b/>
                <w:sz w:val="18"/>
                <w:szCs w:val="18"/>
              </w:rPr>
            </w:pPr>
            <w:r w:rsidRPr="005C5F66">
              <w:rPr>
                <w:b/>
                <w:bCs/>
                <w:sz w:val="18"/>
                <w:szCs w:val="18"/>
              </w:rPr>
              <w:t>12.1.1. İndirgenme-Yükseltgenme Tepkimelerinde Elektrik Akımı</w:t>
            </w:r>
          </w:p>
        </w:tc>
        <w:tc>
          <w:tcPr>
            <w:tcW w:w="5529" w:type="dxa"/>
            <w:shd w:val="clear" w:color="auto" w:fill="auto"/>
            <w:vAlign w:val="center"/>
          </w:tcPr>
          <w:p w:rsidR="00AF6F38" w:rsidRPr="005C5F66" w:rsidRDefault="00AF6F38" w:rsidP="00AF6F38">
            <w:pPr>
              <w:rPr>
                <w:b/>
                <w:sz w:val="18"/>
                <w:szCs w:val="18"/>
              </w:rPr>
            </w:pPr>
            <w:r w:rsidRPr="005C5F66">
              <w:rPr>
                <w:b/>
                <w:sz w:val="18"/>
                <w:szCs w:val="18"/>
              </w:rPr>
              <w:t>12.1.1.2. Redoks tepkimeleriyle elektrik enerjisi arasındaki ilişkiyi açıklar.</w:t>
            </w:r>
          </w:p>
          <w:p w:rsidR="00AF6F38" w:rsidRPr="005C5F66" w:rsidRDefault="00AF6F38" w:rsidP="00AF6F38">
            <w:pPr>
              <w:rPr>
                <w:sz w:val="18"/>
                <w:szCs w:val="18"/>
              </w:rPr>
            </w:pPr>
            <w:proofErr w:type="gramStart"/>
            <w:r w:rsidRPr="005C5F66">
              <w:rPr>
                <w:sz w:val="18"/>
                <w:szCs w:val="18"/>
              </w:rPr>
              <w:t>a</w:t>
            </w:r>
            <w:proofErr w:type="gramEnd"/>
            <w:r w:rsidRPr="005C5F66">
              <w:rPr>
                <w:sz w:val="18"/>
                <w:szCs w:val="18"/>
              </w:rPr>
              <w:t>. İndirgen-yükseltgen arasındaki elektron alışverişinin doğrudan temas dışında bir yolla mümkün olup olmayacağının üzerinde durulur.</w:t>
            </w:r>
          </w:p>
          <w:p w:rsidR="00AF6F38" w:rsidRPr="005C5F66" w:rsidRDefault="00AF6F38" w:rsidP="00AF6F38">
            <w:pPr>
              <w:rPr>
                <w:sz w:val="18"/>
                <w:szCs w:val="18"/>
              </w:rPr>
            </w:pPr>
            <w:proofErr w:type="gramStart"/>
            <w:r w:rsidRPr="005C5F66">
              <w:rPr>
                <w:sz w:val="18"/>
                <w:szCs w:val="18"/>
              </w:rPr>
              <w:t>b</w:t>
            </w:r>
            <w:proofErr w:type="gramEnd"/>
            <w:r w:rsidRPr="005C5F66">
              <w:rPr>
                <w:sz w:val="18"/>
                <w:szCs w:val="18"/>
              </w:rPr>
              <w:t xml:space="preserve">. Elektrik enerjisi ile redoks tepkimesinin </w:t>
            </w:r>
            <w:proofErr w:type="spellStart"/>
            <w:r w:rsidRPr="005C5F66">
              <w:rPr>
                <w:sz w:val="18"/>
                <w:szCs w:val="18"/>
              </w:rPr>
              <w:t>istemlilik</w:t>
            </w:r>
            <w:proofErr w:type="spellEnd"/>
            <w:r w:rsidRPr="005C5F66">
              <w:rPr>
                <w:sz w:val="18"/>
                <w:szCs w:val="18"/>
              </w:rPr>
              <w:t>/</w:t>
            </w:r>
            <w:proofErr w:type="spellStart"/>
            <w:r w:rsidRPr="005C5F66">
              <w:rPr>
                <w:sz w:val="18"/>
                <w:szCs w:val="18"/>
              </w:rPr>
              <w:t>istemsizlik</w:t>
            </w:r>
            <w:proofErr w:type="spellEnd"/>
            <w:r w:rsidRPr="005C5F66">
              <w:rPr>
                <w:sz w:val="18"/>
                <w:szCs w:val="18"/>
              </w:rPr>
              <w:t xml:space="preserve"> durumu ilişkilendirilir.</w:t>
            </w:r>
          </w:p>
        </w:tc>
        <w:tc>
          <w:tcPr>
            <w:tcW w:w="1984" w:type="dxa"/>
            <w:vAlign w:val="center"/>
          </w:tcPr>
          <w:p w:rsidR="00AF6F38" w:rsidRPr="003D41C4" w:rsidRDefault="00AF6F38" w:rsidP="00AF6F38">
            <w:pPr>
              <w:spacing w:after="0" w:line="240" w:lineRule="auto"/>
              <w:rPr>
                <w:sz w:val="16"/>
                <w:szCs w:val="16"/>
              </w:rPr>
            </w:pPr>
            <w:r w:rsidRPr="0009454D">
              <w:rPr>
                <w:sz w:val="16"/>
                <w:szCs w:val="16"/>
              </w:rPr>
              <w:t>Anlatım, Soru-Cevap,  Örnekleme, Beyin Fırtınası</w:t>
            </w:r>
          </w:p>
        </w:tc>
        <w:tc>
          <w:tcPr>
            <w:tcW w:w="1985" w:type="dxa"/>
            <w:vAlign w:val="center"/>
            <w:hideMark/>
          </w:tcPr>
          <w:p w:rsidR="00AF6F38" w:rsidRPr="007A5FF4" w:rsidRDefault="00AF6F38" w:rsidP="00AF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Çalışma Yaprağı, Açık Uçlu Sorular, Öğrenme Günlüğü, Performans Görevi,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FFFFFF" w:themeFill="background1"/>
            <w:vAlign w:val="center"/>
          </w:tcPr>
          <w:p w:rsidR="00AF6F38" w:rsidRPr="007A5FF4" w:rsidRDefault="00AF6F38" w:rsidP="00AF6F38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F6F38" w:rsidRPr="007A5FF4" w:rsidRDefault="00AF6F38" w:rsidP="00AF6F38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AF6F38" w:rsidRPr="007A5FF4" w:rsidTr="00F729DE">
        <w:trPr>
          <w:trHeight w:val="1819"/>
        </w:trPr>
        <w:tc>
          <w:tcPr>
            <w:tcW w:w="291" w:type="dxa"/>
            <w:textDirection w:val="btLr"/>
            <w:vAlign w:val="center"/>
          </w:tcPr>
          <w:p w:rsidR="00AF6F38" w:rsidRPr="007A5FF4" w:rsidRDefault="00AF6F38" w:rsidP="00AF6F38">
            <w:pPr>
              <w:spacing w:after="0"/>
              <w:ind w:left="113" w:right="113"/>
              <w:jc w:val="center"/>
              <w:rPr>
                <w:b/>
                <w:color w:val="002060"/>
                <w:sz w:val="14"/>
                <w:szCs w:val="14"/>
              </w:rPr>
            </w:pPr>
            <w:r w:rsidRPr="007A5FF4">
              <w:rPr>
                <w:b/>
                <w:color w:val="002060"/>
                <w:sz w:val="14"/>
                <w:szCs w:val="14"/>
              </w:rPr>
              <w:t>EYLÜL</w:t>
            </w:r>
          </w:p>
        </w:tc>
        <w:tc>
          <w:tcPr>
            <w:tcW w:w="567" w:type="dxa"/>
            <w:textDirection w:val="btLr"/>
            <w:hideMark/>
          </w:tcPr>
          <w:p w:rsidR="00AF6F38" w:rsidRPr="007A5FF4" w:rsidRDefault="00AF6F38" w:rsidP="00AF6F38">
            <w:pPr>
              <w:pStyle w:val="Altyaz"/>
              <w:ind w:left="113" w:right="113"/>
              <w:rPr>
                <w:rFonts w:asciiTheme="minorHAnsi" w:hAnsiTheme="minorHAnsi"/>
                <w:b/>
                <w:color w:val="002060"/>
                <w:sz w:val="14"/>
                <w:szCs w:val="14"/>
              </w:rPr>
            </w:pPr>
            <w:r w:rsidRPr="007A5FF4">
              <w:rPr>
                <w:rFonts w:asciiTheme="minorHAnsi" w:hAnsiTheme="minorHAnsi"/>
                <w:b/>
                <w:color w:val="002060"/>
                <w:sz w:val="14"/>
                <w:szCs w:val="14"/>
              </w:rPr>
              <w:t>3.HAFTA</w:t>
            </w:r>
          </w:p>
          <w:p w:rsidR="00AF6F38" w:rsidRPr="007A5FF4" w:rsidRDefault="00AF6F38" w:rsidP="00AF6F38">
            <w:pPr>
              <w:pStyle w:val="Altyaz"/>
              <w:ind w:left="113" w:right="113"/>
              <w:rPr>
                <w:rFonts w:asciiTheme="minorHAnsi" w:hAnsiTheme="minorHAnsi"/>
                <w:b/>
                <w:color w:val="002060"/>
                <w:sz w:val="14"/>
                <w:szCs w:val="14"/>
              </w:rPr>
            </w:pPr>
            <w:r w:rsidRPr="007A5FF4">
              <w:rPr>
                <w:rFonts w:asciiTheme="minorHAnsi" w:hAnsiTheme="minorHAnsi" w:cstheme="minorHAnsi"/>
                <w:b/>
                <w:color w:val="002060"/>
                <w:sz w:val="14"/>
                <w:szCs w:val="14"/>
              </w:rPr>
              <w:t>22-26 Eylül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AF6F38" w:rsidRPr="00A57E18" w:rsidRDefault="00AF6F38" w:rsidP="00AF6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F6F38" w:rsidRPr="005C5F66" w:rsidRDefault="00AF6F38" w:rsidP="00AF6F38">
            <w:pPr>
              <w:rPr>
                <w:rFonts w:cstheme="minorHAnsi"/>
                <w:b/>
                <w:sz w:val="18"/>
                <w:szCs w:val="18"/>
              </w:rPr>
            </w:pPr>
            <w:r w:rsidRPr="005C5F66">
              <w:rPr>
                <w:b/>
                <w:bCs/>
                <w:sz w:val="18"/>
                <w:szCs w:val="18"/>
              </w:rPr>
              <w:t>12.1.2. Elektrotlar ve Elektrokimyasal Hücreler</w:t>
            </w:r>
          </w:p>
        </w:tc>
        <w:tc>
          <w:tcPr>
            <w:tcW w:w="5529" w:type="dxa"/>
            <w:shd w:val="clear" w:color="auto" w:fill="auto"/>
            <w:vAlign w:val="center"/>
          </w:tcPr>
          <w:p w:rsidR="00AF6F38" w:rsidRPr="005C5F66" w:rsidRDefault="00AF6F38" w:rsidP="00AF6F38">
            <w:pPr>
              <w:rPr>
                <w:b/>
                <w:sz w:val="18"/>
                <w:szCs w:val="18"/>
              </w:rPr>
            </w:pPr>
            <w:r w:rsidRPr="005C5F66">
              <w:rPr>
                <w:b/>
                <w:sz w:val="18"/>
                <w:szCs w:val="18"/>
              </w:rPr>
              <w:t>12.1.2.1. Elektrot ve elektrokimyasal hücre kavramlarını açıklar.</w:t>
            </w:r>
          </w:p>
          <w:p w:rsidR="00AF6F38" w:rsidRPr="005C5F66" w:rsidRDefault="00AF6F38" w:rsidP="00AF6F38">
            <w:pPr>
              <w:rPr>
                <w:sz w:val="18"/>
                <w:szCs w:val="18"/>
              </w:rPr>
            </w:pPr>
            <w:proofErr w:type="gramStart"/>
            <w:r w:rsidRPr="005C5F66">
              <w:rPr>
                <w:sz w:val="18"/>
                <w:szCs w:val="18"/>
              </w:rPr>
              <w:t>a</w:t>
            </w:r>
            <w:proofErr w:type="gramEnd"/>
            <w:r w:rsidRPr="005C5F66">
              <w:rPr>
                <w:sz w:val="18"/>
                <w:szCs w:val="18"/>
              </w:rPr>
              <w:t>. Katot ve anot kavramları, indirgenme-yükseltgenme ile ilişkilendirilerek ele alınır.</w:t>
            </w:r>
          </w:p>
          <w:p w:rsidR="00AF6F38" w:rsidRPr="005C5F66" w:rsidRDefault="00AF6F38" w:rsidP="00AF6F38">
            <w:pPr>
              <w:rPr>
                <w:sz w:val="18"/>
                <w:szCs w:val="18"/>
              </w:rPr>
            </w:pPr>
            <w:proofErr w:type="gramStart"/>
            <w:r w:rsidRPr="005C5F66">
              <w:rPr>
                <w:sz w:val="18"/>
                <w:szCs w:val="18"/>
              </w:rPr>
              <w:t>b</w:t>
            </w:r>
            <w:proofErr w:type="gramEnd"/>
            <w:r w:rsidRPr="005C5F66">
              <w:rPr>
                <w:sz w:val="18"/>
                <w:szCs w:val="18"/>
              </w:rPr>
              <w:t>. Elektrot, yarı-hücre ve hücre kavramları üzerinde durulur.</w:t>
            </w:r>
          </w:p>
          <w:p w:rsidR="00AF6F38" w:rsidRPr="005C5F66" w:rsidRDefault="00AF6F38" w:rsidP="00AF6F38">
            <w:pPr>
              <w:rPr>
                <w:sz w:val="18"/>
                <w:szCs w:val="18"/>
              </w:rPr>
            </w:pPr>
            <w:proofErr w:type="gramStart"/>
            <w:r w:rsidRPr="005C5F66">
              <w:rPr>
                <w:sz w:val="18"/>
                <w:szCs w:val="18"/>
              </w:rPr>
              <w:t>c</w:t>
            </w:r>
            <w:proofErr w:type="gramEnd"/>
            <w:r w:rsidRPr="005C5F66">
              <w:rPr>
                <w:sz w:val="18"/>
                <w:szCs w:val="18"/>
              </w:rPr>
              <w:t xml:space="preserve">. </w:t>
            </w:r>
            <w:proofErr w:type="spellStart"/>
            <w:r w:rsidRPr="005C5F66">
              <w:rPr>
                <w:sz w:val="18"/>
                <w:szCs w:val="18"/>
              </w:rPr>
              <w:t>İnert</w:t>
            </w:r>
            <w:proofErr w:type="spellEnd"/>
            <w:r w:rsidRPr="005C5F66">
              <w:rPr>
                <w:sz w:val="18"/>
                <w:szCs w:val="18"/>
              </w:rPr>
              <w:t xml:space="preserve"> elektrotların hangi durumlarda gerekli olduğu belirtilir.</w:t>
            </w:r>
          </w:p>
        </w:tc>
        <w:tc>
          <w:tcPr>
            <w:tcW w:w="1984" w:type="dxa"/>
            <w:vAlign w:val="center"/>
          </w:tcPr>
          <w:p w:rsidR="00AF6F38" w:rsidRPr="003D41C4" w:rsidRDefault="00AF6F38" w:rsidP="00AF6F38">
            <w:pPr>
              <w:spacing w:after="0"/>
              <w:rPr>
                <w:rFonts w:cs="BlissTurk"/>
                <w:b/>
                <w:color w:val="FF0000"/>
                <w:sz w:val="16"/>
                <w:szCs w:val="16"/>
              </w:rPr>
            </w:pPr>
            <w:r w:rsidRPr="0009454D">
              <w:rPr>
                <w:sz w:val="16"/>
                <w:szCs w:val="16"/>
              </w:rPr>
              <w:t>Anlatım, Soru-Cevap,  Örnekleme, Beyin Fırtınası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AF6F38" w:rsidRPr="007A5FF4" w:rsidRDefault="00AF6F38" w:rsidP="00AF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Çalışma Yaprağı, Açık Uçlu Sorular, Öğrenme Günlüğü, Performans Görevi,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</w:tcPr>
          <w:p w:rsidR="00AF6F38" w:rsidRPr="007A5FF4" w:rsidRDefault="00AF6F38" w:rsidP="00AF6F38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F6F38" w:rsidRPr="007A5FF4" w:rsidRDefault="00AF6F38" w:rsidP="00AF6F38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AF6F38" w:rsidRPr="007A5FF4" w:rsidTr="00282DFD">
        <w:trPr>
          <w:trHeight w:val="1452"/>
        </w:trPr>
        <w:tc>
          <w:tcPr>
            <w:tcW w:w="291" w:type="dxa"/>
            <w:textDirection w:val="btLr"/>
            <w:vAlign w:val="center"/>
          </w:tcPr>
          <w:p w:rsidR="00AF6F38" w:rsidRPr="007A5FF4" w:rsidRDefault="00AF6F38" w:rsidP="00AF6F38">
            <w:pPr>
              <w:ind w:left="113" w:right="113"/>
              <w:jc w:val="center"/>
              <w:rPr>
                <w:b/>
                <w:color w:val="002060"/>
                <w:sz w:val="14"/>
                <w:szCs w:val="14"/>
              </w:rPr>
            </w:pPr>
            <w:r w:rsidRPr="007A5FF4">
              <w:rPr>
                <w:b/>
                <w:color w:val="002060"/>
                <w:sz w:val="14"/>
                <w:szCs w:val="14"/>
              </w:rPr>
              <w:t>EKİM</w:t>
            </w:r>
          </w:p>
        </w:tc>
        <w:tc>
          <w:tcPr>
            <w:tcW w:w="567" w:type="dxa"/>
            <w:textDirection w:val="btLr"/>
            <w:hideMark/>
          </w:tcPr>
          <w:p w:rsidR="00AF6F38" w:rsidRPr="007A5FF4" w:rsidRDefault="00AF6F38" w:rsidP="00AF6F38">
            <w:pPr>
              <w:pStyle w:val="Altyaz"/>
              <w:ind w:left="113" w:right="113"/>
              <w:rPr>
                <w:rFonts w:asciiTheme="minorHAnsi" w:hAnsiTheme="minorHAnsi"/>
                <w:b/>
                <w:color w:val="002060"/>
                <w:sz w:val="14"/>
                <w:szCs w:val="14"/>
              </w:rPr>
            </w:pPr>
            <w:r w:rsidRPr="007A5FF4">
              <w:rPr>
                <w:rFonts w:asciiTheme="minorHAnsi" w:hAnsiTheme="minorHAnsi"/>
                <w:b/>
                <w:color w:val="002060"/>
                <w:sz w:val="14"/>
                <w:szCs w:val="14"/>
              </w:rPr>
              <w:t>4.HAFTA</w:t>
            </w:r>
          </w:p>
          <w:p w:rsidR="00AF6F38" w:rsidRPr="007A5FF4" w:rsidRDefault="00AF6F38" w:rsidP="00AF6F38">
            <w:pPr>
              <w:pStyle w:val="Altyaz"/>
              <w:ind w:left="113" w:right="113"/>
              <w:rPr>
                <w:rFonts w:asciiTheme="minorHAnsi" w:hAnsiTheme="minorHAnsi"/>
                <w:b/>
                <w:color w:val="002060"/>
                <w:sz w:val="14"/>
                <w:szCs w:val="14"/>
              </w:rPr>
            </w:pPr>
            <w:r w:rsidRPr="007A5FF4">
              <w:rPr>
                <w:rFonts w:asciiTheme="minorHAnsi" w:hAnsiTheme="minorHAnsi" w:cstheme="minorHAnsi"/>
                <w:b/>
                <w:color w:val="002060"/>
                <w:sz w:val="14"/>
                <w:szCs w:val="14"/>
              </w:rPr>
              <w:t>29 Eylül-3Ekim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AF6F38" w:rsidRPr="00A57E18" w:rsidRDefault="00AF6F38" w:rsidP="00AF6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F6F38" w:rsidRPr="005C5F66" w:rsidRDefault="00AF6F38" w:rsidP="00AF6F38">
            <w:pPr>
              <w:rPr>
                <w:rFonts w:cstheme="minorHAnsi"/>
                <w:b/>
                <w:sz w:val="18"/>
                <w:szCs w:val="18"/>
              </w:rPr>
            </w:pPr>
            <w:r w:rsidRPr="005C5F66">
              <w:rPr>
                <w:b/>
                <w:bCs/>
                <w:sz w:val="18"/>
                <w:szCs w:val="18"/>
              </w:rPr>
              <w:t>12.1.2. Elektrotlar ve Elektrokimyasal Hücreler</w:t>
            </w:r>
          </w:p>
        </w:tc>
        <w:tc>
          <w:tcPr>
            <w:tcW w:w="5529" w:type="dxa"/>
            <w:shd w:val="clear" w:color="auto" w:fill="auto"/>
            <w:vAlign w:val="center"/>
          </w:tcPr>
          <w:p w:rsidR="00AF6F38" w:rsidRPr="005C5F66" w:rsidRDefault="00AF6F38" w:rsidP="00AF6F38">
            <w:pPr>
              <w:rPr>
                <w:b/>
                <w:sz w:val="18"/>
                <w:szCs w:val="18"/>
              </w:rPr>
            </w:pPr>
            <w:r w:rsidRPr="005C5F66">
              <w:rPr>
                <w:b/>
                <w:sz w:val="18"/>
                <w:szCs w:val="18"/>
              </w:rPr>
              <w:t>12.1.2.1. Elektrot ve elektrokimyasal hücre kavramlarını açıklar.</w:t>
            </w:r>
          </w:p>
          <w:p w:rsidR="00AF6F38" w:rsidRPr="005C5F66" w:rsidRDefault="00AF6F38" w:rsidP="00AF6F38">
            <w:pPr>
              <w:rPr>
                <w:sz w:val="18"/>
                <w:szCs w:val="18"/>
              </w:rPr>
            </w:pPr>
            <w:proofErr w:type="gramStart"/>
            <w:r w:rsidRPr="005C5F66">
              <w:rPr>
                <w:sz w:val="18"/>
                <w:szCs w:val="18"/>
              </w:rPr>
              <w:t>a</w:t>
            </w:r>
            <w:proofErr w:type="gramEnd"/>
            <w:r w:rsidRPr="005C5F66">
              <w:rPr>
                <w:sz w:val="18"/>
                <w:szCs w:val="18"/>
              </w:rPr>
              <w:t>. Katot ve anot kavramları, indirgenme-yükseltgenme ile ilişkilendirilerek ele alınır.</w:t>
            </w:r>
          </w:p>
          <w:p w:rsidR="00AF6F38" w:rsidRPr="005C5F66" w:rsidRDefault="00AF6F38" w:rsidP="00AF6F38">
            <w:pPr>
              <w:rPr>
                <w:sz w:val="18"/>
                <w:szCs w:val="18"/>
              </w:rPr>
            </w:pPr>
            <w:proofErr w:type="gramStart"/>
            <w:r w:rsidRPr="005C5F66">
              <w:rPr>
                <w:sz w:val="18"/>
                <w:szCs w:val="18"/>
              </w:rPr>
              <w:t>b</w:t>
            </w:r>
            <w:proofErr w:type="gramEnd"/>
            <w:r w:rsidRPr="005C5F66">
              <w:rPr>
                <w:sz w:val="18"/>
                <w:szCs w:val="18"/>
              </w:rPr>
              <w:t>. Elektrot, yarı-hücre ve hücre kavramları üzerinde durulur.</w:t>
            </w:r>
          </w:p>
          <w:p w:rsidR="00AF6F38" w:rsidRPr="005C5F66" w:rsidRDefault="00AF6F38" w:rsidP="00AF6F38">
            <w:pPr>
              <w:rPr>
                <w:sz w:val="18"/>
                <w:szCs w:val="18"/>
              </w:rPr>
            </w:pPr>
            <w:proofErr w:type="gramStart"/>
            <w:r w:rsidRPr="005C5F66">
              <w:rPr>
                <w:sz w:val="18"/>
                <w:szCs w:val="18"/>
              </w:rPr>
              <w:t>c</w:t>
            </w:r>
            <w:proofErr w:type="gramEnd"/>
            <w:r w:rsidRPr="005C5F66">
              <w:rPr>
                <w:sz w:val="18"/>
                <w:szCs w:val="18"/>
              </w:rPr>
              <w:t xml:space="preserve">. </w:t>
            </w:r>
            <w:proofErr w:type="spellStart"/>
            <w:r w:rsidRPr="005C5F66">
              <w:rPr>
                <w:sz w:val="18"/>
                <w:szCs w:val="18"/>
              </w:rPr>
              <w:t>İnert</w:t>
            </w:r>
            <w:proofErr w:type="spellEnd"/>
            <w:r w:rsidRPr="005C5F66">
              <w:rPr>
                <w:sz w:val="18"/>
                <w:szCs w:val="18"/>
              </w:rPr>
              <w:t xml:space="preserve"> elektrotların hangi durumlarda gerekli olduğu belirtilir.</w:t>
            </w:r>
          </w:p>
        </w:tc>
        <w:tc>
          <w:tcPr>
            <w:tcW w:w="1984" w:type="dxa"/>
            <w:vAlign w:val="center"/>
          </w:tcPr>
          <w:p w:rsidR="00AF6F38" w:rsidRPr="003D41C4" w:rsidRDefault="00AF6F38" w:rsidP="00AF6F38">
            <w:pPr>
              <w:spacing w:after="0" w:line="240" w:lineRule="auto"/>
              <w:rPr>
                <w:sz w:val="16"/>
                <w:szCs w:val="16"/>
              </w:rPr>
            </w:pPr>
            <w:r w:rsidRPr="0009454D">
              <w:rPr>
                <w:sz w:val="16"/>
                <w:szCs w:val="16"/>
              </w:rPr>
              <w:t>Anlatım, Soru-Cevap,  Örnekleme, Beyin Fırtınası</w:t>
            </w:r>
          </w:p>
        </w:tc>
        <w:tc>
          <w:tcPr>
            <w:tcW w:w="1985" w:type="dxa"/>
            <w:vAlign w:val="center"/>
            <w:hideMark/>
          </w:tcPr>
          <w:p w:rsidR="00AF6F38" w:rsidRPr="007A5FF4" w:rsidRDefault="00AF6F38" w:rsidP="00AF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Çalışma Yaprağı, Açık Uçlu Sorular, Öğrenme Günlüğü, Performans Görevi,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F6F38" w:rsidRPr="007A5FF4" w:rsidRDefault="00AF6F38" w:rsidP="00AF6F38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F6F38" w:rsidRPr="007A5FF4" w:rsidRDefault="00AF6F38" w:rsidP="00AF6F38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AF6F38" w:rsidRPr="007A5FF4" w:rsidTr="00282DFD">
        <w:trPr>
          <w:trHeight w:val="1702"/>
        </w:trPr>
        <w:tc>
          <w:tcPr>
            <w:tcW w:w="291" w:type="dxa"/>
            <w:textDirection w:val="btLr"/>
            <w:vAlign w:val="center"/>
          </w:tcPr>
          <w:p w:rsidR="00AF6F38" w:rsidRPr="007A5FF4" w:rsidRDefault="00AF6F38" w:rsidP="00AF6F38">
            <w:pPr>
              <w:ind w:left="113" w:right="113"/>
              <w:jc w:val="center"/>
              <w:rPr>
                <w:b/>
                <w:color w:val="002060"/>
                <w:sz w:val="14"/>
                <w:szCs w:val="14"/>
              </w:rPr>
            </w:pPr>
            <w:r w:rsidRPr="007A5FF4">
              <w:rPr>
                <w:b/>
                <w:color w:val="002060"/>
                <w:sz w:val="14"/>
                <w:szCs w:val="14"/>
              </w:rPr>
              <w:lastRenderedPageBreak/>
              <w:t>EKİM</w:t>
            </w:r>
          </w:p>
        </w:tc>
        <w:tc>
          <w:tcPr>
            <w:tcW w:w="567" w:type="dxa"/>
            <w:textDirection w:val="btLr"/>
            <w:hideMark/>
          </w:tcPr>
          <w:p w:rsidR="00AF6F38" w:rsidRPr="007A5FF4" w:rsidRDefault="00AF6F38" w:rsidP="00AF6F38">
            <w:pPr>
              <w:pStyle w:val="Altyaz"/>
              <w:ind w:left="113" w:right="113"/>
              <w:rPr>
                <w:rFonts w:asciiTheme="minorHAnsi" w:hAnsiTheme="minorHAnsi"/>
                <w:b/>
                <w:color w:val="002060"/>
                <w:sz w:val="14"/>
                <w:szCs w:val="14"/>
              </w:rPr>
            </w:pPr>
            <w:r w:rsidRPr="007A5FF4">
              <w:rPr>
                <w:rFonts w:asciiTheme="minorHAnsi" w:hAnsiTheme="minorHAnsi"/>
                <w:b/>
                <w:color w:val="002060"/>
                <w:sz w:val="14"/>
                <w:szCs w:val="14"/>
              </w:rPr>
              <w:t>5.HAFTA</w:t>
            </w:r>
          </w:p>
          <w:p w:rsidR="00AF6F38" w:rsidRPr="007A5FF4" w:rsidRDefault="00AF6F38" w:rsidP="00AF6F38">
            <w:pPr>
              <w:pStyle w:val="Altyaz"/>
              <w:ind w:left="113" w:right="113"/>
              <w:rPr>
                <w:rFonts w:asciiTheme="minorHAnsi" w:hAnsiTheme="minorHAnsi"/>
                <w:b/>
                <w:color w:val="002060"/>
                <w:sz w:val="14"/>
                <w:szCs w:val="14"/>
              </w:rPr>
            </w:pPr>
            <w:r w:rsidRPr="007A5FF4">
              <w:rPr>
                <w:rFonts w:asciiTheme="minorHAnsi" w:hAnsiTheme="minorHAnsi" w:cstheme="minorHAnsi"/>
                <w:b/>
                <w:color w:val="002060"/>
                <w:sz w:val="14"/>
                <w:szCs w:val="14"/>
              </w:rPr>
              <w:t>6-10 Ekim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AF6F38" w:rsidRPr="00A57E18" w:rsidRDefault="00AF6F38" w:rsidP="00AF6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F6F38" w:rsidRPr="005C5F66" w:rsidRDefault="00AF6F38" w:rsidP="00AF6F38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sz w:val="18"/>
                <w:szCs w:val="18"/>
              </w:rPr>
            </w:pPr>
            <w:r w:rsidRPr="005C5F66">
              <w:rPr>
                <w:b/>
                <w:bCs/>
                <w:sz w:val="18"/>
                <w:szCs w:val="18"/>
              </w:rPr>
              <w:t>12.1.3. Elektrot Potansiyelleri</w:t>
            </w:r>
          </w:p>
        </w:tc>
        <w:tc>
          <w:tcPr>
            <w:tcW w:w="5529" w:type="dxa"/>
            <w:shd w:val="clear" w:color="auto" w:fill="auto"/>
            <w:vAlign w:val="center"/>
          </w:tcPr>
          <w:p w:rsidR="00AF6F38" w:rsidRPr="005C5F66" w:rsidRDefault="00AF6F38" w:rsidP="00AF6F38">
            <w:pPr>
              <w:spacing w:after="0"/>
              <w:rPr>
                <w:b/>
                <w:sz w:val="18"/>
                <w:szCs w:val="18"/>
              </w:rPr>
            </w:pPr>
            <w:r w:rsidRPr="005C5F66">
              <w:rPr>
                <w:b/>
                <w:sz w:val="18"/>
                <w:szCs w:val="18"/>
              </w:rPr>
              <w:t xml:space="preserve">12.1.3.1. Redoks tepkimelerinin </w:t>
            </w:r>
            <w:proofErr w:type="spellStart"/>
            <w:r w:rsidRPr="005C5F66">
              <w:rPr>
                <w:b/>
                <w:sz w:val="18"/>
                <w:szCs w:val="18"/>
              </w:rPr>
              <w:t>istemliliğini</w:t>
            </w:r>
            <w:proofErr w:type="spellEnd"/>
            <w:r w:rsidRPr="005C5F66">
              <w:rPr>
                <w:b/>
                <w:sz w:val="18"/>
                <w:szCs w:val="18"/>
              </w:rPr>
              <w:t xml:space="preserve"> standart elektrot potansiyellerini kullanarak açıklar.</w:t>
            </w:r>
          </w:p>
          <w:p w:rsidR="00AF6F38" w:rsidRPr="005C5F66" w:rsidRDefault="00AF6F38" w:rsidP="00AF6F38">
            <w:pPr>
              <w:spacing w:after="0"/>
              <w:rPr>
                <w:sz w:val="18"/>
                <w:szCs w:val="18"/>
              </w:rPr>
            </w:pPr>
            <w:proofErr w:type="gramStart"/>
            <w:r w:rsidRPr="005C5F66">
              <w:rPr>
                <w:sz w:val="18"/>
                <w:szCs w:val="18"/>
              </w:rPr>
              <w:t>a</w:t>
            </w:r>
            <w:proofErr w:type="gramEnd"/>
            <w:r w:rsidRPr="005C5F66">
              <w:rPr>
                <w:sz w:val="18"/>
                <w:szCs w:val="18"/>
              </w:rPr>
              <w:t>. Standart yarı hücre indirgenme potansiyelleri, standart hidrojen yarı hücresi ile ilişkilendirilir.</w:t>
            </w:r>
          </w:p>
          <w:p w:rsidR="00AF6F38" w:rsidRPr="005C5F66" w:rsidRDefault="00AF6F38" w:rsidP="00AF6F38">
            <w:pPr>
              <w:spacing w:after="0"/>
              <w:rPr>
                <w:sz w:val="18"/>
                <w:szCs w:val="18"/>
              </w:rPr>
            </w:pPr>
            <w:proofErr w:type="gramStart"/>
            <w:r w:rsidRPr="005C5F66">
              <w:rPr>
                <w:sz w:val="18"/>
                <w:szCs w:val="18"/>
              </w:rPr>
              <w:t>b</w:t>
            </w:r>
            <w:proofErr w:type="gramEnd"/>
            <w:r w:rsidRPr="005C5F66">
              <w:rPr>
                <w:sz w:val="18"/>
                <w:szCs w:val="18"/>
              </w:rPr>
              <w:t>. Metallerin aktiflik sırası üzerinde durulur.</w:t>
            </w:r>
          </w:p>
        </w:tc>
        <w:tc>
          <w:tcPr>
            <w:tcW w:w="1984" w:type="dxa"/>
            <w:vAlign w:val="center"/>
          </w:tcPr>
          <w:p w:rsidR="00AF6F38" w:rsidRPr="003D41C4" w:rsidRDefault="00AF6F38" w:rsidP="00AF6F38">
            <w:pPr>
              <w:spacing w:after="0"/>
              <w:rPr>
                <w:rFonts w:cs="BlissTurk"/>
                <w:b/>
                <w:color w:val="FF0000"/>
                <w:sz w:val="16"/>
                <w:szCs w:val="16"/>
              </w:rPr>
            </w:pPr>
            <w:r w:rsidRPr="0009454D">
              <w:rPr>
                <w:sz w:val="16"/>
                <w:szCs w:val="16"/>
              </w:rPr>
              <w:t>Anlatım, Soru-Cevap,  Örnekleme, Beyin Fırtınası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AF6F38" w:rsidRPr="007A5FF4" w:rsidRDefault="00AF6F38" w:rsidP="00AF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Çalışma Yaprağı, Açık Uçlu Sorular, Öğrenme Günlüğü, Performans Görevi,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F6F38" w:rsidRPr="007A5FF4" w:rsidRDefault="00AF6F38" w:rsidP="00AF6F38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F6F38" w:rsidRPr="007A5FF4" w:rsidRDefault="00AF6F38" w:rsidP="00AF6F38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AF6F38" w:rsidRPr="007A5FF4" w:rsidTr="00282DFD">
        <w:trPr>
          <w:trHeight w:val="1273"/>
        </w:trPr>
        <w:tc>
          <w:tcPr>
            <w:tcW w:w="291" w:type="dxa"/>
            <w:textDirection w:val="btLr"/>
            <w:vAlign w:val="center"/>
          </w:tcPr>
          <w:p w:rsidR="00AF6F38" w:rsidRPr="007A5FF4" w:rsidRDefault="00AF6F38" w:rsidP="00AF6F38">
            <w:pPr>
              <w:ind w:left="113" w:right="113"/>
              <w:jc w:val="center"/>
              <w:rPr>
                <w:b/>
                <w:color w:val="002060"/>
                <w:sz w:val="14"/>
                <w:szCs w:val="14"/>
              </w:rPr>
            </w:pPr>
            <w:r w:rsidRPr="007A5FF4">
              <w:rPr>
                <w:b/>
                <w:color w:val="002060"/>
                <w:sz w:val="14"/>
                <w:szCs w:val="14"/>
              </w:rPr>
              <w:t>EKİM</w:t>
            </w:r>
          </w:p>
        </w:tc>
        <w:tc>
          <w:tcPr>
            <w:tcW w:w="567" w:type="dxa"/>
            <w:textDirection w:val="btLr"/>
            <w:hideMark/>
          </w:tcPr>
          <w:p w:rsidR="00AF6F38" w:rsidRPr="007A5FF4" w:rsidRDefault="00AF6F38" w:rsidP="00AF6F38">
            <w:pPr>
              <w:pStyle w:val="Altyaz"/>
              <w:ind w:left="113" w:right="113"/>
              <w:rPr>
                <w:rFonts w:asciiTheme="minorHAnsi" w:hAnsiTheme="minorHAnsi"/>
                <w:b/>
                <w:color w:val="002060"/>
                <w:sz w:val="14"/>
                <w:szCs w:val="14"/>
              </w:rPr>
            </w:pPr>
            <w:r w:rsidRPr="007A5FF4">
              <w:rPr>
                <w:rFonts w:asciiTheme="minorHAnsi" w:hAnsiTheme="minorHAnsi"/>
                <w:b/>
                <w:color w:val="002060"/>
                <w:sz w:val="14"/>
                <w:szCs w:val="14"/>
              </w:rPr>
              <w:t>6.HAFTA</w:t>
            </w:r>
          </w:p>
          <w:p w:rsidR="00AF6F38" w:rsidRPr="007A5FF4" w:rsidRDefault="00AF6F38" w:rsidP="00AF6F38">
            <w:pPr>
              <w:pStyle w:val="Altyaz"/>
              <w:ind w:left="113" w:right="113"/>
              <w:rPr>
                <w:rFonts w:asciiTheme="minorHAnsi" w:hAnsiTheme="minorHAnsi"/>
                <w:b/>
                <w:color w:val="002060"/>
                <w:sz w:val="14"/>
                <w:szCs w:val="14"/>
              </w:rPr>
            </w:pPr>
            <w:r w:rsidRPr="007A5FF4">
              <w:rPr>
                <w:rFonts w:asciiTheme="minorHAnsi" w:hAnsiTheme="minorHAnsi" w:cstheme="minorHAnsi"/>
                <w:b/>
                <w:color w:val="002060"/>
                <w:sz w:val="14"/>
                <w:szCs w:val="14"/>
              </w:rPr>
              <w:t>13-17Ekim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AF6F38" w:rsidRPr="00A57E18" w:rsidRDefault="00AF6F38" w:rsidP="00AF6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F6F38" w:rsidRPr="005C5F66" w:rsidRDefault="00AF6F38" w:rsidP="00AF6F38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sz w:val="18"/>
                <w:szCs w:val="18"/>
              </w:rPr>
            </w:pPr>
            <w:r w:rsidRPr="005C5F66">
              <w:rPr>
                <w:b/>
                <w:bCs/>
                <w:sz w:val="18"/>
                <w:szCs w:val="18"/>
              </w:rPr>
              <w:t>12.1.3. Elektrot Potansiyelleri</w:t>
            </w:r>
          </w:p>
        </w:tc>
        <w:tc>
          <w:tcPr>
            <w:tcW w:w="5529" w:type="dxa"/>
            <w:shd w:val="clear" w:color="auto" w:fill="auto"/>
            <w:vAlign w:val="center"/>
          </w:tcPr>
          <w:p w:rsidR="00AF6F38" w:rsidRPr="005C5F66" w:rsidRDefault="00AF6F38" w:rsidP="00AF6F38">
            <w:pPr>
              <w:spacing w:after="0"/>
              <w:rPr>
                <w:b/>
                <w:sz w:val="18"/>
                <w:szCs w:val="18"/>
              </w:rPr>
            </w:pPr>
            <w:r w:rsidRPr="005C5F66">
              <w:rPr>
                <w:b/>
                <w:sz w:val="18"/>
                <w:szCs w:val="18"/>
              </w:rPr>
              <w:t xml:space="preserve">12.1.3.1. Redoks tepkimelerinin </w:t>
            </w:r>
            <w:proofErr w:type="spellStart"/>
            <w:r w:rsidRPr="005C5F66">
              <w:rPr>
                <w:b/>
                <w:sz w:val="18"/>
                <w:szCs w:val="18"/>
              </w:rPr>
              <w:t>istemliliğini</w:t>
            </w:r>
            <w:proofErr w:type="spellEnd"/>
            <w:r w:rsidRPr="005C5F66">
              <w:rPr>
                <w:b/>
                <w:sz w:val="18"/>
                <w:szCs w:val="18"/>
              </w:rPr>
              <w:t xml:space="preserve"> standart elektrot potansiyellerini kullanarak açıklar.</w:t>
            </w:r>
          </w:p>
          <w:p w:rsidR="00AF6F38" w:rsidRPr="005C5F66" w:rsidRDefault="00AF6F38" w:rsidP="00AF6F38">
            <w:pPr>
              <w:spacing w:after="0"/>
              <w:rPr>
                <w:sz w:val="18"/>
                <w:szCs w:val="18"/>
              </w:rPr>
            </w:pPr>
            <w:proofErr w:type="gramStart"/>
            <w:r w:rsidRPr="005C5F66">
              <w:rPr>
                <w:sz w:val="18"/>
                <w:szCs w:val="18"/>
              </w:rPr>
              <w:t>c</w:t>
            </w:r>
            <w:proofErr w:type="gramEnd"/>
            <w:r w:rsidRPr="005C5F66">
              <w:rPr>
                <w:sz w:val="18"/>
                <w:szCs w:val="18"/>
              </w:rPr>
              <w:t>. İki ayrı yarı hücre arasındaki istemli redoks tepkimesinin, standart indirgenme potansiyelleri ile ilişkilendirilmesi sağlanır.</w:t>
            </w:r>
          </w:p>
          <w:p w:rsidR="00AF6F38" w:rsidRPr="005C5F66" w:rsidRDefault="00AF6F38" w:rsidP="00AF6F38">
            <w:pPr>
              <w:spacing w:after="0"/>
              <w:rPr>
                <w:sz w:val="18"/>
                <w:szCs w:val="18"/>
              </w:rPr>
            </w:pPr>
            <w:proofErr w:type="gramStart"/>
            <w:r w:rsidRPr="005C5F66">
              <w:rPr>
                <w:sz w:val="18"/>
                <w:szCs w:val="18"/>
              </w:rPr>
              <w:t>ç</w:t>
            </w:r>
            <w:proofErr w:type="gramEnd"/>
            <w:r w:rsidRPr="005C5F66">
              <w:rPr>
                <w:sz w:val="18"/>
                <w:szCs w:val="18"/>
              </w:rPr>
              <w:t xml:space="preserve">. Standart olmayan koşullarda elektrot potansiyellerinin hesaplanmasına </w:t>
            </w:r>
            <w:r>
              <w:rPr>
                <w:sz w:val="18"/>
                <w:szCs w:val="18"/>
              </w:rPr>
              <w:t>yönelik çalışmalara yer verilir</w:t>
            </w:r>
          </w:p>
        </w:tc>
        <w:tc>
          <w:tcPr>
            <w:tcW w:w="1984" w:type="dxa"/>
            <w:vAlign w:val="center"/>
          </w:tcPr>
          <w:p w:rsidR="00AF6F38" w:rsidRPr="003D41C4" w:rsidRDefault="00AF6F38" w:rsidP="00AF6F38">
            <w:pPr>
              <w:spacing w:after="0" w:line="240" w:lineRule="auto"/>
              <w:rPr>
                <w:sz w:val="16"/>
                <w:szCs w:val="16"/>
              </w:rPr>
            </w:pPr>
            <w:r w:rsidRPr="0009454D">
              <w:rPr>
                <w:sz w:val="16"/>
                <w:szCs w:val="16"/>
              </w:rPr>
              <w:t>Anlatım, Soru-Cevap,  Örnekleme, Beyin Fırtınası</w:t>
            </w:r>
          </w:p>
        </w:tc>
        <w:tc>
          <w:tcPr>
            <w:tcW w:w="1985" w:type="dxa"/>
            <w:vAlign w:val="center"/>
            <w:hideMark/>
          </w:tcPr>
          <w:p w:rsidR="00AF6F38" w:rsidRPr="007A5FF4" w:rsidRDefault="00AF6F38" w:rsidP="00AF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Çalışma Yaprağı, Açık Uçlu Sorular, Öğrenme Günlüğü, Performans Görevi,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F6F38" w:rsidRPr="007A5FF4" w:rsidRDefault="00AF6F38" w:rsidP="00AF6F38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F6F38" w:rsidRPr="007A5FF4" w:rsidRDefault="00AF6F38" w:rsidP="00AF6F38">
            <w:pPr>
              <w:spacing w:after="0" w:line="240" w:lineRule="auto"/>
              <w:jc w:val="center"/>
              <w:rPr>
                <w:b/>
                <w:color w:val="FF0000"/>
                <w:sz w:val="14"/>
                <w:szCs w:val="14"/>
              </w:rPr>
            </w:pPr>
          </w:p>
        </w:tc>
      </w:tr>
      <w:tr w:rsidR="00AF6F38" w:rsidRPr="007A5FF4" w:rsidTr="00282DFD">
        <w:trPr>
          <w:trHeight w:val="1300"/>
        </w:trPr>
        <w:tc>
          <w:tcPr>
            <w:tcW w:w="291" w:type="dxa"/>
            <w:textDirection w:val="btLr"/>
            <w:vAlign w:val="center"/>
          </w:tcPr>
          <w:p w:rsidR="00AF6F38" w:rsidRPr="007A5FF4" w:rsidRDefault="00AF6F38" w:rsidP="00AF6F38">
            <w:pPr>
              <w:ind w:left="113" w:right="113"/>
              <w:jc w:val="center"/>
              <w:rPr>
                <w:b/>
                <w:color w:val="002060"/>
                <w:sz w:val="14"/>
                <w:szCs w:val="14"/>
              </w:rPr>
            </w:pPr>
            <w:r w:rsidRPr="007A5FF4">
              <w:rPr>
                <w:b/>
                <w:color w:val="002060"/>
                <w:sz w:val="14"/>
                <w:szCs w:val="14"/>
              </w:rPr>
              <w:t>EKİM</w:t>
            </w:r>
          </w:p>
        </w:tc>
        <w:tc>
          <w:tcPr>
            <w:tcW w:w="567" w:type="dxa"/>
            <w:textDirection w:val="btLr"/>
            <w:hideMark/>
          </w:tcPr>
          <w:p w:rsidR="00AF6F38" w:rsidRPr="007A5FF4" w:rsidRDefault="00AF6F38" w:rsidP="00AF6F38">
            <w:pPr>
              <w:pStyle w:val="Altyaz"/>
              <w:ind w:left="113" w:right="113"/>
              <w:rPr>
                <w:rFonts w:asciiTheme="minorHAnsi" w:hAnsiTheme="minorHAnsi"/>
                <w:b/>
                <w:color w:val="002060"/>
                <w:sz w:val="14"/>
                <w:szCs w:val="14"/>
              </w:rPr>
            </w:pPr>
            <w:r w:rsidRPr="007A5FF4">
              <w:rPr>
                <w:rFonts w:asciiTheme="minorHAnsi" w:hAnsiTheme="minorHAnsi"/>
                <w:b/>
                <w:color w:val="002060"/>
                <w:sz w:val="14"/>
                <w:szCs w:val="14"/>
              </w:rPr>
              <w:t>7.HAFTA</w:t>
            </w:r>
          </w:p>
          <w:p w:rsidR="00AF6F38" w:rsidRPr="007A5FF4" w:rsidRDefault="00AF6F38" w:rsidP="00AF6F38">
            <w:pPr>
              <w:pStyle w:val="Altyaz"/>
              <w:ind w:left="113" w:right="113"/>
              <w:rPr>
                <w:rFonts w:asciiTheme="minorHAnsi" w:hAnsiTheme="minorHAnsi"/>
                <w:b/>
                <w:color w:val="002060"/>
                <w:sz w:val="14"/>
                <w:szCs w:val="14"/>
              </w:rPr>
            </w:pPr>
            <w:r w:rsidRPr="007A5FF4">
              <w:rPr>
                <w:rFonts w:asciiTheme="minorHAnsi" w:hAnsiTheme="minorHAnsi" w:cstheme="minorHAnsi"/>
                <w:b/>
                <w:color w:val="002060"/>
                <w:sz w:val="14"/>
                <w:szCs w:val="14"/>
              </w:rPr>
              <w:t>20-24 Ekim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AF6F38" w:rsidRPr="00A57E18" w:rsidRDefault="00AF6F38" w:rsidP="00AF6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F6F38" w:rsidRPr="005C5F66" w:rsidRDefault="00AF6F38" w:rsidP="00AF6F38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sz w:val="18"/>
                <w:szCs w:val="18"/>
              </w:rPr>
            </w:pPr>
            <w:r w:rsidRPr="005C5F66">
              <w:rPr>
                <w:b/>
                <w:bCs/>
                <w:sz w:val="18"/>
                <w:szCs w:val="18"/>
              </w:rPr>
              <w:t>12.1.4. Kimyasallardan Elektrik Üretimi</w:t>
            </w:r>
          </w:p>
        </w:tc>
        <w:tc>
          <w:tcPr>
            <w:tcW w:w="5529" w:type="dxa"/>
            <w:shd w:val="clear" w:color="auto" w:fill="auto"/>
            <w:vAlign w:val="center"/>
          </w:tcPr>
          <w:p w:rsidR="00AF6F38" w:rsidRPr="005C5F66" w:rsidRDefault="00AF6F38" w:rsidP="00AF6F38">
            <w:pPr>
              <w:spacing w:after="0"/>
              <w:rPr>
                <w:b/>
                <w:sz w:val="18"/>
                <w:szCs w:val="18"/>
              </w:rPr>
            </w:pPr>
            <w:r w:rsidRPr="005C5F66">
              <w:rPr>
                <w:b/>
                <w:sz w:val="18"/>
                <w:szCs w:val="18"/>
              </w:rPr>
              <w:t>12.1.4.1. Standart koşullarda galvanik pillerin voltajını ve kullanım ömrünü örnekler vererek açıklar.</w:t>
            </w:r>
          </w:p>
        </w:tc>
        <w:tc>
          <w:tcPr>
            <w:tcW w:w="1984" w:type="dxa"/>
            <w:vAlign w:val="center"/>
          </w:tcPr>
          <w:p w:rsidR="00AF6F38" w:rsidRPr="003D41C4" w:rsidRDefault="00AF6F38" w:rsidP="00AF6F38">
            <w:pPr>
              <w:spacing w:after="0"/>
              <w:rPr>
                <w:rFonts w:cs="BlissTurk"/>
                <w:b/>
                <w:color w:val="FF0000"/>
                <w:sz w:val="16"/>
                <w:szCs w:val="16"/>
              </w:rPr>
            </w:pPr>
            <w:r w:rsidRPr="0009454D">
              <w:rPr>
                <w:sz w:val="16"/>
                <w:szCs w:val="16"/>
              </w:rPr>
              <w:t>Anlatım, Soru-Cevap,  Örnekleme, Beyin Fırtınası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AF6F38" w:rsidRPr="007A5FF4" w:rsidRDefault="00AF6F38" w:rsidP="00AF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Çalışma Yaprağı, Açık Uçlu Sorular, Öğrenme Günlüğü, Performans Görevi,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AF6F38" w:rsidRPr="007A5FF4" w:rsidRDefault="00AF6F38" w:rsidP="00AF6F38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AF6F38" w:rsidRPr="007A5FF4" w:rsidRDefault="00AF6F38" w:rsidP="00AF6F38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AF6F38" w:rsidRPr="007A5FF4" w:rsidTr="00282DFD">
        <w:trPr>
          <w:trHeight w:val="1627"/>
        </w:trPr>
        <w:tc>
          <w:tcPr>
            <w:tcW w:w="291" w:type="dxa"/>
            <w:textDirection w:val="btLr"/>
            <w:vAlign w:val="center"/>
          </w:tcPr>
          <w:p w:rsidR="00AF6F38" w:rsidRPr="007A5FF4" w:rsidRDefault="00AF6F38" w:rsidP="00AF6F38">
            <w:pPr>
              <w:ind w:left="113" w:right="113"/>
              <w:jc w:val="center"/>
              <w:rPr>
                <w:b/>
                <w:color w:val="0070C0"/>
                <w:sz w:val="14"/>
                <w:szCs w:val="14"/>
              </w:rPr>
            </w:pPr>
            <w:r w:rsidRPr="007A5FF4">
              <w:rPr>
                <w:b/>
                <w:color w:val="0070C0"/>
                <w:sz w:val="14"/>
                <w:szCs w:val="14"/>
              </w:rPr>
              <w:t>EKİM</w:t>
            </w:r>
          </w:p>
        </w:tc>
        <w:tc>
          <w:tcPr>
            <w:tcW w:w="567" w:type="dxa"/>
            <w:textDirection w:val="btLr"/>
            <w:hideMark/>
          </w:tcPr>
          <w:p w:rsidR="00AF6F38" w:rsidRPr="007A5FF4" w:rsidRDefault="00AF6F38" w:rsidP="00AF6F38">
            <w:pPr>
              <w:pStyle w:val="Altyaz"/>
              <w:ind w:left="113" w:right="113"/>
              <w:jc w:val="left"/>
              <w:rPr>
                <w:rFonts w:asciiTheme="minorHAnsi" w:hAnsiTheme="minorHAnsi"/>
                <w:b/>
                <w:color w:val="0070C0"/>
                <w:sz w:val="14"/>
                <w:szCs w:val="14"/>
              </w:rPr>
            </w:pPr>
            <w:r w:rsidRPr="007A5FF4">
              <w:rPr>
                <w:rFonts w:asciiTheme="minorHAnsi" w:hAnsiTheme="minorHAnsi"/>
                <w:b/>
                <w:color w:val="0070C0"/>
                <w:sz w:val="14"/>
                <w:szCs w:val="14"/>
              </w:rPr>
              <w:t xml:space="preserve">8.HAFTA </w:t>
            </w:r>
          </w:p>
          <w:p w:rsidR="00AF6F38" w:rsidRPr="007A5FF4" w:rsidRDefault="00AF6F38" w:rsidP="00AF6F38">
            <w:pPr>
              <w:pStyle w:val="Altyaz"/>
              <w:ind w:left="113" w:right="113"/>
              <w:jc w:val="left"/>
              <w:rPr>
                <w:rFonts w:asciiTheme="minorHAnsi" w:hAnsiTheme="minorHAnsi"/>
                <w:b/>
                <w:color w:val="0070C0"/>
                <w:sz w:val="14"/>
                <w:szCs w:val="14"/>
              </w:rPr>
            </w:pPr>
            <w:r w:rsidRPr="007A5FF4">
              <w:rPr>
                <w:rFonts w:asciiTheme="minorHAnsi" w:hAnsiTheme="minorHAnsi" w:cstheme="minorHAnsi"/>
                <w:b/>
                <w:color w:val="0070C0"/>
                <w:sz w:val="14"/>
                <w:szCs w:val="14"/>
              </w:rPr>
              <w:t>27-31Ekim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:rsidR="00AF6F38" w:rsidRPr="00A57E18" w:rsidRDefault="00AF6F38" w:rsidP="00AF6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F6F38" w:rsidRPr="005C5F66" w:rsidRDefault="00AF6F38" w:rsidP="00AF6F38">
            <w:pPr>
              <w:spacing w:after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5C5F66">
              <w:rPr>
                <w:b/>
                <w:bCs/>
                <w:sz w:val="18"/>
                <w:szCs w:val="18"/>
              </w:rPr>
              <w:t>12.1.4. Kimyasallardan Elektrik Üretimi</w:t>
            </w:r>
          </w:p>
        </w:tc>
        <w:tc>
          <w:tcPr>
            <w:tcW w:w="5529" w:type="dxa"/>
            <w:shd w:val="clear" w:color="auto" w:fill="auto"/>
            <w:vAlign w:val="center"/>
          </w:tcPr>
          <w:p w:rsidR="00AF6F38" w:rsidRPr="005C5F66" w:rsidRDefault="00AF6F38" w:rsidP="00AF6F38">
            <w:pPr>
              <w:spacing w:after="0"/>
              <w:rPr>
                <w:b/>
                <w:sz w:val="18"/>
                <w:szCs w:val="18"/>
              </w:rPr>
            </w:pPr>
            <w:r w:rsidRPr="005C5F66">
              <w:rPr>
                <w:b/>
                <w:sz w:val="18"/>
                <w:szCs w:val="18"/>
              </w:rPr>
              <w:t>12.1.4.2. Lityum iyon pillerinin önemini kullanım alanlarıyla ilişkilendirerek açıklar.</w:t>
            </w:r>
          </w:p>
          <w:p w:rsidR="00AF6F38" w:rsidRPr="005C5F66" w:rsidRDefault="00AF6F38" w:rsidP="00AF6F38">
            <w:pPr>
              <w:spacing w:after="0"/>
              <w:rPr>
                <w:sz w:val="18"/>
                <w:szCs w:val="18"/>
              </w:rPr>
            </w:pPr>
            <w:r w:rsidRPr="005C5F66">
              <w:rPr>
                <w:sz w:val="18"/>
                <w:szCs w:val="18"/>
              </w:rPr>
              <w:t>Öğrencilerin lityum iyon pilleri ve güncel kullanım alanlarını açıklayan bir poster hazırlamalar</w:t>
            </w:r>
            <w:r>
              <w:rPr>
                <w:sz w:val="18"/>
                <w:szCs w:val="18"/>
              </w:rPr>
              <w:t>ı ve sınıfta sunmaları sağlanır</w:t>
            </w:r>
          </w:p>
        </w:tc>
        <w:tc>
          <w:tcPr>
            <w:tcW w:w="1984" w:type="dxa"/>
            <w:vAlign w:val="center"/>
          </w:tcPr>
          <w:p w:rsidR="00AF6F38" w:rsidRPr="003D41C4" w:rsidRDefault="00AF6F38" w:rsidP="00AF6F38">
            <w:pPr>
              <w:spacing w:after="0" w:line="240" w:lineRule="auto"/>
              <w:rPr>
                <w:sz w:val="16"/>
                <w:szCs w:val="16"/>
              </w:rPr>
            </w:pPr>
            <w:r w:rsidRPr="0009454D">
              <w:rPr>
                <w:sz w:val="16"/>
                <w:szCs w:val="16"/>
              </w:rPr>
              <w:t>Anlatım, Soru-Cevap,  Örnekleme, Beyin Fırtınası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  <w:hideMark/>
          </w:tcPr>
          <w:p w:rsidR="00AF6F38" w:rsidRPr="007A5FF4" w:rsidRDefault="00AF6F38" w:rsidP="00AF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b/>
                <w:color w:val="0070C0"/>
                <w:sz w:val="14"/>
                <w:szCs w:val="14"/>
              </w:rPr>
              <w:t>1.YAZILI YOKLAMA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AF6F38" w:rsidRPr="007A5FF4" w:rsidRDefault="00AF6F38" w:rsidP="00AF6F3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7A5FF4">
              <w:rPr>
                <w:b/>
                <w:color w:val="FF0000"/>
                <w:sz w:val="14"/>
                <w:szCs w:val="14"/>
              </w:rPr>
              <w:t>29 EKİM CUMHURİYET BAYRAMI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AF6F38" w:rsidRPr="007A5FF4" w:rsidRDefault="00AF6F38" w:rsidP="00AF6F38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AF6F38" w:rsidRPr="007A5FF4" w:rsidTr="00282DFD">
        <w:trPr>
          <w:trHeight w:val="1454"/>
        </w:trPr>
        <w:tc>
          <w:tcPr>
            <w:tcW w:w="291" w:type="dxa"/>
            <w:textDirection w:val="btLr"/>
            <w:vAlign w:val="center"/>
          </w:tcPr>
          <w:p w:rsidR="00AF6F38" w:rsidRPr="007A5FF4" w:rsidRDefault="00AF6F38" w:rsidP="00AF6F38">
            <w:pPr>
              <w:ind w:left="113" w:right="113"/>
              <w:jc w:val="center"/>
              <w:rPr>
                <w:b/>
                <w:color w:val="FF0000"/>
                <w:sz w:val="14"/>
                <w:szCs w:val="14"/>
              </w:rPr>
            </w:pPr>
            <w:r w:rsidRPr="007A5FF4">
              <w:rPr>
                <w:b/>
                <w:color w:val="FF0000"/>
                <w:sz w:val="14"/>
                <w:szCs w:val="14"/>
              </w:rPr>
              <w:t>KASIM</w:t>
            </w:r>
          </w:p>
        </w:tc>
        <w:tc>
          <w:tcPr>
            <w:tcW w:w="567" w:type="dxa"/>
            <w:textDirection w:val="btLr"/>
            <w:hideMark/>
          </w:tcPr>
          <w:p w:rsidR="00AF6F38" w:rsidRPr="007A5FF4" w:rsidRDefault="00AF6F38" w:rsidP="00AF6F38">
            <w:pPr>
              <w:pStyle w:val="Altyaz"/>
              <w:ind w:left="113" w:right="113"/>
              <w:rPr>
                <w:rFonts w:asciiTheme="minorHAnsi" w:hAnsiTheme="minorHAnsi"/>
                <w:b/>
                <w:color w:val="FF0000"/>
                <w:sz w:val="14"/>
                <w:szCs w:val="14"/>
              </w:rPr>
            </w:pPr>
            <w:r w:rsidRPr="007A5FF4">
              <w:rPr>
                <w:rFonts w:asciiTheme="minorHAnsi" w:hAnsiTheme="minorHAnsi"/>
                <w:b/>
                <w:color w:val="FF0000"/>
                <w:sz w:val="14"/>
                <w:szCs w:val="14"/>
              </w:rPr>
              <w:t>9.HAFTA</w:t>
            </w:r>
          </w:p>
          <w:p w:rsidR="00AF6F38" w:rsidRPr="007A5FF4" w:rsidRDefault="00AF6F38" w:rsidP="00AF6F38">
            <w:pPr>
              <w:pStyle w:val="Altyaz"/>
              <w:ind w:left="113" w:right="113"/>
              <w:rPr>
                <w:rFonts w:asciiTheme="minorHAnsi" w:hAnsiTheme="minorHAnsi"/>
                <w:b/>
                <w:color w:val="FF0000"/>
                <w:sz w:val="14"/>
                <w:szCs w:val="14"/>
              </w:rPr>
            </w:pPr>
            <w:r w:rsidRPr="007A5FF4">
              <w:rPr>
                <w:rFonts w:asciiTheme="minorHAnsi" w:hAnsiTheme="minorHAnsi" w:cstheme="minorHAnsi"/>
                <w:b/>
                <w:color w:val="FF0000"/>
                <w:sz w:val="14"/>
                <w:szCs w:val="14"/>
              </w:rPr>
              <w:t>3-7 Kasım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:rsidR="00AF6F38" w:rsidRPr="00A57E18" w:rsidRDefault="00AF6F38" w:rsidP="00AF6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F6F38" w:rsidRPr="005C5F66" w:rsidRDefault="00AF6F38" w:rsidP="00AF6F38">
            <w:pPr>
              <w:spacing w:after="0"/>
              <w:rPr>
                <w:rFonts w:cstheme="minorHAnsi"/>
                <w:b/>
                <w:sz w:val="18"/>
                <w:szCs w:val="18"/>
              </w:rPr>
            </w:pPr>
            <w:r w:rsidRPr="005C5F66">
              <w:rPr>
                <w:b/>
                <w:bCs/>
                <w:sz w:val="18"/>
                <w:szCs w:val="18"/>
              </w:rPr>
              <w:t>12.1.5. Elektroliz</w:t>
            </w:r>
          </w:p>
        </w:tc>
        <w:tc>
          <w:tcPr>
            <w:tcW w:w="5529" w:type="dxa"/>
            <w:shd w:val="clear" w:color="auto" w:fill="auto"/>
            <w:vAlign w:val="center"/>
          </w:tcPr>
          <w:p w:rsidR="00AF6F38" w:rsidRPr="005C5F66" w:rsidRDefault="00AF6F38" w:rsidP="00AF6F38">
            <w:pPr>
              <w:spacing w:after="0"/>
              <w:rPr>
                <w:b/>
                <w:sz w:val="18"/>
                <w:szCs w:val="18"/>
              </w:rPr>
            </w:pPr>
            <w:r w:rsidRPr="005C5F66">
              <w:rPr>
                <w:b/>
                <w:sz w:val="18"/>
                <w:szCs w:val="18"/>
              </w:rPr>
              <w:t>12.1.5.1. Elektroliz olayını elektrik akımı, zaman ve değişime uğrayan madde kütlesi açısından açıklar.</w:t>
            </w:r>
          </w:p>
          <w:p w:rsidR="00AF6F38" w:rsidRPr="005C5F66" w:rsidRDefault="00AF6F38" w:rsidP="00AF6F38">
            <w:pPr>
              <w:spacing w:after="0"/>
              <w:rPr>
                <w:sz w:val="18"/>
                <w:szCs w:val="18"/>
              </w:rPr>
            </w:pPr>
            <w:proofErr w:type="gramStart"/>
            <w:r w:rsidRPr="005C5F66">
              <w:rPr>
                <w:sz w:val="18"/>
                <w:szCs w:val="18"/>
              </w:rPr>
              <w:t>a</w:t>
            </w:r>
            <w:proofErr w:type="gramEnd"/>
            <w:r w:rsidRPr="005C5F66">
              <w:rPr>
                <w:sz w:val="18"/>
                <w:szCs w:val="18"/>
              </w:rPr>
              <w:t xml:space="preserve">. 1 </w:t>
            </w:r>
            <w:proofErr w:type="spellStart"/>
            <w:r w:rsidRPr="005C5F66">
              <w:rPr>
                <w:sz w:val="18"/>
                <w:szCs w:val="18"/>
              </w:rPr>
              <w:t>mol</w:t>
            </w:r>
            <w:proofErr w:type="spellEnd"/>
            <w:r w:rsidRPr="005C5F66">
              <w:rPr>
                <w:sz w:val="18"/>
                <w:szCs w:val="18"/>
              </w:rPr>
              <w:t xml:space="preserve"> elektronun toplam yükü üzerinden elektrik yükü-kütle ilişkisi kurulması sağlanır.</w:t>
            </w:r>
          </w:p>
          <w:p w:rsidR="00AF6F38" w:rsidRPr="005C5F66" w:rsidRDefault="00AF6F38" w:rsidP="00AF6F38">
            <w:pPr>
              <w:spacing w:after="0"/>
              <w:rPr>
                <w:sz w:val="18"/>
                <w:szCs w:val="18"/>
              </w:rPr>
            </w:pPr>
            <w:proofErr w:type="gramStart"/>
            <w:r w:rsidRPr="005C5F66">
              <w:rPr>
                <w:sz w:val="18"/>
                <w:szCs w:val="18"/>
              </w:rPr>
              <w:t>b</w:t>
            </w:r>
            <w:proofErr w:type="gramEnd"/>
            <w:r w:rsidRPr="005C5F66">
              <w:rPr>
                <w:sz w:val="18"/>
                <w:szCs w:val="18"/>
              </w:rPr>
              <w:t xml:space="preserve">. Yük birimi </w:t>
            </w:r>
            <w:proofErr w:type="spellStart"/>
            <w:r w:rsidRPr="005C5F66">
              <w:rPr>
                <w:sz w:val="18"/>
                <w:szCs w:val="18"/>
              </w:rPr>
              <w:t>Coulomb</w:t>
            </w:r>
            <w:proofErr w:type="spellEnd"/>
            <w:r w:rsidRPr="005C5F66">
              <w:rPr>
                <w:sz w:val="18"/>
                <w:szCs w:val="18"/>
              </w:rPr>
              <w:t xml:space="preserve"> (C) tanımlanır.</w:t>
            </w:r>
          </w:p>
          <w:p w:rsidR="00AF6F38" w:rsidRPr="005C5F66" w:rsidRDefault="00AF6F38" w:rsidP="00AF6F38">
            <w:pPr>
              <w:spacing w:after="0"/>
              <w:rPr>
                <w:sz w:val="18"/>
                <w:szCs w:val="18"/>
              </w:rPr>
            </w:pPr>
            <w:proofErr w:type="gramStart"/>
            <w:r w:rsidRPr="005C5F66">
              <w:rPr>
                <w:sz w:val="18"/>
                <w:szCs w:val="18"/>
              </w:rPr>
              <w:t>c</w:t>
            </w:r>
            <w:proofErr w:type="gramEnd"/>
            <w:r w:rsidRPr="005C5F66">
              <w:rPr>
                <w:sz w:val="18"/>
                <w:szCs w:val="18"/>
              </w:rPr>
              <w:t xml:space="preserve">. </w:t>
            </w:r>
            <w:proofErr w:type="spellStart"/>
            <w:r w:rsidRPr="005C5F66">
              <w:rPr>
                <w:sz w:val="18"/>
                <w:szCs w:val="18"/>
              </w:rPr>
              <w:t>Faraday</w:t>
            </w:r>
            <w:proofErr w:type="spellEnd"/>
            <w:r w:rsidRPr="005C5F66">
              <w:rPr>
                <w:sz w:val="18"/>
                <w:szCs w:val="18"/>
              </w:rPr>
              <w:t xml:space="preserve"> bağıntısı açıklanarak bu bağıntının kullanıldığı hesaplamalar yapılır.</w:t>
            </w:r>
          </w:p>
        </w:tc>
        <w:tc>
          <w:tcPr>
            <w:tcW w:w="1984" w:type="dxa"/>
            <w:vAlign w:val="center"/>
          </w:tcPr>
          <w:p w:rsidR="00AF6F38" w:rsidRPr="003D41C4" w:rsidRDefault="00AF6F38" w:rsidP="00AF6F38">
            <w:pPr>
              <w:spacing w:after="0"/>
              <w:rPr>
                <w:rFonts w:cs="BlissTurk"/>
                <w:b/>
                <w:color w:val="FF0000"/>
                <w:sz w:val="16"/>
                <w:szCs w:val="16"/>
              </w:rPr>
            </w:pPr>
            <w:r w:rsidRPr="0009454D">
              <w:rPr>
                <w:sz w:val="16"/>
                <w:szCs w:val="16"/>
              </w:rPr>
              <w:t>Anlatım, Soru-Cevap,  Örnekleme, Beyin Fırtınası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AF6F38" w:rsidRPr="007A5FF4" w:rsidRDefault="00AF6F38" w:rsidP="00AF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Çalışma Yaprağı, Açık Uçlu Sorular, Öğrenme Günlüğü, Performans Görevi,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AF6F38" w:rsidRPr="007A5FF4" w:rsidRDefault="00AF6F38" w:rsidP="00AF6F38">
            <w:pPr>
              <w:spacing w:after="0"/>
              <w:jc w:val="center"/>
              <w:rPr>
                <w:b/>
                <w:color w:val="00B050"/>
                <w:sz w:val="14"/>
                <w:szCs w:val="14"/>
              </w:rPr>
            </w:pPr>
          </w:p>
          <w:p w:rsidR="00AF6F38" w:rsidRPr="007A5FF4" w:rsidRDefault="00AF6F38" w:rsidP="00AF6F38">
            <w:pPr>
              <w:spacing w:after="0"/>
              <w:jc w:val="center"/>
              <w:rPr>
                <w:b/>
                <w:color w:val="FF0000"/>
                <w:sz w:val="14"/>
                <w:szCs w:val="14"/>
              </w:rPr>
            </w:pPr>
            <w:r w:rsidRPr="007A5FF4">
              <w:rPr>
                <w:b/>
                <w:color w:val="FF0000"/>
                <w:sz w:val="14"/>
                <w:szCs w:val="14"/>
              </w:rPr>
              <w:t>ATATÜRK HAFTASI</w:t>
            </w:r>
          </w:p>
          <w:p w:rsidR="00AF6F38" w:rsidRPr="007A5FF4" w:rsidRDefault="00AF6F38" w:rsidP="00AF6F38">
            <w:pPr>
              <w:spacing w:after="0"/>
              <w:jc w:val="center"/>
              <w:rPr>
                <w:b/>
                <w:color w:val="FF0000"/>
                <w:sz w:val="14"/>
                <w:szCs w:val="14"/>
              </w:rPr>
            </w:pPr>
            <w:r w:rsidRPr="007A5FF4">
              <w:rPr>
                <w:b/>
                <w:color w:val="FF0000"/>
                <w:sz w:val="14"/>
                <w:szCs w:val="14"/>
              </w:rPr>
              <w:t>(10-16 KASIM)</w:t>
            </w:r>
          </w:p>
          <w:p w:rsidR="00AF6F38" w:rsidRPr="007A5FF4" w:rsidRDefault="00AF6F38" w:rsidP="00AF6F38">
            <w:pPr>
              <w:spacing w:after="0"/>
              <w:jc w:val="center"/>
              <w:rPr>
                <w:b/>
                <w:color w:val="FF0000"/>
                <w:sz w:val="14"/>
                <w:szCs w:val="14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AF6F38" w:rsidRPr="007A5FF4" w:rsidRDefault="00AF6F38" w:rsidP="00AF6F38">
            <w:pPr>
              <w:spacing w:after="0"/>
              <w:jc w:val="center"/>
              <w:rPr>
                <w:color w:val="FF0000"/>
                <w:sz w:val="14"/>
                <w:szCs w:val="14"/>
              </w:rPr>
            </w:pPr>
          </w:p>
          <w:p w:rsidR="00AF6F38" w:rsidRPr="007A5FF4" w:rsidRDefault="00AF6F38" w:rsidP="00AF6F38">
            <w:pPr>
              <w:spacing w:after="0"/>
              <w:jc w:val="center"/>
              <w:rPr>
                <w:b/>
                <w:color w:val="FF0000"/>
                <w:sz w:val="14"/>
                <w:szCs w:val="14"/>
              </w:rPr>
            </w:pPr>
            <w:r w:rsidRPr="007A5FF4">
              <w:rPr>
                <w:b/>
                <w:color w:val="FF0000"/>
                <w:sz w:val="14"/>
                <w:szCs w:val="14"/>
              </w:rPr>
              <w:t>ARA TATİL</w:t>
            </w:r>
          </w:p>
          <w:p w:rsidR="00AF6F38" w:rsidRDefault="00AF6F38" w:rsidP="00AF6F38">
            <w:pPr>
              <w:spacing w:after="0"/>
              <w:jc w:val="center"/>
              <w:rPr>
                <w:color w:val="FF0000"/>
                <w:sz w:val="14"/>
                <w:szCs w:val="14"/>
              </w:rPr>
            </w:pPr>
          </w:p>
          <w:p w:rsidR="00AF6F38" w:rsidRPr="007A5FF4" w:rsidRDefault="00AF6F38" w:rsidP="00AF6F38">
            <w:pPr>
              <w:spacing w:after="0"/>
              <w:jc w:val="center"/>
              <w:rPr>
                <w:b/>
                <w:color w:val="00B050"/>
                <w:sz w:val="14"/>
                <w:szCs w:val="14"/>
              </w:rPr>
            </w:pPr>
            <w:r w:rsidRPr="007A5FF4">
              <w:rPr>
                <w:b/>
                <w:color w:val="00B050"/>
                <w:sz w:val="14"/>
                <w:szCs w:val="14"/>
              </w:rPr>
              <w:t>Okulların Kapanışı</w:t>
            </w:r>
          </w:p>
          <w:p w:rsidR="00AF6F38" w:rsidRDefault="00AF6F38" w:rsidP="00AF6F38">
            <w:pPr>
              <w:spacing w:after="0"/>
              <w:jc w:val="center"/>
              <w:rPr>
                <w:color w:val="FF0000"/>
                <w:sz w:val="14"/>
                <w:szCs w:val="14"/>
              </w:rPr>
            </w:pPr>
            <w:r w:rsidRPr="007A5FF4">
              <w:rPr>
                <w:b/>
                <w:color w:val="00B050"/>
                <w:sz w:val="14"/>
                <w:szCs w:val="14"/>
              </w:rPr>
              <w:t>7 Kasım 2024 Cuma</w:t>
            </w:r>
          </w:p>
          <w:p w:rsidR="00AF6F38" w:rsidRPr="007A5FF4" w:rsidRDefault="00AF6F38" w:rsidP="00AF6F38">
            <w:pPr>
              <w:spacing w:after="0"/>
              <w:jc w:val="center"/>
              <w:rPr>
                <w:sz w:val="14"/>
                <w:szCs w:val="14"/>
              </w:rPr>
            </w:pPr>
          </w:p>
        </w:tc>
      </w:tr>
      <w:tr w:rsidR="00AF6F38" w:rsidRPr="007A5FF4" w:rsidTr="00282DFD">
        <w:trPr>
          <w:trHeight w:val="1734"/>
        </w:trPr>
        <w:tc>
          <w:tcPr>
            <w:tcW w:w="291" w:type="dxa"/>
            <w:textDirection w:val="btLr"/>
            <w:vAlign w:val="center"/>
          </w:tcPr>
          <w:p w:rsidR="00AF6F38" w:rsidRPr="007A5FF4" w:rsidRDefault="00AF6F38" w:rsidP="00AF6F38">
            <w:pPr>
              <w:ind w:left="113" w:right="113"/>
              <w:jc w:val="center"/>
              <w:rPr>
                <w:b/>
                <w:color w:val="FF0000"/>
                <w:sz w:val="14"/>
                <w:szCs w:val="14"/>
              </w:rPr>
            </w:pPr>
            <w:r w:rsidRPr="007A5FF4">
              <w:rPr>
                <w:b/>
                <w:color w:val="FF0000"/>
                <w:sz w:val="14"/>
                <w:szCs w:val="14"/>
              </w:rPr>
              <w:lastRenderedPageBreak/>
              <w:t>KASIM</w:t>
            </w:r>
          </w:p>
        </w:tc>
        <w:tc>
          <w:tcPr>
            <w:tcW w:w="567" w:type="dxa"/>
            <w:textDirection w:val="btLr"/>
            <w:hideMark/>
          </w:tcPr>
          <w:p w:rsidR="00AF6F38" w:rsidRPr="007A5FF4" w:rsidRDefault="00AF6F38" w:rsidP="00AF6F38">
            <w:pPr>
              <w:pStyle w:val="Altyaz"/>
              <w:ind w:left="113" w:right="113"/>
              <w:rPr>
                <w:rFonts w:asciiTheme="minorHAnsi" w:hAnsiTheme="minorHAnsi"/>
                <w:b/>
                <w:color w:val="FF0000"/>
                <w:sz w:val="14"/>
                <w:szCs w:val="14"/>
              </w:rPr>
            </w:pPr>
            <w:r w:rsidRPr="007A5FF4">
              <w:rPr>
                <w:rFonts w:asciiTheme="minorHAnsi" w:hAnsiTheme="minorHAnsi"/>
                <w:b/>
                <w:color w:val="FF0000"/>
                <w:sz w:val="14"/>
                <w:szCs w:val="14"/>
              </w:rPr>
              <w:t>10.HAFTA</w:t>
            </w:r>
          </w:p>
          <w:p w:rsidR="00AF6F38" w:rsidRPr="007A5FF4" w:rsidRDefault="00AF6F38" w:rsidP="00AF6F38">
            <w:pPr>
              <w:pStyle w:val="Altyaz"/>
              <w:ind w:left="113" w:right="113"/>
              <w:rPr>
                <w:rFonts w:asciiTheme="minorHAnsi" w:hAnsiTheme="minorHAnsi"/>
                <w:b/>
                <w:color w:val="FF0000"/>
                <w:sz w:val="14"/>
                <w:szCs w:val="14"/>
              </w:rPr>
            </w:pPr>
            <w:r w:rsidRPr="007A5FF4">
              <w:rPr>
                <w:rFonts w:asciiTheme="minorHAnsi" w:hAnsiTheme="minorHAnsi" w:cstheme="minorHAnsi"/>
                <w:b/>
                <w:color w:val="FF0000"/>
                <w:sz w:val="14"/>
                <w:szCs w:val="14"/>
              </w:rPr>
              <w:t>17-</w:t>
            </w:r>
            <w:proofErr w:type="gramStart"/>
            <w:r w:rsidRPr="007A5FF4">
              <w:rPr>
                <w:rFonts w:asciiTheme="minorHAnsi" w:hAnsiTheme="minorHAnsi" w:cstheme="minorHAnsi"/>
                <w:b/>
                <w:color w:val="FF0000"/>
                <w:sz w:val="14"/>
                <w:szCs w:val="14"/>
              </w:rPr>
              <w:t>21  Kasım</w:t>
            </w:r>
            <w:proofErr w:type="gramEnd"/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AF6F38" w:rsidRPr="00A57E18" w:rsidRDefault="00AF6F38" w:rsidP="00AF6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F6F38" w:rsidRPr="005C5F66" w:rsidRDefault="00AF6F38" w:rsidP="00AF6F38">
            <w:pPr>
              <w:rPr>
                <w:rFonts w:cstheme="minorHAnsi"/>
                <w:b/>
                <w:sz w:val="18"/>
                <w:szCs w:val="18"/>
              </w:rPr>
            </w:pPr>
            <w:r w:rsidRPr="005C5F66">
              <w:rPr>
                <w:b/>
                <w:bCs/>
                <w:sz w:val="18"/>
                <w:szCs w:val="18"/>
              </w:rPr>
              <w:t>12.1.5. Elektroliz</w:t>
            </w:r>
          </w:p>
        </w:tc>
        <w:tc>
          <w:tcPr>
            <w:tcW w:w="5529" w:type="dxa"/>
            <w:shd w:val="clear" w:color="auto" w:fill="auto"/>
            <w:vAlign w:val="center"/>
          </w:tcPr>
          <w:p w:rsidR="00AF6F38" w:rsidRPr="005C5F66" w:rsidRDefault="00AF6F38" w:rsidP="00AF6F38">
            <w:pPr>
              <w:rPr>
                <w:b/>
                <w:sz w:val="18"/>
                <w:szCs w:val="18"/>
              </w:rPr>
            </w:pPr>
            <w:r w:rsidRPr="005C5F66">
              <w:rPr>
                <w:b/>
                <w:sz w:val="18"/>
                <w:szCs w:val="18"/>
              </w:rPr>
              <w:t>12.1.5.2. Kimyasal maddelerin elektroliz yöntemiyle elde ediliş sürecini açıklar.</w:t>
            </w:r>
          </w:p>
          <w:p w:rsidR="00AF6F38" w:rsidRPr="005C5F66" w:rsidRDefault="00AF6F38" w:rsidP="00AF6F38">
            <w:pPr>
              <w:rPr>
                <w:sz w:val="18"/>
                <w:szCs w:val="18"/>
              </w:rPr>
            </w:pPr>
            <w:r w:rsidRPr="005C5F66">
              <w:rPr>
                <w:sz w:val="18"/>
                <w:szCs w:val="18"/>
              </w:rPr>
              <w:t xml:space="preserve">Suyun elektrolizi ile hidrojen ve oksijen </w:t>
            </w:r>
            <w:proofErr w:type="spellStart"/>
            <w:r w:rsidRPr="005C5F66">
              <w:rPr>
                <w:sz w:val="18"/>
                <w:szCs w:val="18"/>
              </w:rPr>
              <w:t>eldesi</w:t>
            </w:r>
            <w:proofErr w:type="spellEnd"/>
            <w:r w:rsidRPr="005C5F66">
              <w:rPr>
                <w:sz w:val="18"/>
                <w:szCs w:val="18"/>
              </w:rPr>
              <w:t xml:space="preserve"> deneyi yaptırılır.</w:t>
            </w:r>
          </w:p>
        </w:tc>
        <w:tc>
          <w:tcPr>
            <w:tcW w:w="1984" w:type="dxa"/>
            <w:vAlign w:val="center"/>
          </w:tcPr>
          <w:p w:rsidR="00AF6F38" w:rsidRPr="003D41C4" w:rsidRDefault="00AF6F38" w:rsidP="00AF6F38">
            <w:pPr>
              <w:spacing w:after="0" w:line="240" w:lineRule="auto"/>
              <w:rPr>
                <w:sz w:val="16"/>
                <w:szCs w:val="16"/>
              </w:rPr>
            </w:pPr>
            <w:r w:rsidRPr="0009454D">
              <w:rPr>
                <w:sz w:val="16"/>
                <w:szCs w:val="16"/>
              </w:rPr>
              <w:t>Anlatım, Soru-Cevap,  Örnekleme, Beyin Fırtınası</w:t>
            </w:r>
          </w:p>
        </w:tc>
        <w:tc>
          <w:tcPr>
            <w:tcW w:w="1985" w:type="dxa"/>
            <w:vAlign w:val="center"/>
            <w:hideMark/>
          </w:tcPr>
          <w:p w:rsidR="00AF6F38" w:rsidRPr="007A5FF4" w:rsidRDefault="00AF6F38" w:rsidP="00AF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Çalışma Yaprağı, Açık Uçlu Sorular, Öğrenme Günlüğü, Performans Görevi,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AF6F38" w:rsidRPr="007A5FF4" w:rsidRDefault="00AF6F38" w:rsidP="00AF6F38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AF6F38" w:rsidRPr="007A5FF4" w:rsidRDefault="00AF6F38" w:rsidP="00AF6F38">
            <w:pPr>
              <w:spacing w:after="0"/>
              <w:jc w:val="center"/>
              <w:rPr>
                <w:b/>
                <w:color w:val="00B050"/>
                <w:sz w:val="14"/>
                <w:szCs w:val="14"/>
              </w:rPr>
            </w:pPr>
            <w:r w:rsidRPr="007A5FF4">
              <w:rPr>
                <w:b/>
                <w:color w:val="00B050"/>
                <w:sz w:val="14"/>
                <w:szCs w:val="14"/>
              </w:rPr>
              <w:t>Okulların Açılışı</w:t>
            </w:r>
          </w:p>
          <w:p w:rsidR="00AF6F38" w:rsidRPr="007A5FF4" w:rsidRDefault="00AF6F38" w:rsidP="00AF6F3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7A5FF4">
              <w:rPr>
                <w:b/>
                <w:color w:val="00B050"/>
                <w:sz w:val="14"/>
                <w:szCs w:val="14"/>
              </w:rPr>
              <w:t>17 Kasım 2024 Cuma</w:t>
            </w:r>
          </w:p>
        </w:tc>
      </w:tr>
      <w:tr w:rsidR="00AF6F38" w:rsidRPr="007A5FF4" w:rsidTr="00282DFD">
        <w:trPr>
          <w:trHeight w:val="1418"/>
        </w:trPr>
        <w:tc>
          <w:tcPr>
            <w:tcW w:w="291" w:type="dxa"/>
            <w:textDirection w:val="btLr"/>
            <w:vAlign w:val="center"/>
          </w:tcPr>
          <w:p w:rsidR="00AF6F38" w:rsidRPr="007A5FF4" w:rsidRDefault="00AF6F38" w:rsidP="00AF6F38">
            <w:pPr>
              <w:ind w:left="113" w:right="113"/>
              <w:jc w:val="center"/>
              <w:rPr>
                <w:color w:val="002060"/>
                <w:sz w:val="14"/>
                <w:szCs w:val="14"/>
              </w:rPr>
            </w:pPr>
            <w:r w:rsidRPr="007A5FF4">
              <w:rPr>
                <w:color w:val="002060"/>
                <w:sz w:val="14"/>
                <w:szCs w:val="14"/>
              </w:rPr>
              <w:t>KASIM</w:t>
            </w:r>
          </w:p>
        </w:tc>
        <w:tc>
          <w:tcPr>
            <w:tcW w:w="567" w:type="dxa"/>
            <w:textDirection w:val="btLr"/>
            <w:hideMark/>
          </w:tcPr>
          <w:p w:rsidR="00AF6F38" w:rsidRPr="007A5FF4" w:rsidRDefault="00AF6F38" w:rsidP="00AF6F38">
            <w:pPr>
              <w:pStyle w:val="Altyaz"/>
              <w:ind w:left="113" w:right="113"/>
              <w:rPr>
                <w:rFonts w:asciiTheme="minorHAnsi" w:hAnsiTheme="minorHAnsi"/>
                <w:b/>
                <w:color w:val="002060"/>
                <w:sz w:val="14"/>
                <w:szCs w:val="14"/>
              </w:rPr>
            </w:pPr>
            <w:r w:rsidRPr="007A5FF4">
              <w:rPr>
                <w:rFonts w:asciiTheme="minorHAnsi" w:hAnsiTheme="minorHAnsi"/>
                <w:b/>
                <w:color w:val="002060"/>
                <w:sz w:val="14"/>
                <w:szCs w:val="14"/>
              </w:rPr>
              <w:t>11.HAFTA</w:t>
            </w:r>
          </w:p>
          <w:p w:rsidR="00AF6F38" w:rsidRPr="007A5FF4" w:rsidRDefault="00AF6F38" w:rsidP="00AF6F38">
            <w:pPr>
              <w:pStyle w:val="Altyaz"/>
              <w:ind w:left="113" w:right="113"/>
              <w:rPr>
                <w:rFonts w:asciiTheme="minorHAnsi" w:hAnsiTheme="minorHAnsi"/>
                <w:b/>
                <w:color w:val="002060"/>
                <w:sz w:val="14"/>
                <w:szCs w:val="14"/>
              </w:rPr>
            </w:pPr>
            <w:r w:rsidRPr="007A5FF4">
              <w:rPr>
                <w:rFonts w:asciiTheme="minorHAnsi" w:hAnsiTheme="minorHAnsi" w:cstheme="minorHAnsi"/>
                <w:b/>
                <w:color w:val="002060"/>
                <w:sz w:val="14"/>
                <w:szCs w:val="14"/>
              </w:rPr>
              <w:t xml:space="preserve">24-28 Kasım 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AF6F38" w:rsidRPr="00A57E18" w:rsidRDefault="00AF6F38" w:rsidP="00AF6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F6F38" w:rsidRPr="005C5F66" w:rsidRDefault="00AF6F38" w:rsidP="00AF6F38">
            <w:pPr>
              <w:rPr>
                <w:rFonts w:cstheme="minorHAnsi"/>
                <w:b/>
                <w:sz w:val="18"/>
                <w:szCs w:val="18"/>
              </w:rPr>
            </w:pPr>
            <w:r w:rsidRPr="005C5F66">
              <w:rPr>
                <w:b/>
                <w:bCs/>
                <w:sz w:val="18"/>
                <w:szCs w:val="18"/>
              </w:rPr>
              <w:t>12.1.6. Korozyon</w:t>
            </w:r>
          </w:p>
        </w:tc>
        <w:tc>
          <w:tcPr>
            <w:tcW w:w="5529" w:type="dxa"/>
            <w:shd w:val="clear" w:color="auto" w:fill="auto"/>
            <w:vAlign w:val="center"/>
          </w:tcPr>
          <w:p w:rsidR="00AF6F38" w:rsidRPr="005C5F66" w:rsidRDefault="00AF6F38" w:rsidP="00AF6F38">
            <w:pPr>
              <w:rPr>
                <w:b/>
                <w:sz w:val="18"/>
                <w:szCs w:val="18"/>
              </w:rPr>
            </w:pPr>
            <w:r w:rsidRPr="005C5F66">
              <w:rPr>
                <w:b/>
                <w:sz w:val="18"/>
                <w:szCs w:val="18"/>
              </w:rPr>
              <w:t>12.1.6.1. Korozyon önleme yöntemlerinin elektrokimyasal temellerini açıklar.</w:t>
            </w:r>
          </w:p>
          <w:p w:rsidR="00AF6F38" w:rsidRPr="005C5F66" w:rsidRDefault="00AF6F38" w:rsidP="00AF6F38">
            <w:pPr>
              <w:rPr>
                <w:sz w:val="18"/>
                <w:szCs w:val="18"/>
              </w:rPr>
            </w:pPr>
            <w:proofErr w:type="gramStart"/>
            <w:r w:rsidRPr="005C5F66">
              <w:rPr>
                <w:sz w:val="18"/>
                <w:szCs w:val="18"/>
              </w:rPr>
              <w:t>a</w:t>
            </w:r>
            <w:proofErr w:type="gramEnd"/>
            <w:r w:rsidRPr="005C5F66">
              <w:rPr>
                <w:sz w:val="18"/>
                <w:szCs w:val="18"/>
              </w:rPr>
              <w:t>. Korozyon kavramı açıklanır.</w:t>
            </w:r>
          </w:p>
          <w:p w:rsidR="00AF6F38" w:rsidRPr="005C5F66" w:rsidRDefault="00AF6F38" w:rsidP="00AF6F38">
            <w:pPr>
              <w:rPr>
                <w:sz w:val="18"/>
                <w:szCs w:val="18"/>
              </w:rPr>
            </w:pPr>
            <w:proofErr w:type="gramStart"/>
            <w:r w:rsidRPr="005C5F66">
              <w:rPr>
                <w:sz w:val="18"/>
                <w:szCs w:val="18"/>
              </w:rPr>
              <w:t>b</w:t>
            </w:r>
            <w:proofErr w:type="gramEnd"/>
            <w:r w:rsidRPr="005C5F66">
              <w:rPr>
                <w:sz w:val="18"/>
                <w:szCs w:val="18"/>
              </w:rPr>
              <w:t>. Korozyondan koruma süreci metallerin aktiflik sırası ile ilişkilendirilir; kurban elektrot kavramı üzerinde durulur.</w:t>
            </w:r>
          </w:p>
          <w:p w:rsidR="00AF6F38" w:rsidRPr="005C5F66" w:rsidRDefault="00AF6F38" w:rsidP="00AF6F38">
            <w:pPr>
              <w:rPr>
                <w:sz w:val="18"/>
                <w:szCs w:val="18"/>
              </w:rPr>
            </w:pPr>
            <w:proofErr w:type="gramStart"/>
            <w:r w:rsidRPr="005C5F66">
              <w:rPr>
                <w:sz w:val="18"/>
                <w:szCs w:val="18"/>
              </w:rPr>
              <w:t>c</w:t>
            </w:r>
            <w:proofErr w:type="gramEnd"/>
            <w:r w:rsidRPr="005C5F66">
              <w:rPr>
                <w:sz w:val="18"/>
                <w:szCs w:val="18"/>
              </w:rPr>
              <w:t>. Kurban elektrotun kullanım alanlarına örnekler verilir.</w:t>
            </w:r>
          </w:p>
        </w:tc>
        <w:tc>
          <w:tcPr>
            <w:tcW w:w="1984" w:type="dxa"/>
            <w:vAlign w:val="center"/>
          </w:tcPr>
          <w:p w:rsidR="00AF6F38" w:rsidRPr="003D41C4" w:rsidRDefault="00AF6F38" w:rsidP="00AF6F38">
            <w:pPr>
              <w:spacing w:after="0"/>
              <w:rPr>
                <w:rFonts w:cs="BlissTurk"/>
                <w:b/>
                <w:color w:val="FF0000"/>
                <w:sz w:val="16"/>
                <w:szCs w:val="16"/>
              </w:rPr>
            </w:pPr>
            <w:r w:rsidRPr="0009454D">
              <w:rPr>
                <w:sz w:val="16"/>
                <w:szCs w:val="16"/>
              </w:rPr>
              <w:t>Anlatım, Soru-Cevap,  Örnekleme, Beyin Fırtınası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AF6F38" w:rsidRPr="007A5FF4" w:rsidRDefault="00AF6F38" w:rsidP="00AF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Çalışma Yaprağı, Açık Uçlu Sorular, Öğrenme Günlüğü, Performans Görevi,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AF6F38" w:rsidRPr="007A5FF4" w:rsidRDefault="00AF6F38" w:rsidP="00AF6F38">
            <w:pPr>
              <w:spacing w:after="0" w:line="240" w:lineRule="auto"/>
              <w:jc w:val="center"/>
              <w:rPr>
                <w:b/>
                <w:color w:val="FF0000"/>
                <w:sz w:val="14"/>
                <w:szCs w:val="14"/>
              </w:rPr>
            </w:pPr>
            <w:r w:rsidRPr="007A5FF4">
              <w:rPr>
                <w:b/>
                <w:color w:val="FF0000"/>
                <w:sz w:val="14"/>
                <w:szCs w:val="14"/>
              </w:rPr>
              <w:t>24 KASIM</w:t>
            </w:r>
          </w:p>
          <w:p w:rsidR="00AF6F38" w:rsidRPr="007A5FF4" w:rsidRDefault="00AF6F38" w:rsidP="00AF6F3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7A5FF4">
              <w:rPr>
                <w:b/>
                <w:color w:val="FF0000"/>
                <w:sz w:val="14"/>
                <w:szCs w:val="14"/>
              </w:rPr>
              <w:t>ÖĞRETMENLER GÜNÜ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F6F38" w:rsidRPr="007A5FF4" w:rsidRDefault="00AF6F38" w:rsidP="00AF6F38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AF6F38" w:rsidRPr="007A5FF4" w:rsidTr="00282DFD">
        <w:trPr>
          <w:trHeight w:val="1269"/>
        </w:trPr>
        <w:tc>
          <w:tcPr>
            <w:tcW w:w="291" w:type="dxa"/>
            <w:textDirection w:val="btLr"/>
            <w:vAlign w:val="center"/>
          </w:tcPr>
          <w:p w:rsidR="00AF6F38" w:rsidRPr="007A5FF4" w:rsidRDefault="00AF6F38" w:rsidP="00AF6F38">
            <w:pPr>
              <w:ind w:left="113" w:right="113"/>
              <w:jc w:val="center"/>
              <w:rPr>
                <w:color w:val="002060"/>
                <w:sz w:val="14"/>
                <w:szCs w:val="14"/>
              </w:rPr>
            </w:pPr>
            <w:r w:rsidRPr="007A5FF4">
              <w:rPr>
                <w:color w:val="002060"/>
                <w:sz w:val="14"/>
                <w:szCs w:val="14"/>
              </w:rPr>
              <w:t>ARALIK</w:t>
            </w:r>
          </w:p>
        </w:tc>
        <w:tc>
          <w:tcPr>
            <w:tcW w:w="567" w:type="dxa"/>
            <w:textDirection w:val="btLr"/>
            <w:hideMark/>
          </w:tcPr>
          <w:p w:rsidR="00AF6F38" w:rsidRPr="007A5FF4" w:rsidRDefault="00AF6F38" w:rsidP="00AF6F38">
            <w:pPr>
              <w:pStyle w:val="Altyaz"/>
              <w:ind w:left="113" w:right="113"/>
              <w:rPr>
                <w:rFonts w:asciiTheme="minorHAnsi" w:hAnsiTheme="minorHAnsi"/>
                <w:b/>
                <w:color w:val="002060"/>
                <w:sz w:val="14"/>
                <w:szCs w:val="14"/>
              </w:rPr>
            </w:pPr>
            <w:r w:rsidRPr="007A5FF4">
              <w:rPr>
                <w:rFonts w:asciiTheme="minorHAnsi" w:hAnsiTheme="minorHAnsi"/>
                <w:b/>
                <w:color w:val="002060"/>
                <w:sz w:val="14"/>
                <w:szCs w:val="14"/>
              </w:rPr>
              <w:t>12.HAFTA</w:t>
            </w:r>
          </w:p>
          <w:p w:rsidR="00AF6F38" w:rsidRPr="007A5FF4" w:rsidRDefault="00AF6F38" w:rsidP="00AF6F38">
            <w:pPr>
              <w:pStyle w:val="Altyaz"/>
              <w:ind w:left="113" w:right="113"/>
              <w:rPr>
                <w:rFonts w:asciiTheme="minorHAnsi" w:hAnsiTheme="minorHAnsi"/>
                <w:b/>
                <w:color w:val="002060"/>
                <w:sz w:val="14"/>
                <w:szCs w:val="14"/>
              </w:rPr>
            </w:pPr>
            <w:r w:rsidRPr="007A5FF4">
              <w:rPr>
                <w:rFonts w:asciiTheme="minorHAnsi" w:hAnsiTheme="minorHAnsi" w:cstheme="minorHAnsi"/>
                <w:b/>
                <w:color w:val="002060"/>
                <w:sz w:val="14"/>
                <w:szCs w:val="14"/>
              </w:rPr>
              <w:t>1-5 Aralık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AF6F38" w:rsidRPr="00A57E18" w:rsidRDefault="00AF6F38" w:rsidP="00AF6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F6F38" w:rsidRPr="00196028" w:rsidRDefault="00AF6F38" w:rsidP="00AF6F38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18"/>
                <w:szCs w:val="18"/>
              </w:rPr>
            </w:pPr>
            <w:r w:rsidRPr="00196028">
              <w:rPr>
                <w:b/>
                <w:bCs/>
                <w:color w:val="FF0000"/>
                <w:sz w:val="18"/>
                <w:szCs w:val="18"/>
              </w:rPr>
              <w:t>12.2. KARBON KİMYASINA GİRİŞ</w:t>
            </w:r>
          </w:p>
          <w:p w:rsidR="00AF6F38" w:rsidRPr="005C5F66" w:rsidRDefault="00AF6F38" w:rsidP="00AF6F38">
            <w:pPr>
              <w:autoSpaceDE w:val="0"/>
              <w:autoSpaceDN w:val="0"/>
              <w:adjustRightInd w:val="0"/>
              <w:rPr>
                <w:rFonts w:cstheme="minorHAnsi"/>
                <w:b/>
                <w:sz w:val="18"/>
                <w:szCs w:val="18"/>
              </w:rPr>
            </w:pPr>
            <w:r w:rsidRPr="005C5F66">
              <w:rPr>
                <w:b/>
                <w:bCs/>
                <w:sz w:val="18"/>
                <w:szCs w:val="18"/>
              </w:rPr>
              <w:t>12.2.1. Anorganik ve Organik Bileşikler</w:t>
            </w:r>
          </w:p>
        </w:tc>
        <w:tc>
          <w:tcPr>
            <w:tcW w:w="5529" w:type="dxa"/>
            <w:shd w:val="clear" w:color="auto" w:fill="auto"/>
            <w:vAlign w:val="center"/>
          </w:tcPr>
          <w:p w:rsidR="00AF6F38" w:rsidRPr="005C5F66" w:rsidRDefault="00AF6F38" w:rsidP="00AF6F38">
            <w:pPr>
              <w:rPr>
                <w:b/>
                <w:sz w:val="18"/>
                <w:szCs w:val="18"/>
              </w:rPr>
            </w:pPr>
            <w:r w:rsidRPr="005C5F66">
              <w:rPr>
                <w:b/>
                <w:sz w:val="18"/>
                <w:szCs w:val="18"/>
              </w:rPr>
              <w:t>12.2.1.1. Anorganik ve organik bileşikleri ayırt eder.</w:t>
            </w:r>
          </w:p>
          <w:p w:rsidR="00AF6F38" w:rsidRPr="005C5F66" w:rsidRDefault="00AF6F38" w:rsidP="00AF6F38">
            <w:pPr>
              <w:rPr>
                <w:sz w:val="18"/>
                <w:szCs w:val="18"/>
              </w:rPr>
            </w:pPr>
            <w:proofErr w:type="gramStart"/>
            <w:r w:rsidRPr="005C5F66">
              <w:rPr>
                <w:sz w:val="18"/>
                <w:szCs w:val="18"/>
              </w:rPr>
              <w:t>a</w:t>
            </w:r>
            <w:proofErr w:type="gramEnd"/>
            <w:r w:rsidRPr="005C5F66">
              <w:rPr>
                <w:sz w:val="18"/>
                <w:szCs w:val="18"/>
              </w:rPr>
              <w:t>. Organik bileşik kavramının tarihsel gelişimi açıklanır.</w:t>
            </w:r>
          </w:p>
          <w:p w:rsidR="00AF6F38" w:rsidRPr="005C5F66" w:rsidRDefault="00AF6F38" w:rsidP="00AF6F38">
            <w:pPr>
              <w:rPr>
                <w:sz w:val="18"/>
                <w:szCs w:val="18"/>
              </w:rPr>
            </w:pPr>
            <w:proofErr w:type="gramStart"/>
            <w:r w:rsidRPr="005C5F66">
              <w:rPr>
                <w:sz w:val="18"/>
                <w:szCs w:val="18"/>
              </w:rPr>
              <w:t>b</w:t>
            </w:r>
            <w:proofErr w:type="gramEnd"/>
            <w:r w:rsidRPr="005C5F66">
              <w:rPr>
                <w:sz w:val="18"/>
                <w:szCs w:val="18"/>
              </w:rPr>
              <w:t>. Anorganik ve organik bileşiklerin özellikleri vurgulanır.</w:t>
            </w:r>
          </w:p>
        </w:tc>
        <w:tc>
          <w:tcPr>
            <w:tcW w:w="1984" w:type="dxa"/>
            <w:vAlign w:val="center"/>
          </w:tcPr>
          <w:p w:rsidR="00AF6F38" w:rsidRPr="003D41C4" w:rsidRDefault="00AF6F38" w:rsidP="00AF6F38">
            <w:pPr>
              <w:spacing w:after="0" w:line="240" w:lineRule="auto"/>
              <w:rPr>
                <w:sz w:val="16"/>
                <w:szCs w:val="16"/>
              </w:rPr>
            </w:pPr>
            <w:r w:rsidRPr="0009454D">
              <w:rPr>
                <w:sz w:val="16"/>
                <w:szCs w:val="16"/>
              </w:rPr>
              <w:t>Anlatım, Soru-Cevap,  Örnekleme, Beyin Fırtınası</w:t>
            </w:r>
          </w:p>
        </w:tc>
        <w:tc>
          <w:tcPr>
            <w:tcW w:w="1985" w:type="dxa"/>
            <w:vAlign w:val="center"/>
            <w:hideMark/>
          </w:tcPr>
          <w:p w:rsidR="00AF6F38" w:rsidRPr="007A5FF4" w:rsidRDefault="00AF6F38" w:rsidP="00AF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Çalışma Yaprağı, Açık Uçlu Sorular, Öğrenme Günlüğü, Performans Görevi,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AF6F38" w:rsidRPr="007A5FF4" w:rsidRDefault="00AF6F38" w:rsidP="00AF6F38">
            <w:pPr>
              <w:spacing w:after="0" w:line="240" w:lineRule="auto"/>
              <w:jc w:val="center"/>
              <w:rPr>
                <w:b/>
                <w:color w:val="FF0000"/>
                <w:sz w:val="14"/>
                <w:szCs w:val="14"/>
              </w:rPr>
            </w:pPr>
            <w:r w:rsidRPr="007A5FF4">
              <w:rPr>
                <w:b/>
                <w:color w:val="FF0000"/>
                <w:sz w:val="14"/>
                <w:szCs w:val="14"/>
              </w:rPr>
              <w:t xml:space="preserve">DÜNYA ENGELLİLER GÜNÜ </w:t>
            </w:r>
          </w:p>
          <w:p w:rsidR="00AF6F38" w:rsidRPr="007A5FF4" w:rsidRDefault="00AF6F38" w:rsidP="00AF6F3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7A5FF4">
              <w:rPr>
                <w:b/>
                <w:color w:val="FF0000"/>
                <w:sz w:val="14"/>
                <w:szCs w:val="14"/>
              </w:rPr>
              <w:t>3 ARALIK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F6F38" w:rsidRPr="007A5FF4" w:rsidRDefault="00AF6F38" w:rsidP="00AF6F38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AF6F38" w:rsidRPr="007A5FF4" w:rsidTr="00282DFD">
        <w:trPr>
          <w:trHeight w:val="1131"/>
        </w:trPr>
        <w:tc>
          <w:tcPr>
            <w:tcW w:w="291" w:type="dxa"/>
            <w:textDirection w:val="btLr"/>
            <w:vAlign w:val="center"/>
          </w:tcPr>
          <w:p w:rsidR="00AF6F38" w:rsidRPr="007A5FF4" w:rsidRDefault="00AF6F38" w:rsidP="00AF6F38">
            <w:pPr>
              <w:ind w:left="113" w:right="113"/>
              <w:jc w:val="center"/>
              <w:rPr>
                <w:b/>
                <w:color w:val="002060"/>
                <w:sz w:val="14"/>
                <w:szCs w:val="14"/>
              </w:rPr>
            </w:pPr>
            <w:r w:rsidRPr="007A5FF4">
              <w:rPr>
                <w:b/>
                <w:color w:val="002060"/>
                <w:sz w:val="14"/>
                <w:szCs w:val="14"/>
              </w:rPr>
              <w:t>ARALIK</w:t>
            </w:r>
          </w:p>
        </w:tc>
        <w:tc>
          <w:tcPr>
            <w:tcW w:w="567" w:type="dxa"/>
            <w:textDirection w:val="btLr"/>
            <w:hideMark/>
          </w:tcPr>
          <w:p w:rsidR="00AF6F38" w:rsidRPr="007A5FF4" w:rsidRDefault="00AF6F38" w:rsidP="00AF6F38">
            <w:pPr>
              <w:pStyle w:val="Altyaz"/>
              <w:ind w:left="113" w:right="113"/>
              <w:rPr>
                <w:rFonts w:asciiTheme="minorHAnsi" w:hAnsiTheme="minorHAnsi"/>
                <w:b/>
                <w:color w:val="002060"/>
                <w:sz w:val="14"/>
                <w:szCs w:val="14"/>
              </w:rPr>
            </w:pPr>
            <w:r w:rsidRPr="007A5FF4">
              <w:rPr>
                <w:rFonts w:asciiTheme="minorHAnsi" w:hAnsiTheme="minorHAnsi"/>
                <w:b/>
                <w:color w:val="002060"/>
                <w:sz w:val="14"/>
                <w:szCs w:val="14"/>
              </w:rPr>
              <w:t>13.HAFTA</w:t>
            </w:r>
          </w:p>
          <w:p w:rsidR="00AF6F38" w:rsidRPr="007A5FF4" w:rsidRDefault="00AF6F38" w:rsidP="00AF6F38">
            <w:pPr>
              <w:pStyle w:val="Altyaz"/>
              <w:ind w:left="113" w:right="113"/>
              <w:rPr>
                <w:rFonts w:asciiTheme="minorHAnsi" w:hAnsiTheme="minorHAnsi"/>
                <w:b/>
                <w:color w:val="002060"/>
                <w:sz w:val="14"/>
                <w:szCs w:val="14"/>
              </w:rPr>
            </w:pPr>
            <w:r w:rsidRPr="007A5FF4">
              <w:rPr>
                <w:rFonts w:asciiTheme="minorHAnsi" w:hAnsiTheme="minorHAnsi" w:cstheme="minorHAnsi"/>
                <w:b/>
                <w:color w:val="002060"/>
                <w:sz w:val="14"/>
                <w:szCs w:val="14"/>
              </w:rPr>
              <w:t>8-12 Aralık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AF6F38" w:rsidRPr="00A57E18" w:rsidRDefault="00AF6F38" w:rsidP="00AF6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F6F38" w:rsidRPr="00D40CCA" w:rsidRDefault="00AF6F38" w:rsidP="00AF6F38">
            <w:pPr>
              <w:rPr>
                <w:b/>
                <w:sz w:val="18"/>
                <w:szCs w:val="18"/>
              </w:rPr>
            </w:pPr>
            <w:r w:rsidRPr="005C5F66">
              <w:rPr>
                <w:b/>
                <w:sz w:val="18"/>
                <w:szCs w:val="18"/>
              </w:rPr>
              <w:t>12.2.2. Basit Formül ve Molekül Formülü</w:t>
            </w:r>
          </w:p>
        </w:tc>
        <w:tc>
          <w:tcPr>
            <w:tcW w:w="5529" w:type="dxa"/>
            <w:shd w:val="clear" w:color="auto" w:fill="auto"/>
            <w:vAlign w:val="center"/>
          </w:tcPr>
          <w:p w:rsidR="00AF6F38" w:rsidRPr="005C5F66" w:rsidRDefault="00AF6F38" w:rsidP="00AF6F38">
            <w:pPr>
              <w:rPr>
                <w:b/>
                <w:sz w:val="18"/>
                <w:szCs w:val="18"/>
              </w:rPr>
            </w:pPr>
            <w:r w:rsidRPr="005C5F66">
              <w:rPr>
                <w:b/>
                <w:sz w:val="18"/>
                <w:szCs w:val="18"/>
              </w:rPr>
              <w:t>12.2.2.1. Organik bileşiklerin basit ve molekül formüllerinin bulunması ile ilgili hesaplamalar yapar.</w:t>
            </w:r>
          </w:p>
        </w:tc>
        <w:tc>
          <w:tcPr>
            <w:tcW w:w="1984" w:type="dxa"/>
            <w:vAlign w:val="center"/>
          </w:tcPr>
          <w:p w:rsidR="00AF6F38" w:rsidRPr="003D41C4" w:rsidRDefault="00AF6F38" w:rsidP="00AF6F38">
            <w:pPr>
              <w:spacing w:after="0"/>
              <w:rPr>
                <w:rFonts w:cs="BlissTurk"/>
                <w:b/>
                <w:color w:val="FF0000"/>
                <w:sz w:val="16"/>
                <w:szCs w:val="16"/>
              </w:rPr>
            </w:pPr>
            <w:r w:rsidRPr="0009454D">
              <w:rPr>
                <w:sz w:val="16"/>
                <w:szCs w:val="16"/>
              </w:rPr>
              <w:t>Anlatım, Soru-Cevap,  Örnekleme, Beyin Fırtınası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AF6F38" w:rsidRPr="007A5FF4" w:rsidRDefault="00AF6F38" w:rsidP="00AF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Çalışma Yaprağı, Açık Uçlu Sorular, Öğrenme Günlüğü, Performans Görevi,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F6F38" w:rsidRPr="007A5FF4" w:rsidRDefault="00AF6F38" w:rsidP="00AF6F38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F6F38" w:rsidRPr="007A5FF4" w:rsidRDefault="00AF6F38" w:rsidP="00AF6F38">
            <w:pPr>
              <w:jc w:val="center"/>
              <w:rPr>
                <w:sz w:val="14"/>
                <w:szCs w:val="14"/>
              </w:rPr>
            </w:pPr>
          </w:p>
        </w:tc>
      </w:tr>
      <w:tr w:rsidR="00AF6F38" w:rsidRPr="007A5FF4" w:rsidTr="00282DFD">
        <w:trPr>
          <w:trHeight w:val="1251"/>
        </w:trPr>
        <w:tc>
          <w:tcPr>
            <w:tcW w:w="291" w:type="dxa"/>
            <w:textDirection w:val="btLr"/>
            <w:vAlign w:val="center"/>
          </w:tcPr>
          <w:p w:rsidR="00AF6F38" w:rsidRPr="007A5FF4" w:rsidRDefault="00AF6F38" w:rsidP="00AF6F38">
            <w:pPr>
              <w:ind w:left="113" w:right="113"/>
              <w:jc w:val="center"/>
              <w:rPr>
                <w:b/>
                <w:color w:val="002060"/>
                <w:sz w:val="14"/>
                <w:szCs w:val="14"/>
              </w:rPr>
            </w:pPr>
            <w:r w:rsidRPr="007A5FF4">
              <w:rPr>
                <w:b/>
                <w:color w:val="002060"/>
                <w:sz w:val="14"/>
                <w:szCs w:val="14"/>
              </w:rPr>
              <w:t>ARALIK</w:t>
            </w:r>
          </w:p>
        </w:tc>
        <w:tc>
          <w:tcPr>
            <w:tcW w:w="567" w:type="dxa"/>
            <w:textDirection w:val="btLr"/>
            <w:hideMark/>
          </w:tcPr>
          <w:p w:rsidR="00AF6F38" w:rsidRPr="007A5FF4" w:rsidRDefault="00AF6F38" w:rsidP="00AF6F38">
            <w:pPr>
              <w:pStyle w:val="Altyaz"/>
              <w:ind w:left="113" w:right="113"/>
              <w:rPr>
                <w:rFonts w:asciiTheme="minorHAnsi" w:hAnsiTheme="minorHAnsi"/>
                <w:b/>
                <w:color w:val="002060"/>
                <w:sz w:val="14"/>
                <w:szCs w:val="14"/>
              </w:rPr>
            </w:pPr>
            <w:r w:rsidRPr="007A5FF4">
              <w:rPr>
                <w:rFonts w:asciiTheme="minorHAnsi" w:hAnsiTheme="minorHAnsi"/>
                <w:b/>
                <w:color w:val="002060"/>
                <w:sz w:val="14"/>
                <w:szCs w:val="14"/>
              </w:rPr>
              <w:t>14.HAFTA</w:t>
            </w:r>
          </w:p>
          <w:p w:rsidR="00AF6F38" w:rsidRPr="007A5FF4" w:rsidRDefault="00AF6F38" w:rsidP="00AF6F38">
            <w:pPr>
              <w:pStyle w:val="Altyaz"/>
              <w:ind w:left="113" w:right="113"/>
              <w:rPr>
                <w:rFonts w:asciiTheme="minorHAnsi" w:hAnsiTheme="minorHAnsi"/>
                <w:b/>
                <w:color w:val="002060"/>
                <w:sz w:val="14"/>
                <w:szCs w:val="14"/>
              </w:rPr>
            </w:pPr>
            <w:r w:rsidRPr="007A5FF4">
              <w:rPr>
                <w:rFonts w:asciiTheme="minorHAnsi" w:hAnsiTheme="minorHAnsi" w:cstheme="minorHAnsi"/>
                <w:b/>
                <w:color w:val="002060"/>
                <w:sz w:val="14"/>
                <w:szCs w:val="14"/>
              </w:rPr>
              <w:t>15-19 Aralık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AF6F38" w:rsidRPr="00A57E18" w:rsidRDefault="00AF6F38" w:rsidP="00AF6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F6F38" w:rsidRPr="005C5F66" w:rsidRDefault="00AF6F38" w:rsidP="00AF6F38">
            <w:pPr>
              <w:rPr>
                <w:b/>
                <w:sz w:val="18"/>
                <w:szCs w:val="18"/>
              </w:rPr>
            </w:pPr>
          </w:p>
          <w:p w:rsidR="00AF6F38" w:rsidRPr="005C5F66" w:rsidRDefault="00AF6F38" w:rsidP="00AF6F38">
            <w:pPr>
              <w:rPr>
                <w:b/>
                <w:sz w:val="18"/>
                <w:szCs w:val="18"/>
              </w:rPr>
            </w:pPr>
          </w:p>
          <w:p w:rsidR="00AF6F38" w:rsidRPr="005C5F66" w:rsidRDefault="00AF6F38" w:rsidP="00AF6F38">
            <w:pPr>
              <w:autoSpaceDE w:val="0"/>
              <w:autoSpaceDN w:val="0"/>
              <w:adjustRightInd w:val="0"/>
              <w:rPr>
                <w:rFonts w:cstheme="minorHAnsi"/>
                <w:b/>
                <w:sz w:val="18"/>
                <w:szCs w:val="18"/>
              </w:rPr>
            </w:pPr>
            <w:r w:rsidRPr="005C5F66">
              <w:rPr>
                <w:b/>
                <w:bCs/>
                <w:sz w:val="18"/>
                <w:szCs w:val="18"/>
              </w:rPr>
              <w:t>12.2.3. Doğada Karbon</w:t>
            </w:r>
          </w:p>
        </w:tc>
        <w:tc>
          <w:tcPr>
            <w:tcW w:w="5529" w:type="dxa"/>
            <w:shd w:val="clear" w:color="auto" w:fill="auto"/>
            <w:vAlign w:val="center"/>
          </w:tcPr>
          <w:p w:rsidR="00AF6F38" w:rsidRPr="005C5F66" w:rsidRDefault="00AF6F38" w:rsidP="00AF6F38">
            <w:pPr>
              <w:rPr>
                <w:b/>
                <w:sz w:val="18"/>
                <w:szCs w:val="18"/>
              </w:rPr>
            </w:pPr>
            <w:r w:rsidRPr="005C5F66">
              <w:rPr>
                <w:b/>
                <w:sz w:val="18"/>
                <w:szCs w:val="18"/>
              </w:rPr>
              <w:t xml:space="preserve">12.2.3.1. Karbon </w:t>
            </w:r>
            <w:proofErr w:type="spellStart"/>
            <w:r w:rsidRPr="005C5F66">
              <w:rPr>
                <w:b/>
                <w:sz w:val="18"/>
                <w:szCs w:val="18"/>
              </w:rPr>
              <w:t>allotroplarının</w:t>
            </w:r>
            <w:proofErr w:type="spellEnd"/>
            <w:r w:rsidRPr="005C5F66">
              <w:rPr>
                <w:b/>
                <w:sz w:val="18"/>
                <w:szCs w:val="18"/>
              </w:rPr>
              <w:t xml:space="preserve"> özelliklerini yapılarıyla ilişkilendirir.</w:t>
            </w:r>
          </w:p>
          <w:p w:rsidR="00AF6F38" w:rsidRPr="005C5F66" w:rsidRDefault="00AF6F38" w:rsidP="00AF6F38">
            <w:pPr>
              <w:rPr>
                <w:sz w:val="18"/>
                <w:szCs w:val="18"/>
              </w:rPr>
            </w:pPr>
            <w:proofErr w:type="gramStart"/>
            <w:r w:rsidRPr="005C5F66">
              <w:rPr>
                <w:sz w:val="18"/>
                <w:szCs w:val="18"/>
              </w:rPr>
              <w:t>a</w:t>
            </w:r>
            <w:proofErr w:type="gramEnd"/>
            <w:r w:rsidRPr="005C5F66">
              <w:rPr>
                <w:sz w:val="18"/>
                <w:szCs w:val="18"/>
              </w:rPr>
              <w:t>. Karbon elementinin çok sayıda bileşik oluşturma özelliği ile bağ yapma özelliği arasında ilişki kurulur.</w:t>
            </w:r>
          </w:p>
          <w:p w:rsidR="00AF6F38" w:rsidRPr="005C5F66" w:rsidRDefault="00AF6F38" w:rsidP="00AF6F38">
            <w:pPr>
              <w:rPr>
                <w:sz w:val="18"/>
                <w:szCs w:val="18"/>
              </w:rPr>
            </w:pPr>
            <w:proofErr w:type="gramStart"/>
            <w:r w:rsidRPr="005C5F66">
              <w:rPr>
                <w:sz w:val="18"/>
                <w:szCs w:val="18"/>
              </w:rPr>
              <w:t>b</w:t>
            </w:r>
            <w:proofErr w:type="gramEnd"/>
            <w:r w:rsidRPr="005C5F66">
              <w:rPr>
                <w:sz w:val="18"/>
                <w:szCs w:val="18"/>
              </w:rPr>
              <w:t xml:space="preserve">. Elmas ve grafitin incelenmesi sağlanarak </w:t>
            </w:r>
            <w:proofErr w:type="spellStart"/>
            <w:r w:rsidRPr="005C5F66">
              <w:rPr>
                <w:sz w:val="18"/>
                <w:szCs w:val="18"/>
              </w:rPr>
              <w:t>fulleren</w:t>
            </w:r>
            <w:proofErr w:type="spellEnd"/>
            <w:r w:rsidRPr="005C5F66">
              <w:rPr>
                <w:sz w:val="18"/>
                <w:szCs w:val="18"/>
              </w:rPr>
              <w:t xml:space="preserve">, </w:t>
            </w:r>
            <w:proofErr w:type="spellStart"/>
            <w:r w:rsidRPr="005C5F66">
              <w:rPr>
                <w:sz w:val="18"/>
                <w:szCs w:val="18"/>
              </w:rPr>
              <w:t>nanotüp</w:t>
            </w:r>
            <w:proofErr w:type="spellEnd"/>
            <w:r w:rsidRPr="005C5F66">
              <w:rPr>
                <w:sz w:val="18"/>
                <w:szCs w:val="18"/>
              </w:rPr>
              <w:t xml:space="preserve"> ve </w:t>
            </w:r>
            <w:proofErr w:type="spellStart"/>
            <w:r w:rsidRPr="005C5F66">
              <w:rPr>
                <w:sz w:val="18"/>
                <w:szCs w:val="18"/>
              </w:rPr>
              <w:t>grafenin</w:t>
            </w:r>
            <w:proofErr w:type="spellEnd"/>
            <w:r w:rsidRPr="005C5F66">
              <w:rPr>
                <w:sz w:val="18"/>
                <w:szCs w:val="18"/>
              </w:rPr>
              <w:t xml:space="preserve"> yapıları ve önemleri üzerinde durulur.</w:t>
            </w:r>
          </w:p>
        </w:tc>
        <w:tc>
          <w:tcPr>
            <w:tcW w:w="1984" w:type="dxa"/>
            <w:vAlign w:val="center"/>
          </w:tcPr>
          <w:p w:rsidR="00AF6F38" w:rsidRPr="003D41C4" w:rsidRDefault="00AF6F38" w:rsidP="00AF6F38">
            <w:pPr>
              <w:spacing w:after="0" w:line="240" w:lineRule="auto"/>
              <w:rPr>
                <w:sz w:val="16"/>
                <w:szCs w:val="16"/>
              </w:rPr>
            </w:pPr>
            <w:r w:rsidRPr="0009454D">
              <w:rPr>
                <w:sz w:val="16"/>
                <w:szCs w:val="16"/>
              </w:rPr>
              <w:t>Anlatım, Soru-Cevap,  Örnekleme, Beyin Fırtınası</w:t>
            </w:r>
          </w:p>
        </w:tc>
        <w:tc>
          <w:tcPr>
            <w:tcW w:w="1985" w:type="dxa"/>
            <w:vAlign w:val="center"/>
            <w:hideMark/>
          </w:tcPr>
          <w:p w:rsidR="00AF6F38" w:rsidRPr="007A5FF4" w:rsidRDefault="00AF6F38" w:rsidP="00AF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Çalışma Yaprağı, Açık Uçlu Sorular, Öğrenme Günlüğü, Performans Görevi,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F6F38" w:rsidRPr="007A5FF4" w:rsidRDefault="00AF6F38" w:rsidP="00AF6F3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AF6F38" w:rsidRPr="007A5FF4" w:rsidRDefault="00AF6F38" w:rsidP="00AF6F38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AF6F38" w:rsidRPr="007A5FF4" w:rsidTr="00282DFD">
        <w:trPr>
          <w:trHeight w:val="1516"/>
        </w:trPr>
        <w:tc>
          <w:tcPr>
            <w:tcW w:w="291" w:type="dxa"/>
            <w:textDirection w:val="btLr"/>
            <w:vAlign w:val="center"/>
          </w:tcPr>
          <w:p w:rsidR="00AF6F38" w:rsidRPr="007A5FF4" w:rsidRDefault="00AF6F38" w:rsidP="00AF6F38">
            <w:pPr>
              <w:ind w:left="113" w:right="113"/>
              <w:jc w:val="center"/>
              <w:rPr>
                <w:b/>
                <w:color w:val="002060"/>
                <w:sz w:val="14"/>
                <w:szCs w:val="14"/>
              </w:rPr>
            </w:pPr>
            <w:r w:rsidRPr="007A5FF4">
              <w:rPr>
                <w:b/>
                <w:color w:val="002060"/>
                <w:sz w:val="14"/>
                <w:szCs w:val="14"/>
              </w:rPr>
              <w:lastRenderedPageBreak/>
              <w:t>ARALIK</w:t>
            </w:r>
          </w:p>
        </w:tc>
        <w:tc>
          <w:tcPr>
            <w:tcW w:w="567" w:type="dxa"/>
            <w:textDirection w:val="btLr"/>
            <w:hideMark/>
          </w:tcPr>
          <w:p w:rsidR="00AF6F38" w:rsidRPr="007A5FF4" w:rsidRDefault="00AF6F38" w:rsidP="00AF6F38">
            <w:pPr>
              <w:pStyle w:val="Altyaz"/>
              <w:ind w:left="113" w:right="113"/>
              <w:rPr>
                <w:rFonts w:asciiTheme="minorHAnsi" w:hAnsiTheme="minorHAnsi"/>
                <w:b/>
                <w:color w:val="0070C0"/>
                <w:sz w:val="14"/>
                <w:szCs w:val="14"/>
              </w:rPr>
            </w:pPr>
            <w:r w:rsidRPr="007A5FF4">
              <w:rPr>
                <w:rFonts w:asciiTheme="minorHAnsi" w:hAnsiTheme="minorHAnsi"/>
                <w:b/>
                <w:color w:val="0070C0"/>
                <w:sz w:val="14"/>
                <w:szCs w:val="14"/>
              </w:rPr>
              <w:t>15.HAFTA</w:t>
            </w:r>
          </w:p>
          <w:p w:rsidR="00AF6F38" w:rsidRPr="007A5FF4" w:rsidRDefault="00AF6F38" w:rsidP="00AF6F38">
            <w:pPr>
              <w:ind w:left="113" w:right="113"/>
              <w:jc w:val="center"/>
              <w:rPr>
                <w:rFonts w:cstheme="minorHAnsi"/>
                <w:b/>
                <w:color w:val="0070C0"/>
                <w:sz w:val="14"/>
                <w:szCs w:val="14"/>
              </w:rPr>
            </w:pPr>
            <w:r w:rsidRPr="007A5FF4">
              <w:rPr>
                <w:rFonts w:cstheme="minorHAnsi"/>
                <w:b/>
                <w:color w:val="0070C0"/>
                <w:sz w:val="14"/>
                <w:szCs w:val="14"/>
              </w:rPr>
              <w:t>22-26 Aralık</w:t>
            </w:r>
          </w:p>
          <w:p w:rsidR="00AF6F38" w:rsidRPr="007A5FF4" w:rsidRDefault="00AF6F38" w:rsidP="00AF6F38">
            <w:pPr>
              <w:pStyle w:val="Altyaz"/>
              <w:ind w:left="113" w:right="113"/>
              <w:rPr>
                <w:rFonts w:asciiTheme="minorHAnsi" w:hAnsiTheme="minorHAnsi"/>
                <w:b/>
                <w:color w:val="0070C0"/>
                <w:sz w:val="14"/>
                <w:szCs w:val="14"/>
              </w:rPr>
            </w:pP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AF6F38" w:rsidRPr="00A57E18" w:rsidRDefault="00AF6F38" w:rsidP="00AF6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F6F38" w:rsidRPr="005C5F66" w:rsidRDefault="00AF6F38" w:rsidP="00AF6F38">
            <w:pPr>
              <w:rPr>
                <w:rFonts w:cstheme="minorHAnsi"/>
                <w:b/>
                <w:sz w:val="18"/>
                <w:szCs w:val="18"/>
              </w:rPr>
            </w:pPr>
            <w:r w:rsidRPr="005C5F66">
              <w:rPr>
                <w:b/>
                <w:bCs/>
                <w:sz w:val="18"/>
                <w:szCs w:val="18"/>
              </w:rPr>
              <w:t xml:space="preserve">12.2.4. </w:t>
            </w:r>
            <w:proofErr w:type="spellStart"/>
            <w:r w:rsidRPr="005C5F66">
              <w:rPr>
                <w:b/>
                <w:bCs/>
                <w:sz w:val="18"/>
                <w:szCs w:val="18"/>
              </w:rPr>
              <w:t>Lewis</w:t>
            </w:r>
            <w:proofErr w:type="spellEnd"/>
            <w:r w:rsidRPr="005C5F66">
              <w:rPr>
                <w:b/>
                <w:bCs/>
                <w:sz w:val="18"/>
                <w:szCs w:val="18"/>
              </w:rPr>
              <w:t xml:space="preserve"> Formülleri</w:t>
            </w:r>
          </w:p>
        </w:tc>
        <w:tc>
          <w:tcPr>
            <w:tcW w:w="5529" w:type="dxa"/>
            <w:shd w:val="clear" w:color="auto" w:fill="auto"/>
            <w:vAlign w:val="center"/>
          </w:tcPr>
          <w:p w:rsidR="00AF6F38" w:rsidRPr="005C5F66" w:rsidRDefault="00AF6F38" w:rsidP="00AF6F38">
            <w:pPr>
              <w:rPr>
                <w:b/>
                <w:sz w:val="18"/>
                <w:szCs w:val="18"/>
              </w:rPr>
            </w:pPr>
            <w:r w:rsidRPr="005C5F66">
              <w:rPr>
                <w:b/>
                <w:sz w:val="18"/>
                <w:szCs w:val="18"/>
              </w:rPr>
              <w:t xml:space="preserve">12.2.4.1. </w:t>
            </w:r>
            <w:proofErr w:type="spellStart"/>
            <w:r w:rsidRPr="005C5F66">
              <w:rPr>
                <w:b/>
                <w:sz w:val="18"/>
                <w:szCs w:val="18"/>
              </w:rPr>
              <w:t>Kovalent</w:t>
            </w:r>
            <w:proofErr w:type="spellEnd"/>
            <w:r w:rsidRPr="005C5F66">
              <w:rPr>
                <w:b/>
                <w:sz w:val="18"/>
                <w:szCs w:val="18"/>
              </w:rPr>
              <w:t xml:space="preserve"> bağlı kimyasal türlerin </w:t>
            </w:r>
            <w:proofErr w:type="spellStart"/>
            <w:r w:rsidRPr="005C5F66">
              <w:rPr>
                <w:b/>
                <w:sz w:val="18"/>
                <w:szCs w:val="18"/>
              </w:rPr>
              <w:t>Lewis</w:t>
            </w:r>
            <w:proofErr w:type="spellEnd"/>
            <w:r w:rsidRPr="005C5F66">
              <w:rPr>
                <w:b/>
                <w:sz w:val="18"/>
                <w:szCs w:val="18"/>
              </w:rPr>
              <w:t xml:space="preserve"> formüllerini yazar.</w:t>
            </w:r>
          </w:p>
          <w:p w:rsidR="00AF6F38" w:rsidRPr="005C5F66" w:rsidRDefault="00AF6F38" w:rsidP="00AF6F38">
            <w:pPr>
              <w:rPr>
                <w:b/>
                <w:sz w:val="18"/>
                <w:szCs w:val="18"/>
              </w:rPr>
            </w:pPr>
            <w:proofErr w:type="spellStart"/>
            <w:r w:rsidRPr="005C5F66">
              <w:rPr>
                <w:sz w:val="18"/>
                <w:szCs w:val="18"/>
              </w:rPr>
              <w:t>Oktetin</w:t>
            </w:r>
            <w:proofErr w:type="spellEnd"/>
            <w:r w:rsidRPr="005C5F66">
              <w:rPr>
                <w:sz w:val="18"/>
                <w:szCs w:val="18"/>
              </w:rPr>
              <w:t xml:space="preserve"> aşıldığı moleküller kapsam dışıdır.</w:t>
            </w:r>
          </w:p>
        </w:tc>
        <w:tc>
          <w:tcPr>
            <w:tcW w:w="1984" w:type="dxa"/>
            <w:vAlign w:val="center"/>
          </w:tcPr>
          <w:p w:rsidR="00AF6F38" w:rsidRPr="003D41C4" w:rsidRDefault="00AF6F38" w:rsidP="00AF6F38">
            <w:pPr>
              <w:spacing w:after="0"/>
              <w:rPr>
                <w:rFonts w:cs="BlissTurk"/>
                <w:b/>
                <w:color w:val="FF0000"/>
                <w:sz w:val="16"/>
                <w:szCs w:val="16"/>
              </w:rPr>
            </w:pPr>
            <w:r w:rsidRPr="0009454D">
              <w:rPr>
                <w:sz w:val="16"/>
                <w:szCs w:val="16"/>
              </w:rPr>
              <w:t>Anlatım, Soru-Cevap,  Örnekleme, Beyin Fırtınası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AF6F38" w:rsidRPr="007A5FF4" w:rsidRDefault="00AF6F38" w:rsidP="00AF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Çalışma Yaprağı, Açık Uçlu Sorular, Öğrenme Günlüğü, Performans Görevi,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F6F38" w:rsidRPr="007A5FF4" w:rsidRDefault="00AF6F38" w:rsidP="00AF6F38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AF6F38" w:rsidRPr="007A5FF4" w:rsidRDefault="00AF6F38" w:rsidP="00AF6F38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AF6F38" w:rsidRPr="007A5FF4" w:rsidTr="00282DFD">
        <w:trPr>
          <w:trHeight w:val="1664"/>
        </w:trPr>
        <w:tc>
          <w:tcPr>
            <w:tcW w:w="291" w:type="dxa"/>
            <w:textDirection w:val="btLr"/>
            <w:vAlign w:val="center"/>
          </w:tcPr>
          <w:p w:rsidR="00AF6F38" w:rsidRPr="007A5FF4" w:rsidRDefault="00AF6F38" w:rsidP="00AF6F38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  <w:r w:rsidRPr="007A5FF4">
              <w:rPr>
                <w:b/>
                <w:color w:val="002060"/>
                <w:sz w:val="14"/>
                <w:szCs w:val="14"/>
              </w:rPr>
              <w:t>ARALIK</w:t>
            </w:r>
          </w:p>
        </w:tc>
        <w:tc>
          <w:tcPr>
            <w:tcW w:w="567" w:type="dxa"/>
            <w:textDirection w:val="btLr"/>
            <w:hideMark/>
          </w:tcPr>
          <w:p w:rsidR="00AF6F38" w:rsidRPr="007A5FF4" w:rsidRDefault="00AF6F38" w:rsidP="00AF6F38">
            <w:pPr>
              <w:pStyle w:val="Altyaz"/>
              <w:ind w:left="113" w:right="113"/>
              <w:rPr>
                <w:rFonts w:asciiTheme="minorHAnsi" w:hAnsiTheme="minorHAnsi"/>
                <w:b/>
                <w:color w:val="0070C0"/>
                <w:sz w:val="14"/>
                <w:szCs w:val="14"/>
              </w:rPr>
            </w:pPr>
            <w:r w:rsidRPr="007A5FF4">
              <w:rPr>
                <w:rFonts w:asciiTheme="minorHAnsi" w:hAnsiTheme="minorHAnsi"/>
                <w:b/>
                <w:color w:val="0070C0"/>
                <w:sz w:val="14"/>
                <w:szCs w:val="14"/>
              </w:rPr>
              <w:t>16.HAFTA</w:t>
            </w:r>
          </w:p>
          <w:p w:rsidR="00AF6F38" w:rsidRPr="007A5FF4" w:rsidRDefault="00AF6F38" w:rsidP="00AF6F38">
            <w:pPr>
              <w:ind w:left="113" w:right="113"/>
              <w:jc w:val="center"/>
              <w:rPr>
                <w:rFonts w:cstheme="minorHAnsi"/>
                <w:b/>
                <w:color w:val="0070C0"/>
                <w:sz w:val="14"/>
                <w:szCs w:val="14"/>
              </w:rPr>
            </w:pPr>
            <w:r w:rsidRPr="007A5FF4">
              <w:rPr>
                <w:rFonts w:cstheme="minorHAnsi"/>
                <w:b/>
                <w:color w:val="0070C0"/>
                <w:sz w:val="14"/>
                <w:szCs w:val="14"/>
              </w:rPr>
              <w:t>29Aralık 2Ocak</w:t>
            </w:r>
          </w:p>
          <w:p w:rsidR="00AF6F38" w:rsidRPr="007A5FF4" w:rsidRDefault="00AF6F38" w:rsidP="00AF6F38">
            <w:pPr>
              <w:pStyle w:val="Altyaz"/>
              <w:ind w:left="113" w:right="113"/>
              <w:rPr>
                <w:rFonts w:asciiTheme="minorHAnsi" w:hAnsiTheme="minorHAnsi"/>
                <w:b/>
                <w:color w:val="0070C0"/>
                <w:sz w:val="14"/>
                <w:szCs w:val="14"/>
              </w:rPr>
            </w:pP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:rsidR="00AF6F38" w:rsidRPr="00A57E18" w:rsidRDefault="00AF6F38" w:rsidP="00AF6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F6F38" w:rsidRPr="005C5F66" w:rsidRDefault="00AF6F38" w:rsidP="00AF6F38">
            <w:pPr>
              <w:rPr>
                <w:b/>
                <w:bCs/>
                <w:sz w:val="18"/>
                <w:szCs w:val="18"/>
              </w:rPr>
            </w:pPr>
          </w:p>
          <w:p w:rsidR="00AF6F38" w:rsidRPr="005C5F66" w:rsidRDefault="00AF6F38" w:rsidP="00AF6F38">
            <w:pPr>
              <w:rPr>
                <w:b/>
                <w:bCs/>
                <w:sz w:val="18"/>
                <w:szCs w:val="18"/>
              </w:rPr>
            </w:pPr>
          </w:p>
          <w:p w:rsidR="00AF6F38" w:rsidRPr="005C5F66" w:rsidRDefault="00AF6F38" w:rsidP="00AF6F38">
            <w:pPr>
              <w:rPr>
                <w:rFonts w:cstheme="minorHAnsi"/>
                <w:b/>
                <w:sz w:val="18"/>
                <w:szCs w:val="18"/>
              </w:rPr>
            </w:pPr>
            <w:r w:rsidRPr="005C5F66">
              <w:rPr>
                <w:b/>
                <w:bCs/>
                <w:sz w:val="18"/>
                <w:szCs w:val="18"/>
              </w:rPr>
              <w:t xml:space="preserve">12.2.4. </w:t>
            </w:r>
            <w:proofErr w:type="spellStart"/>
            <w:r w:rsidRPr="005C5F66">
              <w:rPr>
                <w:b/>
                <w:bCs/>
                <w:sz w:val="18"/>
                <w:szCs w:val="18"/>
              </w:rPr>
              <w:t>Lewis</w:t>
            </w:r>
            <w:proofErr w:type="spellEnd"/>
            <w:r w:rsidRPr="005C5F66">
              <w:rPr>
                <w:b/>
                <w:bCs/>
                <w:sz w:val="18"/>
                <w:szCs w:val="18"/>
              </w:rPr>
              <w:t xml:space="preserve"> Formülleri</w:t>
            </w:r>
          </w:p>
        </w:tc>
        <w:tc>
          <w:tcPr>
            <w:tcW w:w="5529" w:type="dxa"/>
            <w:shd w:val="clear" w:color="auto" w:fill="auto"/>
            <w:vAlign w:val="center"/>
          </w:tcPr>
          <w:p w:rsidR="00AF6F38" w:rsidRPr="005C5F66" w:rsidRDefault="00AF6F38" w:rsidP="00AF6F38">
            <w:pPr>
              <w:rPr>
                <w:b/>
                <w:sz w:val="18"/>
                <w:szCs w:val="18"/>
              </w:rPr>
            </w:pPr>
            <w:r w:rsidRPr="005C5F66">
              <w:rPr>
                <w:b/>
                <w:sz w:val="18"/>
                <w:szCs w:val="18"/>
              </w:rPr>
              <w:t xml:space="preserve">12.2.4.1. </w:t>
            </w:r>
            <w:proofErr w:type="spellStart"/>
            <w:r w:rsidRPr="005C5F66">
              <w:rPr>
                <w:b/>
                <w:sz w:val="18"/>
                <w:szCs w:val="18"/>
              </w:rPr>
              <w:t>Kovalent</w:t>
            </w:r>
            <w:proofErr w:type="spellEnd"/>
            <w:r w:rsidRPr="005C5F66">
              <w:rPr>
                <w:b/>
                <w:sz w:val="18"/>
                <w:szCs w:val="18"/>
              </w:rPr>
              <w:t xml:space="preserve"> bağlı kimyasal türlerin </w:t>
            </w:r>
            <w:proofErr w:type="spellStart"/>
            <w:r w:rsidRPr="005C5F66">
              <w:rPr>
                <w:b/>
                <w:sz w:val="18"/>
                <w:szCs w:val="18"/>
              </w:rPr>
              <w:t>Lewis</w:t>
            </w:r>
            <w:proofErr w:type="spellEnd"/>
            <w:r w:rsidRPr="005C5F66">
              <w:rPr>
                <w:b/>
                <w:sz w:val="18"/>
                <w:szCs w:val="18"/>
              </w:rPr>
              <w:t xml:space="preserve"> formüllerini yazar.</w:t>
            </w:r>
          </w:p>
          <w:p w:rsidR="00AF6F38" w:rsidRPr="005C5F66" w:rsidRDefault="00AF6F38" w:rsidP="00AF6F38">
            <w:pPr>
              <w:rPr>
                <w:b/>
                <w:sz w:val="18"/>
                <w:szCs w:val="18"/>
              </w:rPr>
            </w:pPr>
            <w:proofErr w:type="spellStart"/>
            <w:r w:rsidRPr="005C5F66">
              <w:rPr>
                <w:sz w:val="18"/>
                <w:szCs w:val="18"/>
              </w:rPr>
              <w:t>Oktetin</w:t>
            </w:r>
            <w:proofErr w:type="spellEnd"/>
            <w:r w:rsidRPr="005C5F66">
              <w:rPr>
                <w:sz w:val="18"/>
                <w:szCs w:val="18"/>
              </w:rPr>
              <w:t xml:space="preserve"> aşıldığı moleküller kapsam dışıdır.</w:t>
            </w:r>
          </w:p>
        </w:tc>
        <w:tc>
          <w:tcPr>
            <w:tcW w:w="1984" w:type="dxa"/>
            <w:vAlign w:val="center"/>
          </w:tcPr>
          <w:p w:rsidR="00AF6F38" w:rsidRPr="003D41C4" w:rsidRDefault="00AF6F38" w:rsidP="00AF6F38">
            <w:pPr>
              <w:spacing w:after="0" w:line="240" w:lineRule="auto"/>
              <w:rPr>
                <w:sz w:val="16"/>
                <w:szCs w:val="16"/>
              </w:rPr>
            </w:pPr>
            <w:r w:rsidRPr="0009454D">
              <w:rPr>
                <w:sz w:val="16"/>
                <w:szCs w:val="16"/>
              </w:rPr>
              <w:t>Anlatım, Soru-Cevap,  Örnekleme, Beyin Fırtınası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  <w:hideMark/>
          </w:tcPr>
          <w:p w:rsidR="00AF6F38" w:rsidRPr="007A5FF4" w:rsidRDefault="00AF6F38" w:rsidP="00AF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b/>
                <w:color w:val="0070C0"/>
                <w:sz w:val="14"/>
                <w:szCs w:val="14"/>
              </w:rPr>
              <w:t>2.YAZILI YOKLAMA</w:t>
            </w:r>
            <w:r w:rsidRPr="007A5FF4">
              <w:rPr>
                <w:rFonts w:ascii="Calibri" w:eastAsia="Times New Roman" w:hAnsi="Calibri" w:cs="Calibri"/>
                <w:color w:val="0070C0"/>
                <w:sz w:val="14"/>
                <w:szCs w:val="14"/>
                <w:lang w:eastAsia="tr-TR"/>
              </w:rPr>
              <w:t>,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AF6F38" w:rsidRPr="007A5FF4" w:rsidRDefault="00AF6F38" w:rsidP="00AF6F38">
            <w:pPr>
              <w:spacing w:after="0" w:line="360" w:lineRule="auto"/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F6F38" w:rsidRPr="007A5FF4" w:rsidRDefault="00AF6F38" w:rsidP="00AF6F38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AF6F38" w:rsidRPr="007A5FF4" w:rsidTr="00282DFD">
        <w:trPr>
          <w:trHeight w:val="281"/>
        </w:trPr>
        <w:tc>
          <w:tcPr>
            <w:tcW w:w="291" w:type="dxa"/>
            <w:textDirection w:val="btLr"/>
            <w:vAlign w:val="center"/>
          </w:tcPr>
          <w:p w:rsidR="00AF6F38" w:rsidRPr="007A5FF4" w:rsidRDefault="00AF6F38" w:rsidP="00AF6F38">
            <w:pPr>
              <w:ind w:left="113" w:right="113"/>
              <w:jc w:val="center"/>
              <w:rPr>
                <w:b/>
                <w:color w:val="0070C0"/>
                <w:sz w:val="14"/>
                <w:szCs w:val="14"/>
              </w:rPr>
            </w:pPr>
            <w:r w:rsidRPr="007A5FF4">
              <w:rPr>
                <w:b/>
                <w:color w:val="0070C0"/>
                <w:sz w:val="14"/>
                <w:szCs w:val="14"/>
              </w:rPr>
              <w:t>OCAK</w:t>
            </w:r>
          </w:p>
        </w:tc>
        <w:tc>
          <w:tcPr>
            <w:tcW w:w="567" w:type="dxa"/>
            <w:textDirection w:val="btLr"/>
            <w:hideMark/>
          </w:tcPr>
          <w:p w:rsidR="00AF6F38" w:rsidRPr="007A5FF4" w:rsidRDefault="00AF6F38" w:rsidP="00AF6F38">
            <w:pPr>
              <w:pStyle w:val="Altyaz"/>
              <w:ind w:left="113" w:right="113"/>
              <w:rPr>
                <w:rFonts w:asciiTheme="minorHAnsi" w:hAnsiTheme="minorHAnsi"/>
                <w:b/>
                <w:color w:val="0070C0"/>
                <w:sz w:val="14"/>
                <w:szCs w:val="14"/>
              </w:rPr>
            </w:pPr>
            <w:r w:rsidRPr="007A5FF4">
              <w:rPr>
                <w:rFonts w:asciiTheme="minorHAnsi" w:hAnsiTheme="minorHAnsi"/>
                <w:b/>
                <w:color w:val="0070C0"/>
                <w:sz w:val="14"/>
                <w:szCs w:val="14"/>
              </w:rPr>
              <w:t>17.HAFTA</w:t>
            </w:r>
          </w:p>
          <w:p w:rsidR="00AF6F38" w:rsidRPr="007A5FF4" w:rsidRDefault="00AF6F38" w:rsidP="00AF6F38">
            <w:pPr>
              <w:ind w:left="113" w:right="113"/>
              <w:jc w:val="center"/>
              <w:rPr>
                <w:rFonts w:cstheme="minorHAnsi"/>
                <w:b/>
                <w:color w:val="0070C0"/>
                <w:sz w:val="14"/>
                <w:szCs w:val="14"/>
              </w:rPr>
            </w:pPr>
            <w:r w:rsidRPr="007A5FF4">
              <w:rPr>
                <w:rFonts w:cstheme="minorHAnsi"/>
                <w:b/>
                <w:color w:val="0070C0"/>
                <w:sz w:val="14"/>
                <w:szCs w:val="14"/>
              </w:rPr>
              <w:t>5-9 Ocak</w:t>
            </w:r>
          </w:p>
          <w:p w:rsidR="00AF6F38" w:rsidRPr="007A5FF4" w:rsidRDefault="00AF6F38" w:rsidP="00AF6F38">
            <w:pPr>
              <w:pStyle w:val="Altyaz"/>
              <w:ind w:left="113" w:right="113"/>
              <w:rPr>
                <w:rFonts w:asciiTheme="minorHAnsi" w:hAnsiTheme="minorHAnsi" w:cs="Times New Roman"/>
                <w:b/>
                <w:color w:val="0070C0"/>
                <w:sz w:val="14"/>
                <w:szCs w:val="14"/>
              </w:rPr>
            </w:pP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AF6F38" w:rsidRPr="00A57E18" w:rsidRDefault="00AF6F38" w:rsidP="00AF6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F6F38" w:rsidRPr="005C5F66" w:rsidRDefault="00AF6F38" w:rsidP="00AF6F38">
            <w:pPr>
              <w:rPr>
                <w:rFonts w:cstheme="minorHAnsi"/>
                <w:b/>
                <w:sz w:val="18"/>
                <w:szCs w:val="18"/>
              </w:rPr>
            </w:pPr>
            <w:r w:rsidRPr="005C5F66">
              <w:rPr>
                <w:b/>
                <w:bCs/>
                <w:sz w:val="18"/>
                <w:szCs w:val="18"/>
              </w:rPr>
              <w:t xml:space="preserve">12.2.5. </w:t>
            </w:r>
            <w:proofErr w:type="spellStart"/>
            <w:r w:rsidRPr="005C5F66">
              <w:rPr>
                <w:b/>
                <w:bCs/>
                <w:sz w:val="18"/>
                <w:szCs w:val="18"/>
              </w:rPr>
              <w:t>Hibritleşme</w:t>
            </w:r>
            <w:proofErr w:type="spellEnd"/>
            <w:r w:rsidRPr="005C5F66">
              <w:rPr>
                <w:b/>
                <w:bCs/>
                <w:sz w:val="18"/>
                <w:szCs w:val="18"/>
              </w:rPr>
              <w:t>-Molekül Geometrileri</w:t>
            </w:r>
          </w:p>
        </w:tc>
        <w:tc>
          <w:tcPr>
            <w:tcW w:w="5529" w:type="dxa"/>
            <w:shd w:val="clear" w:color="auto" w:fill="auto"/>
            <w:vAlign w:val="center"/>
          </w:tcPr>
          <w:p w:rsidR="00AF6F38" w:rsidRPr="005C5F66" w:rsidRDefault="00AF6F38" w:rsidP="00AF6F38">
            <w:pPr>
              <w:rPr>
                <w:b/>
                <w:sz w:val="18"/>
                <w:szCs w:val="18"/>
              </w:rPr>
            </w:pPr>
            <w:r w:rsidRPr="005C5F66">
              <w:rPr>
                <w:b/>
                <w:sz w:val="18"/>
                <w:szCs w:val="18"/>
              </w:rPr>
              <w:t xml:space="preserve">12.2.5.1. Tek, çift ve üçlü bağların oluşumunu </w:t>
            </w:r>
            <w:proofErr w:type="spellStart"/>
            <w:r w:rsidRPr="005C5F66">
              <w:rPr>
                <w:b/>
                <w:sz w:val="18"/>
                <w:szCs w:val="18"/>
              </w:rPr>
              <w:t>hibrit</w:t>
            </w:r>
            <w:proofErr w:type="spellEnd"/>
            <w:r w:rsidRPr="005C5F66">
              <w:rPr>
                <w:b/>
                <w:sz w:val="18"/>
                <w:szCs w:val="18"/>
              </w:rPr>
              <w:t xml:space="preserve"> ve atom </w:t>
            </w:r>
            <w:proofErr w:type="spellStart"/>
            <w:r w:rsidRPr="005C5F66">
              <w:rPr>
                <w:b/>
                <w:sz w:val="18"/>
                <w:szCs w:val="18"/>
              </w:rPr>
              <w:t>orbitalleri</w:t>
            </w:r>
            <w:proofErr w:type="spellEnd"/>
            <w:r w:rsidRPr="005C5F66">
              <w:rPr>
                <w:b/>
                <w:sz w:val="18"/>
                <w:szCs w:val="18"/>
              </w:rPr>
              <w:t xml:space="preserve"> temelinde açıklar.</w:t>
            </w:r>
          </w:p>
          <w:p w:rsidR="00AF6F38" w:rsidRPr="005C5F66" w:rsidRDefault="00AF6F38" w:rsidP="00AF6F38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AF6F38" w:rsidRPr="003D41C4" w:rsidRDefault="00AF6F38" w:rsidP="00AF6F38">
            <w:pPr>
              <w:spacing w:after="0"/>
              <w:rPr>
                <w:rFonts w:cs="BlissTurk"/>
                <w:b/>
                <w:color w:val="FF0000"/>
                <w:sz w:val="16"/>
                <w:szCs w:val="16"/>
              </w:rPr>
            </w:pPr>
            <w:r w:rsidRPr="0009454D">
              <w:rPr>
                <w:sz w:val="16"/>
                <w:szCs w:val="16"/>
              </w:rPr>
              <w:t>Anlatım, Soru-Cevap,  Örnekleme, Beyin Fırtınası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AF6F38" w:rsidRPr="007A5FF4" w:rsidRDefault="00AF6F38" w:rsidP="00AF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Çalışma Yaprağı, Açık Uçlu Sorular, Öğrenme Günlüğü, Performans Görevi,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AF6F38" w:rsidRPr="007A5FF4" w:rsidRDefault="00AF6F38" w:rsidP="00AF6F38">
            <w:pPr>
              <w:spacing w:after="0" w:line="36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F6F38" w:rsidRPr="007A5FF4" w:rsidRDefault="00AF6F38" w:rsidP="00AF6F38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AF6F38" w:rsidRPr="007A5FF4" w:rsidTr="00282DFD">
        <w:trPr>
          <w:trHeight w:val="1786"/>
        </w:trPr>
        <w:tc>
          <w:tcPr>
            <w:tcW w:w="291" w:type="dxa"/>
            <w:textDirection w:val="btLr"/>
            <w:vAlign w:val="center"/>
          </w:tcPr>
          <w:p w:rsidR="00AF6F38" w:rsidRPr="007A5FF4" w:rsidRDefault="00AF6F38" w:rsidP="00AF6F38">
            <w:pPr>
              <w:ind w:left="113" w:right="113"/>
              <w:jc w:val="center"/>
              <w:rPr>
                <w:b/>
                <w:color w:val="FF0000"/>
                <w:sz w:val="14"/>
                <w:szCs w:val="14"/>
              </w:rPr>
            </w:pPr>
            <w:r w:rsidRPr="007A5FF4">
              <w:rPr>
                <w:b/>
                <w:color w:val="FF0000"/>
                <w:sz w:val="14"/>
                <w:szCs w:val="14"/>
              </w:rPr>
              <w:t>OCAK</w:t>
            </w:r>
          </w:p>
        </w:tc>
        <w:tc>
          <w:tcPr>
            <w:tcW w:w="567" w:type="dxa"/>
            <w:textDirection w:val="btLr"/>
            <w:hideMark/>
          </w:tcPr>
          <w:p w:rsidR="00AF6F38" w:rsidRPr="007A5FF4" w:rsidRDefault="00AF6F38" w:rsidP="00AF6F38">
            <w:pPr>
              <w:pStyle w:val="Altyaz"/>
              <w:ind w:left="113" w:right="113"/>
              <w:rPr>
                <w:rFonts w:asciiTheme="minorHAnsi" w:hAnsiTheme="minorHAnsi"/>
                <w:b/>
                <w:color w:val="FF0000"/>
                <w:sz w:val="14"/>
                <w:szCs w:val="14"/>
              </w:rPr>
            </w:pPr>
            <w:r w:rsidRPr="007A5FF4">
              <w:rPr>
                <w:rFonts w:asciiTheme="minorHAnsi" w:hAnsiTheme="minorHAnsi"/>
                <w:b/>
                <w:color w:val="FF0000"/>
                <w:sz w:val="14"/>
                <w:szCs w:val="14"/>
              </w:rPr>
              <w:t>18.HAFTA</w:t>
            </w:r>
          </w:p>
          <w:p w:rsidR="00AF6F38" w:rsidRPr="007A5FF4" w:rsidRDefault="00AF6F38" w:rsidP="00AF6F38">
            <w:pPr>
              <w:pStyle w:val="Altyaz"/>
              <w:ind w:left="113" w:right="113"/>
              <w:rPr>
                <w:rFonts w:asciiTheme="minorHAnsi" w:hAnsiTheme="minorHAnsi" w:cs="Times New Roman"/>
                <w:b/>
                <w:color w:val="FF0000"/>
                <w:sz w:val="14"/>
                <w:szCs w:val="14"/>
              </w:rPr>
            </w:pPr>
            <w:r w:rsidRPr="007A5FF4">
              <w:rPr>
                <w:rFonts w:asciiTheme="minorHAnsi" w:hAnsiTheme="minorHAnsi" w:cstheme="minorHAnsi"/>
                <w:b/>
                <w:color w:val="FF0000"/>
                <w:sz w:val="14"/>
                <w:szCs w:val="14"/>
              </w:rPr>
              <w:t>12-16 Ocak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AF6F38" w:rsidRPr="00A57E18" w:rsidRDefault="00AF6F38" w:rsidP="00AF6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F6F38" w:rsidRPr="005C5F66" w:rsidRDefault="00AF6F38" w:rsidP="00AF6F38">
            <w:pPr>
              <w:rPr>
                <w:rFonts w:cstheme="minorHAnsi"/>
                <w:b/>
                <w:sz w:val="18"/>
                <w:szCs w:val="18"/>
              </w:rPr>
            </w:pPr>
            <w:r w:rsidRPr="005C5F66">
              <w:rPr>
                <w:b/>
                <w:bCs/>
                <w:sz w:val="18"/>
                <w:szCs w:val="18"/>
              </w:rPr>
              <w:t xml:space="preserve">12.2.5. </w:t>
            </w:r>
            <w:proofErr w:type="spellStart"/>
            <w:r w:rsidRPr="005C5F66">
              <w:rPr>
                <w:b/>
                <w:bCs/>
                <w:sz w:val="18"/>
                <w:szCs w:val="18"/>
              </w:rPr>
              <w:t>Hibritleşme</w:t>
            </w:r>
            <w:proofErr w:type="spellEnd"/>
            <w:r w:rsidRPr="005C5F66">
              <w:rPr>
                <w:b/>
                <w:bCs/>
                <w:sz w:val="18"/>
                <w:szCs w:val="18"/>
              </w:rPr>
              <w:t>-Molekül Geometrileri</w:t>
            </w:r>
          </w:p>
        </w:tc>
        <w:tc>
          <w:tcPr>
            <w:tcW w:w="5529" w:type="dxa"/>
            <w:shd w:val="clear" w:color="auto" w:fill="auto"/>
            <w:vAlign w:val="center"/>
          </w:tcPr>
          <w:p w:rsidR="00AF6F38" w:rsidRDefault="00AF6F38" w:rsidP="00AF6F38">
            <w:pPr>
              <w:rPr>
                <w:b/>
                <w:sz w:val="18"/>
                <w:szCs w:val="18"/>
              </w:rPr>
            </w:pPr>
            <w:r w:rsidRPr="005C5F66">
              <w:rPr>
                <w:b/>
                <w:sz w:val="18"/>
                <w:szCs w:val="18"/>
              </w:rPr>
              <w:t xml:space="preserve">12.2.5.2. Moleküllerin geometrilerini merkez atomu </w:t>
            </w:r>
            <w:proofErr w:type="spellStart"/>
            <w:r w:rsidRPr="005C5F66">
              <w:rPr>
                <w:b/>
                <w:sz w:val="18"/>
                <w:szCs w:val="18"/>
              </w:rPr>
              <w:t>orbitallerininhibrit</w:t>
            </w:r>
            <w:r>
              <w:rPr>
                <w:b/>
                <w:sz w:val="18"/>
                <w:szCs w:val="18"/>
              </w:rPr>
              <w:t>leşmesi</w:t>
            </w:r>
            <w:proofErr w:type="spellEnd"/>
            <w:r>
              <w:rPr>
                <w:b/>
                <w:sz w:val="18"/>
                <w:szCs w:val="18"/>
              </w:rPr>
              <w:t xml:space="preserve"> esasına göre belirler.</w:t>
            </w:r>
          </w:p>
          <w:p w:rsidR="00AF6F38" w:rsidRPr="005C5F66" w:rsidRDefault="00AF6F38" w:rsidP="00AF6F38">
            <w:pPr>
              <w:rPr>
                <w:b/>
                <w:sz w:val="18"/>
                <w:szCs w:val="18"/>
              </w:rPr>
            </w:pPr>
            <w:proofErr w:type="gramStart"/>
            <w:r w:rsidRPr="005C5F66">
              <w:rPr>
                <w:sz w:val="18"/>
                <w:szCs w:val="18"/>
              </w:rPr>
              <w:t>a</w:t>
            </w:r>
            <w:proofErr w:type="gramEnd"/>
            <w:r w:rsidRPr="005C5F66">
              <w:rPr>
                <w:sz w:val="18"/>
                <w:szCs w:val="18"/>
              </w:rPr>
              <w:t xml:space="preserve">. </w:t>
            </w:r>
            <w:proofErr w:type="spellStart"/>
            <w:r w:rsidRPr="005C5F66">
              <w:rPr>
                <w:sz w:val="18"/>
                <w:szCs w:val="18"/>
              </w:rPr>
              <w:t>Hibritleşme</w:t>
            </w:r>
            <w:proofErr w:type="spellEnd"/>
            <w:r w:rsidRPr="005C5F66">
              <w:rPr>
                <w:sz w:val="18"/>
                <w:szCs w:val="18"/>
              </w:rPr>
              <w:t xml:space="preserve"> ve VSEPR (Değerlik Katmanı Elektron Çifti İtmesi) yaklaşımı üzerinde durulur. 2. </w:t>
            </w:r>
            <w:proofErr w:type="gramStart"/>
            <w:r w:rsidRPr="005C5F66">
              <w:rPr>
                <w:sz w:val="18"/>
                <w:szCs w:val="18"/>
              </w:rPr>
              <w:t>periyot</w:t>
            </w:r>
            <w:proofErr w:type="gramEnd"/>
            <w:r w:rsidRPr="005C5F66">
              <w:rPr>
                <w:sz w:val="18"/>
                <w:szCs w:val="18"/>
              </w:rPr>
              <w:t xml:space="preserve"> elementlerinin hidrojenle yaptığı bileşikler dışındakiler verilmez.</w:t>
            </w:r>
          </w:p>
          <w:p w:rsidR="00AF6F38" w:rsidRPr="005C5F66" w:rsidRDefault="00AF6F38" w:rsidP="00AF6F38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AF6F38" w:rsidRPr="003D41C4" w:rsidRDefault="00AF6F38" w:rsidP="00AF6F38">
            <w:pPr>
              <w:spacing w:after="0" w:line="240" w:lineRule="auto"/>
              <w:rPr>
                <w:sz w:val="16"/>
                <w:szCs w:val="16"/>
              </w:rPr>
            </w:pPr>
            <w:r w:rsidRPr="0009454D">
              <w:rPr>
                <w:sz w:val="16"/>
                <w:szCs w:val="16"/>
              </w:rPr>
              <w:t>Anlatım, Soru-Cevap,  Örnekleme, Beyin Fırtınası</w:t>
            </w:r>
          </w:p>
        </w:tc>
        <w:tc>
          <w:tcPr>
            <w:tcW w:w="1985" w:type="dxa"/>
            <w:vAlign w:val="center"/>
            <w:hideMark/>
          </w:tcPr>
          <w:p w:rsidR="00AF6F38" w:rsidRPr="007A5FF4" w:rsidRDefault="00AF6F38" w:rsidP="00AF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Çalışma Yaprağı, Açık Uçlu Sorular, Öğrenme Günlüğü, Performans Görevi,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AF6F38" w:rsidRPr="007A5FF4" w:rsidRDefault="00AF6F38" w:rsidP="00AF6F38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AF6F38" w:rsidRPr="003A0F31" w:rsidRDefault="00AF6F38" w:rsidP="00AF6F38">
            <w:pPr>
              <w:spacing w:after="0" w:line="360" w:lineRule="auto"/>
              <w:jc w:val="center"/>
              <w:rPr>
                <w:b/>
                <w:color w:val="0070C0"/>
                <w:sz w:val="16"/>
                <w:szCs w:val="14"/>
              </w:rPr>
            </w:pPr>
            <w:r w:rsidRPr="003A0F31">
              <w:rPr>
                <w:b/>
                <w:color w:val="0070C0"/>
                <w:sz w:val="16"/>
                <w:szCs w:val="14"/>
              </w:rPr>
              <w:t xml:space="preserve">1.DÖNEM SONU </w:t>
            </w:r>
          </w:p>
          <w:p w:rsidR="00AF6F38" w:rsidRPr="00BE0480" w:rsidRDefault="00AF6F38" w:rsidP="00AF6F38">
            <w:pPr>
              <w:spacing w:after="0" w:line="360" w:lineRule="auto"/>
              <w:jc w:val="center"/>
              <w:rPr>
                <w:b/>
                <w:color w:val="FF0000"/>
                <w:sz w:val="16"/>
                <w:szCs w:val="14"/>
              </w:rPr>
            </w:pPr>
            <w:r w:rsidRPr="00BE0480">
              <w:rPr>
                <w:b/>
                <w:color w:val="FF0000"/>
                <w:sz w:val="16"/>
                <w:szCs w:val="14"/>
              </w:rPr>
              <w:t>16 O</w:t>
            </w:r>
            <w:r>
              <w:rPr>
                <w:b/>
                <w:color w:val="FF0000"/>
                <w:sz w:val="16"/>
                <w:szCs w:val="14"/>
              </w:rPr>
              <w:t>cak</w:t>
            </w:r>
            <w:r w:rsidRPr="00BE0480">
              <w:rPr>
                <w:b/>
                <w:color w:val="FF0000"/>
                <w:sz w:val="16"/>
                <w:szCs w:val="14"/>
              </w:rPr>
              <w:t xml:space="preserve"> </w:t>
            </w:r>
          </w:p>
          <w:p w:rsidR="00AF6F38" w:rsidRPr="00BE0480" w:rsidRDefault="00AF6F38" w:rsidP="00AF6F38">
            <w:pPr>
              <w:spacing w:after="0" w:line="240" w:lineRule="auto"/>
              <w:jc w:val="center"/>
              <w:rPr>
                <w:color w:val="FF0000"/>
                <w:sz w:val="16"/>
                <w:szCs w:val="14"/>
              </w:rPr>
            </w:pPr>
          </w:p>
        </w:tc>
      </w:tr>
      <w:tr w:rsidR="00AF6F38" w:rsidRPr="007A5FF4" w:rsidTr="00282DFD">
        <w:trPr>
          <w:trHeight w:val="1684"/>
        </w:trPr>
        <w:tc>
          <w:tcPr>
            <w:tcW w:w="291" w:type="dxa"/>
            <w:textDirection w:val="btLr"/>
            <w:vAlign w:val="center"/>
          </w:tcPr>
          <w:p w:rsidR="00AF6F38" w:rsidRPr="007A5FF4" w:rsidRDefault="00AF6F38" w:rsidP="00AF6F38">
            <w:pPr>
              <w:ind w:left="113" w:right="113"/>
              <w:jc w:val="center"/>
              <w:rPr>
                <w:b/>
                <w:color w:val="FF0000"/>
                <w:sz w:val="14"/>
                <w:szCs w:val="14"/>
              </w:rPr>
            </w:pPr>
            <w:r w:rsidRPr="007A5FF4">
              <w:rPr>
                <w:b/>
                <w:color w:val="FF0000"/>
                <w:sz w:val="14"/>
                <w:szCs w:val="14"/>
              </w:rPr>
              <w:t>ŞUBAT</w:t>
            </w:r>
          </w:p>
        </w:tc>
        <w:tc>
          <w:tcPr>
            <w:tcW w:w="567" w:type="dxa"/>
            <w:textDirection w:val="btLr"/>
            <w:hideMark/>
          </w:tcPr>
          <w:p w:rsidR="00AF6F38" w:rsidRPr="007A5FF4" w:rsidRDefault="00AF6F38" w:rsidP="00AF6F38">
            <w:pPr>
              <w:pStyle w:val="Altyaz"/>
              <w:ind w:left="113" w:right="113"/>
              <w:rPr>
                <w:rFonts w:asciiTheme="minorHAnsi" w:hAnsiTheme="minorHAnsi"/>
                <w:b/>
                <w:color w:val="FF0000"/>
                <w:sz w:val="14"/>
                <w:szCs w:val="14"/>
              </w:rPr>
            </w:pPr>
            <w:r w:rsidRPr="007A5FF4">
              <w:rPr>
                <w:rFonts w:asciiTheme="minorHAnsi" w:hAnsiTheme="minorHAnsi"/>
                <w:b/>
                <w:color w:val="FF0000"/>
                <w:sz w:val="14"/>
                <w:szCs w:val="14"/>
              </w:rPr>
              <w:t>19.HAFTA</w:t>
            </w:r>
          </w:p>
          <w:p w:rsidR="00AF6F38" w:rsidRPr="007A5FF4" w:rsidRDefault="00AF6F38" w:rsidP="00AF6F38">
            <w:pPr>
              <w:pStyle w:val="Altyaz"/>
              <w:ind w:left="113" w:right="113"/>
              <w:rPr>
                <w:rFonts w:asciiTheme="minorHAnsi" w:hAnsiTheme="minorHAnsi"/>
                <w:b/>
                <w:color w:val="FF0000"/>
                <w:sz w:val="14"/>
                <w:szCs w:val="14"/>
              </w:rPr>
            </w:pPr>
            <w:r w:rsidRPr="007A5FF4">
              <w:rPr>
                <w:rFonts w:asciiTheme="minorHAnsi" w:hAnsiTheme="minorHAnsi" w:cstheme="minorHAnsi"/>
                <w:b/>
                <w:color w:val="FF0000"/>
                <w:sz w:val="14"/>
                <w:szCs w:val="14"/>
              </w:rPr>
              <w:t>2-6 Şubat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AF6F38" w:rsidRPr="00A57E18" w:rsidRDefault="00AF6F38" w:rsidP="00AF6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F6F38" w:rsidRPr="005C5F66" w:rsidRDefault="00AF6F38" w:rsidP="00AF6F38">
            <w:pPr>
              <w:rPr>
                <w:rFonts w:cstheme="minorHAnsi"/>
                <w:b/>
                <w:sz w:val="18"/>
                <w:szCs w:val="18"/>
              </w:rPr>
            </w:pPr>
            <w:r w:rsidRPr="005C5F66">
              <w:rPr>
                <w:b/>
                <w:bCs/>
                <w:sz w:val="18"/>
                <w:szCs w:val="18"/>
              </w:rPr>
              <w:t xml:space="preserve">12.2.5. </w:t>
            </w:r>
            <w:proofErr w:type="spellStart"/>
            <w:r w:rsidRPr="005C5F66">
              <w:rPr>
                <w:b/>
                <w:bCs/>
                <w:sz w:val="18"/>
                <w:szCs w:val="18"/>
              </w:rPr>
              <w:t>Hibritleşme</w:t>
            </w:r>
            <w:proofErr w:type="spellEnd"/>
            <w:r w:rsidRPr="005C5F66">
              <w:rPr>
                <w:b/>
                <w:bCs/>
                <w:sz w:val="18"/>
                <w:szCs w:val="18"/>
              </w:rPr>
              <w:t>-Molekül Geometrileri</w:t>
            </w:r>
          </w:p>
        </w:tc>
        <w:tc>
          <w:tcPr>
            <w:tcW w:w="5529" w:type="dxa"/>
            <w:shd w:val="clear" w:color="auto" w:fill="auto"/>
            <w:vAlign w:val="center"/>
          </w:tcPr>
          <w:p w:rsidR="00AF6F38" w:rsidRPr="005C5F66" w:rsidRDefault="00AF6F38" w:rsidP="00AF6F38">
            <w:pPr>
              <w:rPr>
                <w:sz w:val="18"/>
                <w:szCs w:val="18"/>
              </w:rPr>
            </w:pPr>
            <w:r w:rsidRPr="005C5F66">
              <w:rPr>
                <w:sz w:val="18"/>
                <w:szCs w:val="18"/>
              </w:rPr>
              <w:t xml:space="preserve">b. Öğrencilerin </w:t>
            </w:r>
            <w:proofErr w:type="spellStart"/>
            <w:r w:rsidRPr="005C5F66">
              <w:rPr>
                <w:sz w:val="18"/>
                <w:szCs w:val="18"/>
              </w:rPr>
              <w:t>hibritleşme</w:t>
            </w:r>
            <w:proofErr w:type="spellEnd"/>
            <w:r w:rsidRPr="005C5F66">
              <w:rPr>
                <w:sz w:val="18"/>
                <w:szCs w:val="18"/>
              </w:rPr>
              <w:t xml:space="preserve"> ve VSEPR yaklaşımı konusunda bilişim teknolojilerinden yararlanarak (animasyon, </w:t>
            </w:r>
            <w:proofErr w:type="gramStart"/>
            <w:r w:rsidRPr="005C5F66">
              <w:rPr>
                <w:sz w:val="18"/>
                <w:szCs w:val="18"/>
              </w:rPr>
              <w:t>simülasyon</w:t>
            </w:r>
            <w:proofErr w:type="gramEnd"/>
            <w:r w:rsidRPr="005C5F66">
              <w:rPr>
                <w:sz w:val="18"/>
                <w:szCs w:val="18"/>
              </w:rPr>
              <w:t>, video vb.) molekül modelleri yapmaları sağlanır.</w:t>
            </w:r>
          </w:p>
        </w:tc>
        <w:tc>
          <w:tcPr>
            <w:tcW w:w="1984" w:type="dxa"/>
            <w:vAlign w:val="center"/>
          </w:tcPr>
          <w:p w:rsidR="00AF6F38" w:rsidRPr="003D41C4" w:rsidRDefault="00AF6F38" w:rsidP="00AF6F38">
            <w:pPr>
              <w:spacing w:after="0"/>
              <w:rPr>
                <w:rFonts w:cs="BlissTurk"/>
                <w:b/>
                <w:color w:val="FF0000"/>
                <w:sz w:val="16"/>
                <w:szCs w:val="16"/>
              </w:rPr>
            </w:pPr>
            <w:r w:rsidRPr="0009454D">
              <w:rPr>
                <w:sz w:val="16"/>
                <w:szCs w:val="16"/>
              </w:rPr>
              <w:t>Anlatım, Soru-Cevap,  Örnekleme, Beyin Fırtınası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AF6F38" w:rsidRPr="007A5FF4" w:rsidRDefault="00AF6F38" w:rsidP="00AF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Çalışma Yaprağı, Açık Uçlu Sorular, Öğrenme Günlüğü, Performans Görevi,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F6F38" w:rsidRPr="007A5FF4" w:rsidRDefault="00AF6F38" w:rsidP="00AF6F38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AF6F38" w:rsidRDefault="00AF6F38" w:rsidP="00AF6F38">
            <w:pPr>
              <w:spacing w:after="0" w:line="240" w:lineRule="auto"/>
              <w:jc w:val="center"/>
              <w:rPr>
                <w:b/>
                <w:color w:val="0070C0"/>
                <w:sz w:val="16"/>
                <w:szCs w:val="14"/>
              </w:rPr>
            </w:pPr>
            <w:r w:rsidRPr="003A0F31">
              <w:rPr>
                <w:b/>
                <w:color w:val="0070C0"/>
                <w:sz w:val="16"/>
                <w:szCs w:val="14"/>
              </w:rPr>
              <w:t>2 ŞUBAT 2.DÖNEM BAŞLANGICI</w:t>
            </w:r>
          </w:p>
          <w:p w:rsidR="00AF6F38" w:rsidRPr="00BE0480" w:rsidRDefault="00AF6F38" w:rsidP="00AF6F38">
            <w:pPr>
              <w:spacing w:after="0" w:line="240" w:lineRule="auto"/>
              <w:jc w:val="center"/>
              <w:rPr>
                <w:color w:val="FF0000"/>
                <w:sz w:val="16"/>
                <w:szCs w:val="14"/>
              </w:rPr>
            </w:pPr>
            <w:r>
              <w:rPr>
                <w:b/>
                <w:color w:val="0070C0"/>
                <w:sz w:val="16"/>
                <w:szCs w:val="14"/>
              </w:rPr>
              <w:t>2 Şubat</w:t>
            </w:r>
          </w:p>
        </w:tc>
      </w:tr>
      <w:tr w:rsidR="00AF6F38" w:rsidRPr="007A5FF4" w:rsidTr="00282DFD">
        <w:trPr>
          <w:trHeight w:val="775"/>
        </w:trPr>
        <w:tc>
          <w:tcPr>
            <w:tcW w:w="291" w:type="dxa"/>
            <w:textDirection w:val="btLr"/>
            <w:vAlign w:val="center"/>
          </w:tcPr>
          <w:p w:rsidR="00AF6F38" w:rsidRPr="007A5FF4" w:rsidRDefault="00AF6F38" w:rsidP="00AF6F38">
            <w:pPr>
              <w:ind w:left="113" w:right="113"/>
              <w:jc w:val="center"/>
              <w:rPr>
                <w:b/>
                <w:color w:val="002060"/>
                <w:sz w:val="14"/>
                <w:szCs w:val="14"/>
              </w:rPr>
            </w:pPr>
            <w:r w:rsidRPr="007A5FF4">
              <w:rPr>
                <w:b/>
                <w:color w:val="002060"/>
                <w:sz w:val="14"/>
                <w:szCs w:val="14"/>
              </w:rPr>
              <w:t>ŞUBAT</w:t>
            </w:r>
          </w:p>
        </w:tc>
        <w:tc>
          <w:tcPr>
            <w:tcW w:w="567" w:type="dxa"/>
            <w:textDirection w:val="btLr"/>
            <w:hideMark/>
          </w:tcPr>
          <w:p w:rsidR="00AF6F38" w:rsidRPr="007A5FF4" w:rsidRDefault="00AF6F38" w:rsidP="00AF6F38">
            <w:pPr>
              <w:pStyle w:val="Altyaz"/>
              <w:ind w:left="113" w:right="113"/>
              <w:rPr>
                <w:rFonts w:asciiTheme="minorHAnsi" w:hAnsiTheme="minorHAnsi"/>
                <w:b/>
                <w:color w:val="002060"/>
                <w:sz w:val="14"/>
                <w:szCs w:val="14"/>
              </w:rPr>
            </w:pPr>
            <w:r w:rsidRPr="007A5FF4">
              <w:rPr>
                <w:rFonts w:asciiTheme="minorHAnsi" w:hAnsiTheme="minorHAnsi"/>
                <w:b/>
                <w:color w:val="002060"/>
                <w:sz w:val="14"/>
                <w:szCs w:val="14"/>
              </w:rPr>
              <w:t>20.HAFTA</w:t>
            </w:r>
          </w:p>
          <w:p w:rsidR="00AF6F38" w:rsidRPr="007A5FF4" w:rsidRDefault="00AF6F38" w:rsidP="00AF6F38">
            <w:pPr>
              <w:pStyle w:val="Altyaz"/>
              <w:ind w:left="113" w:right="113"/>
              <w:rPr>
                <w:rFonts w:asciiTheme="minorHAnsi" w:hAnsiTheme="minorHAnsi" w:cs="Times New Roman"/>
                <w:b/>
                <w:color w:val="002060"/>
                <w:sz w:val="14"/>
                <w:szCs w:val="14"/>
              </w:rPr>
            </w:pPr>
            <w:r w:rsidRPr="007A5FF4">
              <w:rPr>
                <w:rFonts w:asciiTheme="minorHAnsi" w:hAnsiTheme="minorHAnsi" w:cstheme="minorHAnsi"/>
                <w:b/>
                <w:color w:val="002060"/>
                <w:sz w:val="14"/>
                <w:szCs w:val="14"/>
              </w:rPr>
              <w:t>9-13 Şubat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AF6F38" w:rsidRPr="00A57E18" w:rsidRDefault="00AF6F38" w:rsidP="00AF6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F6F38" w:rsidRPr="00196028" w:rsidRDefault="00AF6F38" w:rsidP="00AF6F38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196028">
              <w:rPr>
                <w:b/>
                <w:bCs/>
                <w:color w:val="FF0000"/>
                <w:sz w:val="18"/>
                <w:szCs w:val="18"/>
              </w:rPr>
              <w:t>12.3. ORGANİK BİLEŞİKLER</w:t>
            </w:r>
          </w:p>
          <w:p w:rsidR="00AF6F38" w:rsidRPr="005C5F66" w:rsidRDefault="00AF6F38" w:rsidP="00AF6F38">
            <w:pPr>
              <w:rPr>
                <w:b/>
                <w:bCs/>
                <w:sz w:val="18"/>
                <w:szCs w:val="18"/>
              </w:rPr>
            </w:pPr>
            <w:r w:rsidRPr="005C5F66">
              <w:rPr>
                <w:b/>
                <w:bCs/>
                <w:sz w:val="18"/>
                <w:szCs w:val="18"/>
              </w:rPr>
              <w:t>12.3.1. Hidrokarbonlar</w:t>
            </w:r>
          </w:p>
          <w:p w:rsidR="00AF6F38" w:rsidRPr="005C5F66" w:rsidRDefault="00AF6F38" w:rsidP="00AF6F38">
            <w:pPr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529" w:type="dxa"/>
            <w:shd w:val="clear" w:color="auto" w:fill="auto"/>
            <w:vAlign w:val="center"/>
          </w:tcPr>
          <w:p w:rsidR="00AF6F38" w:rsidRDefault="00AF6F38" w:rsidP="00AF6F38">
            <w:pPr>
              <w:rPr>
                <w:b/>
                <w:sz w:val="18"/>
                <w:szCs w:val="18"/>
              </w:rPr>
            </w:pPr>
            <w:r w:rsidRPr="005C5F66">
              <w:rPr>
                <w:b/>
                <w:sz w:val="18"/>
                <w:szCs w:val="18"/>
              </w:rPr>
              <w:t>12.3.1.1. Hi</w:t>
            </w:r>
            <w:r>
              <w:rPr>
                <w:b/>
                <w:sz w:val="18"/>
                <w:szCs w:val="18"/>
              </w:rPr>
              <w:t>drokarbon türlerini ayırt eder.</w:t>
            </w:r>
            <w:r w:rsidRPr="005C5F66">
              <w:rPr>
                <w:b/>
                <w:sz w:val="18"/>
                <w:szCs w:val="18"/>
              </w:rPr>
              <w:t>12.3.1.2. Basit alkanların adlarını, formüllerini, özelliklerini ve kullanım alan</w:t>
            </w:r>
            <w:r>
              <w:rPr>
                <w:b/>
                <w:sz w:val="18"/>
                <w:szCs w:val="18"/>
              </w:rPr>
              <w:t>larını açıklar.</w:t>
            </w:r>
          </w:p>
          <w:p w:rsidR="00AF6F38" w:rsidRDefault="00AF6F38" w:rsidP="00AF6F38">
            <w:pPr>
              <w:rPr>
                <w:b/>
                <w:sz w:val="18"/>
                <w:szCs w:val="18"/>
              </w:rPr>
            </w:pPr>
            <w:proofErr w:type="gramStart"/>
            <w:r w:rsidRPr="005C5F66">
              <w:rPr>
                <w:sz w:val="18"/>
                <w:szCs w:val="18"/>
              </w:rPr>
              <w:t>a</w:t>
            </w:r>
            <w:proofErr w:type="gramEnd"/>
            <w:r w:rsidRPr="005C5F66">
              <w:rPr>
                <w:sz w:val="18"/>
                <w:szCs w:val="18"/>
              </w:rPr>
              <w:t>. Yanma ve halojenlerle yer değiştirme özellikleri üzerinde durulur.</w:t>
            </w:r>
          </w:p>
          <w:p w:rsidR="00AF6F38" w:rsidRDefault="00AF6F38" w:rsidP="00AF6F38">
            <w:pPr>
              <w:spacing w:after="0"/>
              <w:rPr>
                <w:b/>
                <w:sz w:val="18"/>
                <w:szCs w:val="18"/>
              </w:rPr>
            </w:pPr>
            <w:proofErr w:type="gramStart"/>
            <w:r w:rsidRPr="005C5F66">
              <w:rPr>
                <w:sz w:val="18"/>
                <w:szCs w:val="18"/>
              </w:rPr>
              <w:t>b</w:t>
            </w:r>
            <w:proofErr w:type="gramEnd"/>
            <w:r w:rsidRPr="005C5F66">
              <w:rPr>
                <w:sz w:val="18"/>
                <w:szCs w:val="18"/>
              </w:rPr>
              <w:t xml:space="preserve">. Yapısal </w:t>
            </w:r>
            <w:proofErr w:type="spellStart"/>
            <w:r w:rsidRPr="005C5F66">
              <w:rPr>
                <w:sz w:val="18"/>
                <w:szCs w:val="18"/>
              </w:rPr>
              <w:t>izomerlik</w:t>
            </w:r>
            <w:proofErr w:type="spellEnd"/>
            <w:r w:rsidRPr="005C5F66">
              <w:rPr>
                <w:sz w:val="18"/>
                <w:szCs w:val="18"/>
              </w:rPr>
              <w:t xml:space="preserve"> ve çeşitleri üzerinde durulur.</w:t>
            </w:r>
          </w:p>
          <w:p w:rsidR="00AF6F38" w:rsidRPr="005C5F66" w:rsidRDefault="00AF6F38" w:rsidP="00AF6F38">
            <w:pPr>
              <w:spacing w:after="0"/>
              <w:rPr>
                <w:b/>
                <w:sz w:val="18"/>
                <w:szCs w:val="18"/>
              </w:rPr>
            </w:pPr>
            <w:r w:rsidRPr="005C5F66">
              <w:rPr>
                <w:b/>
                <w:sz w:val="18"/>
                <w:szCs w:val="18"/>
              </w:rPr>
              <w:lastRenderedPageBreak/>
              <w:t>12.3.1.2. Basit alkanların adlarını, formüllerini, özelliklerini v</w:t>
            </w:r>
            <w:r>
              <w:rPr>
                <w:b/>
                <w:sz w:val="18"/>
                <w:szCs w:val="18"/>
              </w:rPr>
              <w:t>e kullanım alanlarını açıklar.</w:t>
            </w:r>
          </w:p>
          <w:p w:rsidR="00AF6F38" w:rsidRPr="005C5F66" w:rsidRDefault="00AF6F38" w:rsidP="00AF6F38">
            <w:pPr>
              <w:rPr>
                <w:b/>
                <w:sz w:val="18"/>
                <w:szCs w:val="18"/>
              </w:rPr>
            </w:pPr>
            <w:proofErr w:type="gramStart"/>
            <w:r w:rsidRPr="005C5F66">
              <w:rPr>
                <w:sz w:val="18"/>
                <w:szCs w:val="18"/>
              </w:rPr>
              <w:t>c</w:t>
            </w:r>
            <w:proofErr w:type="gramEnd"/>
            <w:r w:rsidRPr="005C5F66">
              <w:rPr>
                <w:sz w:val="18"/>
                <w:szCs w:val="18"/>
              </w:rPr>
              <w:t xml:space="preserve">. Alkanların yakıtlarda [LPG, benzin, motorin (dizel), fueloil, katran ve asfalt ürünlerinin bileşenleri] kullanıldığı, </w:t>
            </w:r>
            <w:proofErr w:type="spellStart"/>
            <w:r w:rsidRPr="005C5F66">
              <w:rPr>
                <w:sz w:val="18"/>
                <w:szCs w:val="18"/>
              </w:rPr>
              <w:t>hekzanın</w:t>
            </w:r>
            <w:proofErr w:type="spellEnd"/>
            <w:r w:rsidRPr="005C5F66">
              <w:rPr>
                <w:sz w:val="18"/>
                <w:szCs w:val="18"/>
              </w:rPr>
              <w:t xml:space="preserve"> ise çözücü o</w:t>
            </w:r>
            <w:r>
              <w:rPr>
                <w:sz w:val="18"/>
                <w:szCs w:val="18"/>
              </w:rPr>
              <w:t xml:space="preserve">larak kullanıldığı vurgulanır. </w:t>
            </w:r>
            <w:proofErr w:type="gramStart"/>
            <w:r w:rsidRPr="005C5F66">
              <w:rPr>
                <w:sz w:val="18"/>
                <w:szCs w:val="18"/>
              </w:rPr>
              <w:t>ç</w:t>
            </w:r>
            <w:proofErr w:type="gramEnd"/>
            <w:r w:rsidRPr="005C5F66">
              <w:rPr>
                <w:sz w:val="18"/>
                <w:szCs w:val="18"/>
              </w:rPr>
              <w:t>. Benzinlerde oktan sayısı hakkında okuma parçası verilir.</w:t>
            </w:r>
          </w:p>
        </w:tc>
        <w:tc>
          <w:tcPr>
            <w:tcW w:w="1984" w:type="dxa"/>
            <w:vAlign w:val="center"/>
          </w:tcPr>
          <w:p w:rsidR="00AF6F38" w:rsidRPr="003D41C4" w:rsidRDefault="00AF6F38" w:rsidP="00AF6F38">
            <w:pPr>
              <w:spacing w:after="0" w:line="240" w:lineRule="auto"/>
              <w:rPr>
                <w:sz w:val="16"/>
                <w:szCs w:val="16"/>
              </w:rPr>
            </w:pPr>
            <w:r w:rsidRPr="0009454D">
              <w:rPr>
                <w:sz w:val="16"/>
                <w:szCs w:val="16"/>
              </w:rPr>
              <w:lastRenderedPageBreak/>
              <w:t>Anlatım, Soru-Cevap,  Örnekleme, Beyin Fırtınası</w:t>
            </w:r>
          </w:p>
        </w:tc>
        <w:tc>
          <w:tcPr>
            <w:tcW w:w="1985" w:type="dxa"/>
            <w:vAlign w:val="center"/>
            <w:hideMark/>
          </w:tcPr>
          <w:p w:rsidR="00AF6F38" w:rsidRPr="007A5FF4" w:rsidRDefault="00AF6F38" w:rsidP="00AF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Çalışma Yaprağı, Açık Uçlu Sorular, Öğrenme Günlüğü, Performans Görevi,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F6F38" w:rsidRPr="007A5FF4" w:rsidRDefault="00AF6F38" w:rsidP="00AF6F38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F6F38" w:rsidRPr="007A5FF4" w:rsidRDefault="00AF6F38" w:rsidP="00AF6F38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</w:p>
        </w:tc>
      </w:tr>
      <w:tr w:rsidR="00AF6F38" w:rsidRPr="007A5FF4" w:rsidTr="00282DFD">
        <w:trPr>
          <w:trHeight w:val="1381"/>
        </w:trPr>
        <w:tc>
          <w:tcPr>
            <w:tcW w:w="291" w:type="dxa"/>
            <w:textDirection w:val="btLr"/>
            <w:vAlign w:val="center"/>
          </w:tcPr>
          <w:p w:rsidR="00AF6F38" w:rsidRPr="007A5FF4" w:rsidRDefault="00AF6F38" w:rsidP="00AF6F38">
            <w:pPr>
              <w:ind w:left="113" w:right="113"/>
              <w:jc w:val="center"/>
              <w:rPr>
                <w:b/>
                <w:color w:val="002060"/>
                <w:sz w:val="14"/>
                <w:szCs w:val="14"/>
              </w:rPr>
            </w:pPr>
            <w:r w:rsidRPr="007A5FF4">
              <w:rPr>
                <w:b/>
                <w:color w:val="002060"/>
                <w:sz w:val="14"/>
                <w:szCs w:val="14"/>
              </w:rPr>
              <w:lastRenderedPageBreak/>
              <w:t>ŞUBAT</w:t>
            </w:r>
          </w:p>
        </w:tc>
        <w:tc>
          <w:tcPr>
            <w:tcW w:w="567" w:type="dxa"/>
            <w:textDirection w:val="btLr"/>
            <w:hideMark/>
          </w:tcPr>
          <w:p w:rsidR="00AF6F38" w:rsidRPr="007A5FF4" w:rsidRDefault="00AF6F38" w:rsidP="00AF6F38">
            <w:pPr>
              <w:pStyle w:val="Altyaz"/>
              <w:ind w:left="113" w:right="113"/>
              <w:rPr>
                <w:rFonts w:asciiTheme="minorHAnsi" w:hAnsiTheme="minorHAnsi"/>
                <w:b/>
                <w:color w:val="002060"/>
                <w:sz w:val="14"/>
                <w:szCs w:val="14"/>
              </w:rPr>
            </w:pPr>
            <w:r w:rsidRPr="007A5FF4">
              <w:rPr>
                <w:rFonts w:asciiTheme="minorHAnsi" w:hAnsiTheme="minorHAnsi"/>
                <w:b/>
                <w:color w:val="002060"/>
                <w:sz w:val="14"/>
                <w:szCs w:val="14"/>
              </w:rPr>
              <w:t>21.HAFTA</w:t>
            </w:r>
          </w:p>
          <w:p w:rsidR="00AF6F38" w:rsidRPr="007A5FF4" w:rsidRDefault="00AF6F38" w:rsidP="00AF6F38">
            <w:pPr>
              <w:pStyle w:val="Altyaz"/>
              <w:ind w:left="113" w:right="113"/>
              <w:rPr>
                <w:rFonts w:asciiTheme="minorHAnsi" w:hAnsiTheme="minorHAnsi" w:cs="Times New Roman"/>
                <w:b/>
                <w:color w:val="002060"/>
                <w:sz w:val="14"/>
                <w:szCs w:val="14"/>
              </w:rPr>
            </w:pPr>
            <w:r w:rsidRPr="007A5FF4">
              <w:rPr>
                <w:rFonts w:asciiTheme="minorHAnsi" w:hAnsiTheme="minorHAnsi" w:cstheme="minorHAnsi"/>
                <w:b/>
                <w:color w:val="002060"/>
                <w:sz w:val="14"/>
                <w:szCs w:val="14"/>
              </w:rPr>
              <w:t>16-20 Şubat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AF6F38" w:rsidRPr="00A57E18" w:rsidRDefault="00AF6F38" w:rsidP="00AF6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F6F38" w:rsidRPr="005C5F66" w:rsidRDefault="00AF6F38" w:rsidP="00AF6F38">
            <w:pPr>
              <w:spacing w:after="0"/>
              <w:rPr>
                <w:rFonts w:cstheme="minorHAnsi"/>
                <w:b/>
                <w:sz w:val="18"/>
                <w:szCs w:val="18"/>
              </w:rPr>
            </w:pPr>
            <w:r w:rsidRPr="005C5F66">
              <w:rPr>
                <w:b/>
                <w:bCs/>
                <w:sz w:val="18"/>
                <w:szCs w:val="18"/>
              </w:rPr>
              <w:t>12.3.1. Hidrokarbonlar</w:t>
            </w:r>
          </w:p>
        </w:tc>
        <w:tc>
          <w:tcPr>
            <w:tcW w:w="5529" w:type="dxa"/>
            <w:shd w:val="clear" w:color="auto" w:fill="auto"/>
            <w:vAlign w:val="center"/>
          </w:tcPr>
          <w:p w:rsidR="00AF6F38" w:rsidRPr="005C5F66" w:rsidRDefault="00AF6F38" w:rsidP="00AF6F38">
            <w:pPr>
              <w:spacing w:after="0"/>
              <w:rPr>
                <w:b/>
                <w:sz w:val="18"/>
                <w:szCs w:val="18"/>
              </w:rPr>
            </w:pPr>
            <w:r w:rsidRPr="005C5F66">
              <w:rPr>
                <w:b/>
                <w:sz w:val="18"/>
                <w:szCs w:val="18"/>
              </w:rPr>
              <w:t xml:space="preserve">12.3.1.3. Basit </w:t>
            </w:r>
            <w:proofErr w:type="spellStart"/>
            <w:r w:rsidRPr="005C5F66">
              <w:rPr>
                <w:b/>
                <w:sz w:val="18"/>
                <w:szCs w:val="18"/>
              </w:rPr>
              <w:t>alkenlerin</w:t>
            </w:r>
            <w:proofErr w:type="spellEnd"/>
            <w:r w:rsidRPr="005C5F66">
              <w:rPr>
                <w:b/>
                <w:sz w:val="18"/>
                <w:szCs w:val="18"/>
              </w:rPr>
              <w:t xml:space="preserve"> adlarını, formüllerini, özelliklerini ve kullanım alanlarını açıklar.</w:t>
            </w:r>
          </w:p>
          <w:p w:rsidR="00AF6F38" w:rsidRPr="005C5F66" w:rsidRDefault="00AF6F38" w:rsidP="00AF6F38">
            <w:pPr>
              <w:spacing w:after="0"/>
              <w:rPr>
                <w:sz w:val="18"/>
                <w:szCs w:val="18"/>
              </w:rPr>
            </w:pPr>
            <w:proofErr w:type="gramStart"/>
            <w:r w:rsidRPr="005C5F66">
              <w:rPr>
                <w:sz w:val="18"/>
                <w:szCs w:val="18"/>
              </w:rPr>
              <w:t>a</w:t>
            </w:r>
            <w:proofErr w:type="gramEnd"/>
            <w:r w:rsidRPr="005C5F66">
              <w:rPr>
                <w:sz w:val="18"/>
                <w:szCs w:val="18"/>
              </w:rPr>
              <w:t xml:space="preserve">. </w:t>
            </w:r>
            <w:proofErr w:type="spellStart"/>
            <w:r w:rsidRPr="005C5F66">
              <w:rPr>
                <w:sz w:val="18"/>
                <w:szCs w:val="18"/>
              </w:rPr>
              <w:t>Cis</w:t>
            </w:r>
            <w:proofErr w:type="spellEnd"/>
            <w:r w:rsidRPr="005C5F66">
              <w:rPr>
                <w:sz w:val="18"/>
                <w:szCs w:val="18"/>
              </w:rPr>
              <w:t xml:space="preserve">-trans </w:t>
            </w:r>
            <w:proofErr w:type="spellStart"/>
            <w:r w:rsidRPr="005C5F66">
              <w:rPr>
                <w:sz w:val="18"/>
                <w:szCs w:val="18"/>
              </w:rPr>
              <w:t>izomerlik</w:t>
            </w:r>
            <w:proofErr w:type="spellEnd"/>
            <w:r w:rsidRPr="005C5F66">
              <w:rPr>
                <w:sz w:val="18"/>
                <w:szCs w:val="18"/>
              </w:rPr>
              <w:t xml:space="preserve"> üzerinde durulur.</w:t>
            </w:r>
          </w:p>
          <w:p w:rsidR="00AF6F38" w:rsidRPr="005C5F66" w:rsidRDefault="00AF6F38" w:rsidP="00AF6F38">
            <w:pPr>
              <w:spacing w:after="0"/>
              <w:rPr>
                <w:sz w:val="18"/>
                <w:szCs w:val="18"/>
              </w:rPr>
            </w:pPr>
            <w:proofErr w:type="gramStart"/>
            <w:r w:rsidRPr="005C5F66">
              <w:rPr>
                <w:sz w:val="18"/>
                <w:szCs w:val="18"/>
              </w:rPr>
              <w:t>b</w:t>
            </w:r>
            <w:proofErr w:type="gramEnd"/>
            <w:r w:rsidRPr="005C5F66">
              <w:rPr>
                <w:sz w:val="18"/>
                <w:szCs w:val="18"/>
              </w:rPr>
              <w:t xml:space="preserve">. </w:t>
            </w:r>
            <w:proofErr w:type="spellStart"/>
            <w:r w:rsidRPr="005C5F66">
              <w:rPr>
                <w:sz w:val="18"/>
                <w:szCs w:val="18"/>
              </w:rPr>
              <w:t>Alkenlerin</w:t>
            </w:r>
            <w:proofErr w:type="spellEnd"/>
            <w:r w:rsidRPr="005C5F66">
              <w:rPr>
                <w:sz w:val="18"/>
                <w:szCs w:val="18"/>
              </w:rPr>
              <w:t xml:space="preserve"> kullanım alanı olarak alkil </w:t>
            </w:r>
            <w:proofErr w:type="spellStart"/>
            <w:r w:rsidRPr="005C5F66">
              <w:rPr>
                <w:sz w:val="18"/>
                <w:szCs w:val="18"/>
              </w:rPr>
              <w:t>halojenür</w:t>
            </w:r>
            <w:proofErr w:type="spellEnd"/>
            <w:r w:rsidRPr="005C5F66">
              <w:rPr>
                <w:sz w:val="18"/>
                <w:szCs w:val="18"/>
              </w:rPr>
              <w:t xml:space="preserve"> ve alkoller için ham madde oldukları vurgulanır.</w:t>
            </w:r>
          </w:p>
          <w:p w:rsidR="00AF6F38" w:rsidRPr="005C5F66" w:rsidRDefault="00AF6F38" w:rsidP="00AF6F38">
            <w:pPr>
              <w:spacing w:after="0"/>
              <w:rPr>
                <w:sz w:val="18"/>
                <w:szCs w:val="18"/>
              </w:rPr>
            </w:pPr>
            <w:proofErr w:type="gramStart"/>
            <w:r w:rsidRPr="005C5F66">
              <w:rPr>
                <w:sz w:val="18"/>
                <w:szCs w:val="18"/>
              </w:rPr>
              <w:t>c</w:t>
            </w:r>
            <w:proofErr w:type="gramEnd"/>
            <w:r w:rsidRPr="005C5F66">
              <w:rPr>
                <w:sz w:val="18"/>
                <w:szCs w:val="18"/>
              </w:rPr>
              <w:t xml:space="preserve">. </w:t>
            </w:r>
            <w:proofErr w:type="spellStart"/>
            <w:r w:rsidRPr="005C5F66">
              <w:rPr>
                <w:sz w:val="18"/>
                <w:szCs w:val="18"/>
              </w:rPr>
              <w:t>Alkenlerin</w:t>
            </w:r>
            <w:proofErr w:type="spellEnd"/>
            <w:r w:rsidRPr="005C5F66">
              <w:rPr>
                <w:sz w:val="18"/>
                <w:szCs w:val="18"/>
              </w:rPr>
              <w:t xml:space="preserve"> gıda endüstrisindeki kullanımları ve polimerleşme özel</w:t>
            </w:r>
            <w:r>
              <w:rPr>
                <w:sz w:val="18"/>
                <w:szCs w:val="18"/>
              </w:rPr>
              <w:t>likleri hakkında bilgi verilir.</w:t>
            </w:r>
          </w:p>
        </w:tc>
        <w:tc>
          <w:tcPr>
            <w:tcW w:w="1984" w:type="dxa"/>
            <w:vAlign w:val="center"/>
          </w:tcPr>
          <w:p w:rsidR="00AF6F38" w:rsidRPr="003D41C4" w:rsidRDefault="00AF6F38" w:rsidP="00AF6F38">
            <w:pPr>
              <w:spacing w:after="0"/>
              <w:rPr>
                <w:rFonts w:cs="BlissTurk"/>
                <w:b/>
                <w:color w:val="FF0000"/>
                <w:sz w:val="16"/>
                <w:szCs w:val="16"/>
              </w:rPr>
            </w:pPr>
            <w:r w:rsidRPr="0009454D">
              <w:rPr>
                <w:sz w:val="16"/>
                <w:szCs w:val="16"/>
              </w:rPr>
              <w:t>Anlatım, Soru-Cevap,  Örnekleme, Beyin Fırtınası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AF6F38" w:rsidRPr="007A5FF4" w:rsidRDefault="00AF6F38" w:rsidP="00AF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Çalışma Yaprağı, Açık Uçlu Sorular, Öğrenme Günlüğü, Performans Görevi,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AF6F38" w:rsidRPr="007A5FF4" w:rsidRDefault="00AF6F38" w:rsidP="00AF6F38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F6F38" w:rsidRPr="007A5FF4" w:rsidRDefault="00AF6F38" w:rsidP="00AF6F38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AF6F38" w:rsidRPr="007A5FF4" w:rsidTr="00282DFD">
        <w:trPr>
          <w:trHeight w:val="58"/>
        </w:trPr>
        <w:tc>
          <w:tcPr>
            <w:tcW w:w="291" w:type="dxa"/>
            <w:textDirection w:val="btLr"/>
            <w:vAlign w:val="center"/>
          </w:tcPr>
          <w:p w:rsidR="00AF6F38" w:rsidRPr="007A5FF4" w:rsidRDefault="00AF6F38" w:rsidP="00AF6F38">
            <w:pPr>
              <w:ind w:left="113" w:right="113"/>
              <w:jc w:val="center"/>
              <w:rPr>
                <w:b/>
                <w:color w:val="002060"/>
                <w:sz w:val="14"/>
                <w:szCs w:val="14"/>
              </w:rPr>
            </w:pPr>
            <w:r w:rsidRPr="007A5FF4">
              <w:rPr>
                <w:b/>
                <w:color w:val="002060"/>
                <w:sz w:val="14"/>
                <w:szCs w:val="14"/>
              </w:rPr>
              <w:t>ŞUBAT</w:t>
            </w:r>
          </w:p>
        </w:tc>
        <w:tc>
          <w:tcPr>
            <w:tcW w:w="567" w:type="dxa"/>
            <w:textDirection w:val="btLr"/>
            <w:hideMark/>
          </w:tcPr>
          <w:p w:rsidR="00AF6F38" w:rsidRPr="007A5FF4" w:rsidRDefault="00AF6F38" w:rsidP="00AF6F38">
            <w:pPr>
              <w:pStyle w:val="Altyaz"/>
              <w:ind w:left="113" w:right="113"/>
              <w:rPr>
                <w:rFonts w:asciiTheme="minorHAnsi" w:hAnsiTheme="minorHAnsi"/>
                <w:b/>
                <w:color w:val="002060"/>
                <w:sz w:val="14"/>
                <w:szCs w:val="14"/>
              </w:rPr>
            </w:pPr>
            <w:r w:rsidRPr="007A5FF4">
              <w:rPr>
                <w:rFonts w:asciiTheme="minorHAnsi" w:hAnsiTheme="minorHAnsi"/>
                <w:b/>
                <w:color w:val="002060"/>
                <w:sz w:val="14"/>
                <w:szCs w:val="14"/>
              </w:rPr>
              <w:t>22.HAFTA</w:t>
            </w:r>
          </w:p>
          <w:p w:rsidR="00AF6F38" w:rsidRPr="007A5FF4" w:rsidRDefault="00AF6F38" w:rsidP="00AF6F38">
            <w:pPr>
              <w:pStyle w:val="Altyaz"/>
              <w:ind w:left="113" w:right="113"/>
              <w:rPr>
                <w:rFonts w:asciiTheme="minorHAnsi" w:hAnsiTheme="minorHAnsi" w:cs="Times New Roman"/>
                <w:b/>
                <w:color w:val="002060"/>
                <w:sz w:val="14"/>
                <w:szCs w:val="14"/>
              </w:rPr>
            </w:pPr>
            <w:r w:rsidRPr="007A5FF4">
              <w:rPr>
                <w:rFonts w:asciiTheme="minorHAnsi" w:hAnsiTheme="minorHAnsi" w:cstheme="minorHAnsi"/>
                <w:b/>
                <w:color w:val="002060"/>
                <w:sz w:val="14"/>
                <w:szCs w:val="14"/>
              </w:rPr>
              <w:t>23-27 ŞUBAT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AF6F38" w:rsidRPr="00A57E18" w:rsidRDefault="00AF6F38" w:rsidP="00AF6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F6F38" w:rsidRPr="005C5F66" w:rsidRDefault="00AF6F38" w:rsidP="00AF6F38">
            <w:pPr>
              <w:rPr>
                <w:rFonts w:cstheme="minorHAnsi"/>
                <w:b/>
                <w:color w:val="FF0000"/>
                <w:sz w:val="18"/>
                <w:szCs w:val="18"/>
              </w:rPr>
            </w:pPr>
            <w:r w:rsidRPr="005C5F66">
              <w:rPr>
                <w:b/>
                <w:bCs/>
                <w:sz w:val="18"/>
                <w:szCs w:val="18"/>
              </w:rPr>
              <w:t>12.3.1. Hidrokarbonlar</w:t>
            </w:r>
          </w:p>
        </w:tc>
        <w:tc>
          <w:tcPr>
            <w:tcW w:w="5529" w:type="dxa"/>
            <w:shd w:val="clear" w:color="auto" w:fill="auto"/>
            <w:vAlign w:val="center"/>
          </w:tcPr>
          <w:p w:rsidR="00AF6F38" w:rsidRPr="005C5F66" w:rsidRDefault="00AF6F38" w:rsidP="00AF6F38">
            <w:pPr>
              <w:rPr>
                <w:b/>
                <w:sz w:val="18"/>
                <w:szCs w:val="18"/>
              </w:rPr>
            </w:pPr>
            <w:r w:rsidRPr="005C5F66">
              <w:rPr>
                <w:b/>
                <w:sz w:val="18"/>
                <w:szCs w:val="18"/>
              </w:rPr>
              <w:t xml:space="preserve">12.3.1.4. Basit </w:t>
            </w:r>
            <w:proofErr w:type="spellStart"/>
            <w:r w:rsidRPr="005C5F66">
              <w:rPr>
                <w:b/>
                <w:sz w:val="18"/>
                <w:szCs w:val="18"/>
              </w:rPr>
              <w:t>alkinlerin</w:t>
            </w:r>
            <w:proofErr w:type="spellEnd"/>
            <w:r w:rsidRPr="005C5F66">
              <w:rPr>
                <w:b/>
                <w:sz w:val="18"/>
                <w:szCs w:val="18"/>
              </w:rPr>
              <w:t xml:space="preserve"> adlarını, formüllerini, özelliklerini ve kullanım alanlarını açıklar.</w:t>
            </w:r>
          </w:p>
          <w:p w:rsidR="00AF6F38" w:rsidRPr="005C5F66" w:rsidRDefault="00AF6F38" w:rsidP="00AF6F38">
            <w:pPr>
              <w:rPr>
                <w:sz w:val="18"/>
                <w:szCs w:val="18"/>
              </w:rPr>
            </w:pPr>
            <w:r w:rsidRPr="005C5F66">
              <w:rPr>
                <w:sz w:val="18"/>
                <w:szCs w:val="18"/>
              </w:rPr>
              <w:t xml:space="preserve">Asetilenin üretimi, kullanım alanları, katılma özellikleri ve birincil patlayıcı tuzları üzerinde durulur. Diğer </w:t>
            </w:r>
            <w:proofErr w:type="spellStart"/>
            <w:r w:rsidRPr="005C5F66">
              <w:rPr>
                <w:sz w:val="18"/>
                <w:szCs w:val="18"/>
              </w:rPr>
              <w:t>alkin</w:t>
            </w:r>
            <w:proofErr w:type="spellEnd"/>
            <w:r w:rsidRPr="005C5F66">
              <w:rPr>
                <w:sz w:val="18"/>
                <w:szCs w:val="18"/>
              </w:rPr>
              <w:t xml:space="preserve"> örneklerine girilmez.</w:t>
            </w:r>
          </w:p>
        </w:tc>
        <w:tc>
          <w:tcPr>
            <w:tcW w:w="1984" w:type="dxa"/>
            <w:vAlign w:val="center"/>
          </w:tcPr>
          <w:p w:rsidR="00AF6F38" w:rsidRPr="003D41C4" w:rsidRDefault="00AF6F38" w:rsidP="00AF6F38">
            <w:pPr>
              <w:spacing w:after="0" w:line="240" w:lineRule="auto"/>
              <w:rPr>
                <w:sz w:val="16"/>
                <w:szCs w:val="16"/>
              </w:rPr>
            </w:pPr>
            <w:r w:rsidRPr="0009454D">
              <w:rPr>
                <w:sz w:val="16"/>
                <w:szCs w:val="16"/>
              </w:rPr>
              <w:t>Anlatım, Soru-Cevap,  Örnekleme, Beyin Fırtınası</w:t>
            </w:r>
          </w:p>
        </w:tc>
        <w:tc>
          <w:tcPr>
            <w:tcW w:w="1985" w:type="dxa"/>
            <w:shd w:val="clear" w:color="auto" w:fill="FFFFFF" w:themeFill="background1"/>
            <w:noWrap/>
            <w:vAlign w:val="center"/>
            <w:hideMark/>
          </w:tcPr>
          <w:p w:rsidR="00AF6F38" w:rsidRPr="007A5FF4" w:rsidRDefault="00AF6F38" w:rsidP="00AF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Çalışma Yaprağı, Açık Uçlu Sorular, Öğrenme Günlüğü, Performans Görevi,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F6F38" w:rsidRPr="007A5FF4" w:rsidRDefault="00AF6F38" w:rsidP="00AF6F3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AF6F38" w:rsidRPr="007A5FF4" w:rsidRDefault="00AF6F38" w:rsidP="00AF6F38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AF6F38" w:rsidRPr="007A5FF4" w:rsidTr="00282DFD">
        <w:trPr>
          <w:trHeight w:val="504"/>
        </w:trPr>
        <w:tc>
          <w:tcPr>
            <w:tcW w:w="291" w:type="dxa"/>
            <w:textDirection w:val="btLr"/>
            <w:vAlign w:val="center"/>
          </w:tcPr>
          <w:p w:rsidR="00AF6F38" w:rsidRPr="007A5FF4" w:rsidRDefault="00AF6F38" w:rsidP="00AF6F38">
            <w:pPr>
              <w:ind w:left="113" w:right="113"/>
              <w:jc w:val="center"/>
              <w:rPr>
                <w:b/>
                <w:color w:val="0070C0"/>
                <w:sz w:val="14"/>
                <w:szCs w:val="14"/>
              </w:rPr>
            </w:pPr>
            <w:r w:rsidRPr="007A5FF4">
              <w:rPr>
                <w:b/>
                <w:color w:val="0070C0"/>
                <w:sz w:val="14"/>
                <w:szCs w:val="14"/>
              </w:rPr>
              <w:t>MART</w:t>
            </w:r>
          </w:p>
        </w:tc>
        <w:tc>
          <w:tcPr>
            <w:tcW w:w="567" w:type="dxa"/>
            <w:textDirection w:val="btLr"/>
            <w:hideMark/>
          </w:tcPr>
          <w:p w:rsidR="00AF6F38" w:rsidRPr="007A5FF4" w:rsidRDefault="00AF6F38" w:rsidP="00AF6F38">
            <w:pPr>
              <w:pStyle w:val="Altyaz"/>
              <w:ind w:left="113" w:right="113"/>
              <w:rPr>
                <w:rFonts w:asciiTheme="minorHAnsi" w:hAnsiTheme="minorHAnsi"/>
                <w:b/>
                <w:color w:val="0070C0"/>
                <w:sz w:val="14"/>
                <w:szCs w:val="14"/>
              </w:rPr>
            </w:pPr>
            <w:r w:rsidRPr="007A5FF4">
              <w:rPr>
                <w:rFonts w:asciiTheme="minorHAnsi" w:hAnsiTheme="minorHAnsi"/>
                <w:b/>
                <w:color w:val="0070C0"/>
                <w:sz w:val="14"/>
                <w:szCs w:val="14"/>
              </w:rPr>
              <w:t>23.HAFTA</w:t>
            </w:r>
          </w:p>
          <w:p w:rsidR="00AF6F38" w:rsidRPr="007A5FF4" w:rsidRDefault="00AF6F38" w:rsidP="00AF6F38">
            <w:pPr>
              <w:pStyle w:val="Altyaz"/>
              <w:ind w:left="113" w:right="113"/>
              <w:rPr>
                <w:rFonts w:asciiTheme="minorHAnsi" w:hAnsiTheme="minorHAnsi"/>
                <w:b/>
                <w:color w:val="0070C0"/>
                <w:sz w:val="14"/>
                <w:szCs w:val="14"/>
              </w:rPr>
            </w:pPr>
            <w:r w:rsidRPr="007A5FF4">
              <w:rPr>
                <w:rFonts w:asciiTheme="minorHAnsi" w:hAnsiTheme="minorHAnsi" w:cstheme="minorHAnsi"/>
                <w:b/>
                <w:color w:val="0070C0"/>
                <w:sz w:val="14"/>
                <w:szCs w:val="14"/>
              </w:rPr>
              <w:t>2-6 Mart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AF6F38" w:rsidRPr="00A57E18" w:rsidRDefault="00AF6F38" w:rsidP="00AF6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F6F38" w:rsidRPr="005C5F66" w:rsidRDefault="00AF6F38" w:rsidP="00AF6F38">
            <w:pPr>
              <w:rPr>
                <w:b/>
                <w:bCs/>
                <w:sz w:val="18"/>
                <w:szCs w:val="18"/>
              </w:rPr>
            </w:pPr>
            <w:r w:rsidRPr="005C5F66">
              <w:rPr>
                <w:b/>
                <w:bCs/>
                <w:sz w:val="18"/>
                <w:szCs w:val="18"/>
              </w:rPr>
              <w:t>12.3.1. Hidrokarbonlar</w:t>
            </w:r>
          </w:p>
          <w:p w:rsidR="00AF6F38" w:rsidRPr="005C5F66" w:rsidRDefault="00AF6F38" w:rsidP="00AF6F38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5529" w:type="dxa"/>
            <w:shd w:val="clear" w:color="auto" w:fill="auto"/>
            <w:vAlign w:val="center"/>
          </w:tcPr>
          <w:p w:rsidR="00AF6F38" w:rsidRPr="005C5F66" w:rsidRDefault="00AF6F38" w:rsidP="00AF6F38">
            <w:pPr>
              <w:rPr>
                <w:b/>
                <w:sz w:val="18"/>
                <w:szCs w:val="18"/>
              </w:rPr>
            </w:pPr>
            <w:r w:rsidRPr="005C5F66">
              <w:rPr>
                <w:b/>
                <w:sz w:val="18"/>
                <w:szCs w:val="18"/>
              </w:rPr>
              <w:t xml:space="preserve">12.3.1.5. Basit </w:t>
            </w:r>
            <w:proofErr w:type="gramStart"/>
            <w:r w:rsidRPr="005C5F66">
              <w:rPr>
                <w:b/>
                <w:sz w:val="18"/>
                <w:szCs w:val="18"/>
              </w:rPr>
              <w:t>aromatik</w:t>
            </w:r>
            <w:proofErr w:type="gramEnd"/>
            <w:r w:rsidRPr="005C5F66">
              <w:rPr>
                <w:b/>
                <w:sz w:val="18"/>
                <w:szCs w:val="18"/>
              </w:rPr>
              <w:t xml:space="preserve"> bileşiklerin adlarını, formüllerini ve kullanım alanlarını açıklar.</w:t>
            </w:r>
          </w:p>
          <w:p w:rsidR="00AF6F38" w:rsidRPr="005C5F66" w:rsidRDefault="00AF6F38" w:rsidP="00AF6F38">
            <w:pPr>
              <w:rPr>
                <w:sz w:val="18"/>
                <w:szCs w:val="18"/>
              </w:rPr>
            </w:pPr>
            <w:r w:rsidRPr="005C5F66">
              <w:rPr>
                <w:sz w:val="18"/>
                <w:szCs w:val="18"/>
              </w:rPr>
              <w:t xml:space="preserve">Benzen, naftalin, anilin, </w:t>
            </w:r>
            <w:proofErr w:type="spellStart"/>
            <w:r w:rsidRPr="005C5F66">
              <w:rPr>
                <w:sz w:val="18"/>
                <w:szCs w:val="18"/>
              </w:rPr>
              <w:t>toluen</w:t>
            </w:r>
            <w:proofErr w:type="spellEnd"/>
            <w:r w:rsidRPr="005C5F66">
              <w:rPr>
                <w:sz w:val="18"/>
                <w:szCs w:val="18"/>
              </w:rPr>
              <w:t xml:space="preserve"> ve fenol bileşikleri tanıtılarak yapıları ve kullanım alanlarına değinilir.</w:t>
            </w:r>
          </w:p>
        </w:tc>
        <w:tc>
          <w:tcPr>
            <w:tcW w:w="1984" w:type="dxa"/>
            <w:vAlign w:val="center"/>
          </w:tcPr>
          <w:p w:rsidR="00AF6F38" w:rsidRPr="003D41C4" w:rsidRDefault="00AF6F38" w:rsidP="00AF6F38">
            <w:pPr>
              <w:spacing w:after="0"/>
              <w:rPr>
                <w:rFonts w:cs="BlissTurk"/>
                <w:b/>
                <w:color w:val="FF0000"/>
                <w:sz w:val="16"/>
                <w:szCs w:val="16"/>
              </w:rPr>
            </w:pPr>
            <w:r w:rsidRPr="0009454D">
              <w:rPr>
                <w:sz w:val="16"/>
                <w:szCs w:val="16"/>
              </w:rPr>
              <w:t>Anlatım, Soru-Cevap,  Örnekleme, Beyin Fırtınası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B65A1" w:rsidRPr="007A5FF4" w:rsidRDefault="002B65A1" w:rsidP="002B65A1">
            <w:pPr>
              <w:jc w:val="center"/>
              <w:rPr>
                <w:b/>
                <w:color w:val="0070C0"/>
                <w:sz w:val="14"/>
                <w:szCs w:val="14"/>
              </w:rPr>
            </w:pPr>
            <w:r w:rsidRPr="007A5FF4">
              <w:rPr>
                <w:b/>
                <w:color w:val="0070C0"/>
                <w:sz w:val="14"/>
                <w:szCs w:val="14"/>
              </w:rPr>
              <w:t>1.YAZILI YOKLAMA</w:t>
            </w:r>
          </w:p>
          <w:p w:rsidR="00AF6F38" w:rsidRPr="007A5FF4" w:rsidRDefault="00AF6F38" w:rsidP="00AF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AF6F38" w:rsidRPr="007A5FF4" w:rsidRDefault="00AF6F38" w:rsidP="00AF6F38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F6F38" w:rsidRPr="007A5FF4" w:rsidRDefault="00AF6F38" w:rsidP="00AF6F38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AF6F38" w:rsidRPr="007A5FF4" w:rsidTr="00282DFD">
        <w:trPr>
          <w:trHeight w:val="1688"/>
        </w:trPr>
        <w:tc>
          <w:tcPr>
            <w:tcW w:w="291" w:type="dxa"/>
            <w:textDirection w:val="btLr"/>
            <w:vAlign w:val="center"/>
          </w:tcPr>
          <w:p w:rsidR="00AF6F38" w:rsidRPr="007A5FF4" w:rsidRDefault="00AF6F38" w:rsidP="00AF6F38">
            <w:pPr>
              <w:ind w:left="113" w:right="113"/>
              <w:jc w:val="center"/>
              <w:rPr>
                <w:b/>
                <w:color w:val="0070C0"/>
                <w:sz w:val="14"/>
                <w:szCs w:val="14"/>
              </w:rPr>
            </w:pPr>
            <w:r w:rsidRPr="007A5FF4">
              <w:rPr>
                <w:b/>
                <w:color w:val="0070C0"/>
                <w:sz w:val="14"/>
                <w:szCs w:val="14"/>
              </w:rPr>
              <w:t>MART</w:t>
            </w:r>
          </w:p>
        </w:tc>
        <w:tc>
          <w:tcPr>
            <w:tcW w:w="567" w:type="dxa"/>
            <w:textDirection w:val="btLr"/>
            <w:hideMark/>
          </w:tcPr>
          <w:p w:rsidR="00AF6F38" w:rsidRPr="007A5FF4" w:rsidRDefault="00AF6F38" w:rsidP="00AF6F38">
            <w:pPr>
              <w:pStyle w:val="Altyaz"/>
              <w:ind w:left="113" w:right="113"/>
              <w:rPr>
                <w:rFonts w:asciiTheme="minorHAnsi" w:hAnsiTheme="minorHAnsi"/>
                <w:b/>
                <w:color w:val="0070C0"/>
                <w:sz w:val="14"/>
                <w:szCs w:val="14"/>
              </w:rPr>
            </w:pPr>
            <w:r w:rsidRPr="007A5FF4">
              <w:rPr>
                <w:rFonts w:asciiTheme="minorHAnsi" w:hAnsiTheme="minorHAnsi"/>
                <w:b/>
                <w:color w:val="0070C0"/>
                <w:sz w:val="14"/>
                <w:szCs w:val="14"/>
              </w:rPr>
              <w:t>24.HAFTA</w:t>
            </w:r>
          </w:p>
          <w:p w:rsidR="00AF6F38" w:rsidRPr="007A5FF4" w:rsidRDefault="00AF6F38" w:rsidP="00AF6F38">
            <w:pPr>
              <w:pStyle w:val="Altyaz"/>
              <w:ind w:left="113" w:right="113"/>
              <w:rPr>
                <w:rFonts w:asciiTheme="minorHAnsi" w:hAnsiTheme="minorHAnsi" w:cs="Times New Roman"/>
                <w:b/>
                <w:color w:val="0070C0"/>
                <w:sz w:val="14"/>
                <w:szCs w:val="14"/>
              </w:rPr>
            </w:pPr>
            <w:r w:rsidRPr="007A5FF4">
              <w:rPr>
                <w:rFonts w:asciiTheme="minorHAnsi" w:hAnsiTheme="minorHAnsi" w:cstheme="minorHAnsi"/>
                <w:b/>
                <w:color w:val="0070C0"/>
                <w:sz w:val="14"/>
                <w:szCs w:val="14"/>
              </w:rPr>
              <w:t>9-13 Mart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AF6F38" w:rsidRPr="00A57E18" w:rsidRDefault="00AF6F38" w:rsidP="00AF6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F6F38" w:rsidRPr="005C5F66" w:rsidRDefault="00AF6F38" w:rsidP="00AF6F38">
            <w:pPr>
              <w:rPr>
                <w:b/>
                <w:bCs/>
                <w:sz w:val="18"/>
                <w:szCs w:val="18"/>
              </w:rPr>
            </w:pPr>
            <w:r w:rsidRPr="005C5F66">
              <w:rPr>
                <w:b/>
                <w:bCs/>
                <w:sz w:val="18"/>
                <w:szCs w:val="18"/>
              </w:rPr>
              <w:t>12.3.2. Fonksiyonel Gruplar</w:t>
            </w:r>
          </w:p>
          <w:p w:rsidR="00AF6F38" w:rsidRPr="005C5F66" w:rsidRDefault="00AF6F38" w:rsidP="00AF6F38">
            <w:pPr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529" w:type="dxa"/>
            <w:shd w:val="clear" w:color="auto" w:fill="auto"/>
            <w:vAlign w:val="center"/>
          </w:tcPr>
          <w:p w:rsidR="00AF6F38" w:rsidRPr="005C5F66" w:rsidRDefault="00AF6F38" w:rsidP="00AF6F38">
            <w:pPr>
              <w:rPr>
                <w:b/>
                <w:sz w:val="18"/>
                <w:szCs w:val="18"/>
              </w:rPr>
            </w:pPr>
            <w:r w:rsidRPr="005C5F66">
              <w:rPr>
                <w:b/>
                <w:sz w:val="18"/>
                <w:szCs w:val="18"/>
              </w:rPr>
              <w:t>12.3.2.1. Organik bileşikleri fonksiyonel gruplarına göre sınıflandırır.</w:t>
            </w:r>
          </w:p>
          <w:p w:rsidR="00AF6F38" w:rsidRPr="005C5F66" w:rsidRDefault="00AF6F38" w:rsidP="00AF6F38">
            <w:pPr>
              <w:rPr>
                <w:sz w:val="18"/>
                <w:szCs w:val="18"/>
              </w:rPr>
            </w:pPr>
            <w:r w:rsidRPr="005C5F66">
              <w:rPr>
                <w:sz w:val="18"/>
                <w:szCs w:val="18"/>
              </w:rPr>
              <w:t xml:space="preserve">Alkil-gruplarına, </w:t>
            </w:r>
            <w:proofErr w:type="spellStart"/>
            <w:r w:rsidRPr="005C5F66">
              <w:rPr>
                <w:sz w:val="18"/>
                <w:szCs w:val="18"/>
              </w:rPr>
              <w:t>hidroksi</w:t>
            </w:r>
            <w:proofErr w:type="spellEnd"/>
            <w:r w:rsidRPr="005C5F66">
              <w:rPr>
                <w:sz w:val="18"/>
                <w:szCs w:val="18"/>
              </w:rPr>
              <w:t xml:space="preserve">-, </w:t>
            </w:r>
            <w:proofErr w:type="spellStart"/>
            <w:r w:rsidRPr="005C5F66">
              <w:rPr>
                <w:sz w:val="18"/>
                <w:szCs w:val="18"/>
              </w:rPr>
              <w:t>alkoksi</w:t>
            </w:r>
            <w:proofErr w:type="spellEnd"/>
            <w:r w:rsidRPr="005C5F66">
              <w:rPr>
                <w:sz w:val="18"/>
                <w:szCs w:val="18"/>
              </w:rPr>
              <w:t xml:space="preserve">-, </w:t>
            </w:r>
            <w:proofErr w:type="spellStart"/>
            <w:r w:rsidRPr="005C5F66">
              <w:rPr>
                <w:sz w:val="18"/>
                <w:szCs w:val="18"/>
              </w:rPr>
              <w:t>halo</w:t>
            </w:r>
            <w:proofErr w:type="spellEnd"/>
            <w:r w:rsidRPr="005C5F66">
              <w:rPr>
                <w:sz w:val="18"/>
                <w:szCs w:val="18"/>
              </w:rPr>
              <w:t xml:space="preserve">-, karbonil-, karboksil-, amino-, </w:t>
            </w:r>
            <w:proofErr w:type="spellStart"/>
            <w:r w:rsidRPr="005C5F66">
              <w:rPr>
                <w:sz w:val="18"/>
                <w:szCs w:val="18"/>
              </w:rPr>
              <w:t>nitro</w:t>
            </w:r>
            <w:proofErr w:type="spellEnd"/>
            <w:r w:rsidRPr="005C5F66">
              <w:rPr>
                <w:sz w:val="18"/>
                <w:szCs w:val="18"/>
              </w:rPr>
              <w:t xml:space="preserve">-, </w:t>
            </w:r>
            <w:proofErr w:type="spellStart"/>
            <w:r w:rsidRPr="005C5F66">
              <w:rPr>
                <w:sz w:val="18"/>
                <w:szCs w:val="18"/>
              </w:rPr>
              <w:t>fenil</w:t>
            </w:r>
            <w:proofErr w:type="spellEnd"/>
            <w:r w:rsidRPr="005C5F66">
              <w:rPr>
                <w:sz w:val="18"/>
                <w:szCs w:val="18"/>
              </w:rPr>
              <w:t>- grupları bağlanınca oluşan bileşikler genel olarak tanıtılır.</w:t>
            </w:r>
          </w:p>
        </w:tc>
        <w:tc>
          <w:tcPr>
            <w:tcW w:w="1984" w:type="dxa"/>
            <w:vAlign w:val="center"/>
          </w:tcPr>
          <w:p w:rsidR="00AF6F38" w:rsidRPr="003D41C4" w:rsidRDefault="00AF6F38" w:rsidP="00AF6F38">
            <w:pPr>
              <w:spacing w:after="0" w:line="240" w:lineRule="auto"/>
              <w:rPr>
                <w:sz w:val="16"/>
                <w:szCs w:val="16"/>
              </w:rPr>
            </w:pPr>
            <w:r w:rsidRPr="0009454D">
              <w:rPr>
                <w:sz w:val="16"/>
                <w:szCs w:val="16"/>
              </w:rPr>
              <w:t>Anlatım, Soru-Cevap,  Örnekleme, Beyin Fırtınası</w:t>
            </w:r>
          </w:p>
        </w:tc>
        <w:tc>
          <w:tcPr>
            <w:tcW w:w="1985" w:type="dxa"/>
            <w:vAlign w:val="center"/>
            <w:hideMark/>
          </w:tcPr>
          <w:p w:rsidR="00AF6F38" w:rsidRPr="007A5FF4" w:rsidRDefault="00AF6F38" w:rsidP="00AF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Çalışma Yaprağı, Açık Uçlu Sorular, Öğrenme Günlüğü, Performans Görevi,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AF6F38" w:rsidRPr="007A5FF4" w:rsidRDefault="00AF6F38" w:rsidP="00AF6F38">
            <w:pPr>
              <w:spacing w:after="0" w:line="240" w:lineRule="auto"/>
              <w:jc w:val="center"/>
              <w:rPr>
                <w:b/>
                <w:color w:val="FF0000"/>
                <w:sz w:val="14"/>
                <w:szCs w:val="14"/>
              </w:rPr>
            </w:pPr>
            <w:r w:rsidRPr="007A5FF4">
              <w:rPr>
                <w:b/>
                <w:color w:val="FF0000"/>
                <w:sz w:val="14"/>
                <w:szCs w:val="14"/>
              </w:rPr>
              <w:t xml:space="preserve">İSTİKLÂL MARŞI'NIN KABULÜ VE MEHMET AKİF ERSOY'U ANMA GÜNÜ </w:t>
            </w:r>
          </w:p>
          <w:p w:rsidR="00AF6F38" w:rsidRPr="007A5FF4" w:rsidRDefault="00AF6F38" w:rsidP="00AF6F38">
            <w:pPr>
              <w:spacing w:after="0" w:line="240" w:lineRule="auto"/>
              <w:jc w:val="center"/>
              <w:rPr>
                <w:color w:val="FF0000"/>
                <w:sz w:val="14"/>
                <w:szCs w:val="14"/>
              </w:rPr>
            </w:pPr>
            <w:r w:rsidRPr="007A5FF4">
              <w:rPr>
                <w:b/>
                <w:color w:val="FF0000"/>
                <w:sz w:val="14"/>
                <w:szCs w:val="14"/>
              </w:rPr>
              <w:t>12 MART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AF6F38" w:rsidRPr="007A5FF4" w:rsidRDefault="00AF6F38" w:rsidP="00AF6F38">
            <w:pPr>
              <w:spacing w:after="0"/>
              <w:jc w:val="center"/>
              <w:rPr>
                <w:b/>
                <w:color w:val="00B050"/>
                <w:sz w:val="14"/>
                <w:szCs w:val="14"/>
              </w:rPr>
            </w:pPr>
          </w:p>
          <w:p w:rsidR="00AF6F38" w:rsidRPr="007A5FF4" w:rsidRDefault="00AF6F38" w:rsidP="00AF6F38">
            <w:pPr>
              <w:spacing w:after="0"/>
              <w:jc w:val="center"/>
              <w:rPr>
                <w:b/>
                <w:color w:val="00B050"/>
                <w:sz w:val="14"/>
                <w:szCs w:val="14"/>
              </w:rPr>
            </w:pPr>
            <w:r w:rsidRPr="007A5FF4">
              <w:rPr>
                <w:b/>
                <w:color w:val="00B050"/>
                <w:sz w:val="14"/>
                <w:szCs w:val="14"/>
              </w:rPr>
              <w:t>Okulların Kapanışı</w:t>
            </w:r>
          </w:p>
          <w:p w:rsidR="00AF6F38" w:rsidRPr="007A5FF4" w:rsidRDefault="00AF6F38" w:rsidP="00AF6F38">
            <w:pPr>
              <w:spacing w:after="0"/>
              <w:jc w:val="center"/>
              <w:rPr>
                <w:b/>
                <w:color w:val="FF0000"/>
                <w:sz w:val="14"/>
                <w:szCs w:val="14"/>
              </w:rPr>
            </w:pPr>
            <w:r w:rsidRPr="007A5FF4">
              <w:rPr>
                <w:b/>
                <w:color w:val="00B050"/>
                <w:sz w:val="14"/>
                <w:szCs w:val="14"/>
              </w:rPr>
              <w:t>7 Kasım 2025 Cuma</w:t>
            </w:r>
          </w:p>
        </w:tc>
      </w:tr>
      <w:tr w:rsidR="00AF6F38" w:rsidRPr="007A5FF4" w:rsidTr="00282DFD">
        <w:trPr>
          <w:trHeight w:val="1981"/>
        </w:trPr>
        <w:tc>
          <w:tcPr>
            <w:tcW w:w="291" w:type="dxa"/>
            <w:textDirection w:val="btLr"/>
            <w:vAlign w:val="center"/>
          </w:tcPr>
          <w:p w:rsidR="00AF6F38" w:rsidRPr="007A5FF4" w:rsidRDefault="00AF6F38" w:rsidP="00AF6F38">
            <w:pPr>
              <w:ind w:left="113" w:right="113"/>
              <w:jc w:val="center"/>
              <w:rPr>
                <w:b/>
                <w:color w:val="0070C0"/>
                <w:sz w:val="14"/>
                <w:szCs w:val="14"/>
              </w:rPr>
            </w:pPr>
            <w:r w:rsidRPr="007A5FF4">
              <w:rPr>
                <w:b/>
                <w:color w:val="0070C0"/>
                <w:sz w:val="14"/>
                <w:szCs w:val="14"/>
              </w:rPr>
              <w:lastRenderedPageBreak/>
              <w:t>MART</w:t>
            </w:r>
          </w:p>
        </w:tc>
        <w:tc>
          <w:tcPr>
            <w:tcW w:w="567" w:type="dxa"/>
            <w:textDirection w:val="btLr"/>
            <w:hideMark/>
          </w:tcPr>
          <w:p w:rsidR="00AF6F38" w:rsidRPr="007A5FF4" w:rsidRDefault="00AF6F38" w:rsidP="00AF6F38">
            <w:pPr>
              <w:pStyle w:val="Altyaz"/>
              <w:ind w:left="113" w:right="113"/>
              <w:rPr>
                <w:rFonts w:asciiTheme="minorHAnsi" w:hAnsiTheme="minorHAnsi"/>
                <w:b/>
                <w:color w:val="0070C0"/>
                <w:sz w:val="14"/>
                <w:szCs w:val="14"/>
              </w:rPr>
            </w:pPr>
            <w:r w:rsidRPr="007A5FF4">
              <w:rPr>
                <w:rFonts w:asciiTheme="minorHAnsi" w:hAnsiTheme="minorHAnsi"/>
                <w:b/>
                <w:color w:val="0070C0"/>
                <w:sz w:val="14"/>
                <w:szCs w:val="14"/>
              </w:rPr>
              <w:t>25.HAFTA</w:t>
            </w:r>
          </w:p>
          <w:p w:rsidR="00AF6F38" w:rsidRPr="007A5FF4" w:rsidRDefault="00AF6F38" w:rsidP="00AF6F38">
            <w:pPr>
              <w:pStyle w:val="Altyaz"/>
              <w:ind w:left="113" w:right="113"/>
              <w:rPr>
                <w:rFonts w:asciiTheme="minorHAnsi" w:hAnsiTheme="minorHAnsi" w:cs="Times New Roman"/>
                <w:b/>
                <w:color w:val="0070C0"/>
                <w:sz w:val="14"/>
                <w:szCs w:val="14"/>
              </w:rPr>
            </w:pPr>
            <w:r w:rsidRPr="007A5FF4">
              <w:rPr>
                <w:rFonts w:asciiTheme="minorHAnsi" w:hAnsiTheme="minorHAnsi" w:cstheme="minorHAnsi"/>
                <w:b/>
                <w:color w:val="0070C0"/>
                <w:sz w:val="14"/>
                <w:szCs w:val="14"/>
              </w:rPr>
              <w:t>23-27 Mart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:rsidR="00AF6F38" w:rsidRPr="00A57E18" w:rsidRDefault="00AF6F38" w:rsidP="00AF6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F6F38" w:rsidRPr="005C5F66" w:rsidRDefault="00AF6F38" w:rsidP="00AF6F38">
            <w:pPr>
              <w:rPr>
                <w:b/>
                <w:bCs/>
                <w:sz w:val="18"/>
                <w:szCs w:val="18"/>
              </w:rPr>
            </w:pPr>
            <w:r w:rsidRPr="005C5F66">
              <w:rPr>
                <w:b/>
                <w:bCs/>
                <w:sz w:val="18"/>
                <w:szCs w:val="18"/>
              </w:rPr>
              <w:t>12.3.2. Fonksiyonel Gruplar</w:t>
            </w:r>
          </w:p>
          <w:p w:rsidR="00AF6F38" w:rsidRPr="005C5F66" w:rsidRDefault="00AF6F38" w:rsidP="00AF6F38">
            <w:pPr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529" w:type="dxa"/>
            <w:shd w:val="clear" w:color="auto" w:fill="auto"/>
            <w:vAlign w:val="center"/>
          </w:tcPr>
          <w:p w:rsidR="00AF6F38" w:rsidRPr="005C5F66" w:rsidRDefault="00AF6F38" w:rsidP="00AF6F38">
            <w:pPr>
              <w:rPr>
                <w:b/>
                <w:sz w:val="18"/>
                <w:szCs w:val="18"/>
              </w:rPr>
            </w:pPr>
            <w:r w:rsidRPr="005C5F66">
              <w:rPr>
                <w:b/>
                <w:sz w:val="18"/>
                <w:szCs w:val="18"/>
              </w:rPr>
              <w:t>12.3.2.1. Organik bileşikleri fonksiyonel gruplarına göre sınıflandırır.</w:t>
            </w:r>
          </w:p>
          <w:p w:rsidR="00AF6F38" w:rsidRPr="005C5F66" w:rsidRDefault="00AF6F38" w:rsidP="00AF6F38">
            <w:pPr>
              <w:rPr>
                <w:sz w:val="18"/>
                <w:szCs w:val="18"/>
              </w:rPr>
            </w:pPr>
            <w:r w:rsidRPr="005C5F66">
              <w:rPr>
                <w:sz w:val="18"/>
                <w:szCs w:val="18"/>
              </w:rPr>
              <w:t xml:space="preserve">Alkil-gruplarına, </w:t>
            </w:r>
            <w:proofErr w:type="spellStart"/>
            <w:r w:rsidRPr="005C5F66">
              <w:rPr>
                <w:sz w:val="18"/>
                <w:szCs w:val="18"/>
              </w:rPr>
              <w:t>hidroksi</w:t>
            </w:r>
            <w:proofErr w:type="spellEnd"/>
            <w:r w:rsidRPr="005C5F66">
              <w:rPr>
                <w:sz w:val="18"/>
                <w:szCs w:val="18"/>
              </w:rPr>
              <w:t xml:space="preserve">-, </w:t>
            </w:r>
            <w:proofErr w:type="spellStart"/>
            <w:r w:rsidRPr="005C5F66">
              <w:rPr>
                <w:sz w:val="18"/>
                <w:szCs w:val="18"/>
              </w:rPr>
              <w:t>alkoksi</w:t>
            </w:r>
            <w:proofErr w:type="spellEnd"/>
            <w:r w:rsidRPr="005C5F66">
              <w:rPr>
                <w:sz w:val="18"/>
                <w:szCs w:val="18"/>
              </w:rPr>
              <w:t xml:space="preserve">-, </w:t>
            </w:r>
            <w:proofErr w:type="spellStart"/>
            <w:r w:rsidRPr="005C5F66">
              <w:rPr>
                <w:sz w:val="18"/>
                <w:szCs w:val="18"/>
              </w:rPr>
              <w:t>halo</w:t>
            </w:r>
            <w:proofErr w:type="spellEnd"/>
            <w:r w:rsidRPr="005C5F66">
              <w:rPr>
                <w:sz w:val="18"/>
                <w:szCs w:val="18"/>
              </w:rPr>
              <w:t xml:space="preserve">-, karbonil-, karboksil-, amino-, </w:t>
            </w:r>
            <w:proofErr w:type="spellStart"/>
            <w:r w:rsidRPr="005C5F66">
              <w:rPr>
                <w:sz w:val="18"/>
                <w:szCs w:val="18"/>
              </w:rPr>
              <w:t>nitro</w:t>
            </w:r>
            <w:proofErr w:type="spellEnd"/>
            <w:r w:rsidRPr="005C5F66">
              <w:rPr>
                <w:sz w:val="18"/>
                <w:szCs w:val="18"/>
              </w:rPr>
              <w:t xml:space="preserve">-, </w:t>
            </w:r>
            <w:proofErr w:type="spellStart"/>
            <w:r w:rsidRPr="005C5F66">
              <w:rPr>
                <w:sz w:val="18"/>
                <w:szCs w:val="18"/>
              </w:rPr>
              <w:t>fenil</w:t>
            </w:r>
            <w:proofErr w:type="spellEnd"/>
            <w:r w:rsidRPr="005C5F66">
              <w:rPr>
                <w:sz w:val="18"/>
                <w:szCs w:val="18"/>
              </w:rPr>
              <w:t>- grupları bağlanınca oluşan bileşikler genel olarak tanıtılır.</w:t>
            </w:r>
          </w:p>
        </w:tc>
        <w:tc>
          <w:tcPr>
            <w:tcW w:w="1984" w:type="dxa"/>
            <w:vAlign w:val="center"/>
          </w:tcPr>
          <w:p w:rsidR="00AF6F38" w:rsidRPr="003D41C4" w:rsidRDefault="00AF6F38" w:rsidP="00AF6F38">
            <w:pPr>
              <w:spacing w:after="0"/>
              <w:rPr>
                <w:rFonts w:cs="BlissTurk"/>
                <w:b/>
                <w:color w:val="FF0000"/>
                <w:sz w:val="16"/>
                <w:szCs w:val="16"/>
              </w:rPr>
            </w:pPr>
            <w:r w:rsidRPr="0009454D">
              <w:rPr>
                <w:sz w:val="16"/>
                <w:szCs w:val="16"/>
              </w:rPr>
              <w:t>Anlatım, Soru-Cevap,  Örnekleme, Beyin Fırtınası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AF6F38" w:rsidRPr="007A5FF4" w:rsidRDefault="00AF6F38" w:rsidP="00AF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70C0"/>
                <w:sz w:val="14"/>
                <w:szCs w:val="14"/>
                <w:lang w:eastAsia="tr-TR"/>
              </w:rPr>
              <w:t>,</w:t>
            </w:r>
            <w:r w:rsidR="002B65A1"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 xml:space="preserve"> Çalışma Yaprağı, Açık Uçlu Sorular, Öğrenme Günlüğü, Performans Görevi,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AF6F38" w:rsidRDefault="00AF6F38" w:rsidP="00AF6F38">
            <w:pPr>
              <w:spacing w:after="0" w:line="240" w:lineRule="auto"/>
              <w:jc w:val="center"/>
              <w:rPr>
                <w:b/>
                <w:color w:val="FF0000"/>
                <w:sz w:val="14"/>
                <w:szCs w:val="14"/>
              </w:rPr>
            </w:pPr>
            <w:r w:rsidRPr="007A5FF4">
              <w:rPr>
                <w:b/>
                <w:color w:val="FF0000"/>
                <w:sz w:val="14"/>
                <w:szCs w:val="14"/>
              </w:rPr>
              <w:t xml:space="preserve">18 MART ŞEHİTLER GÜNÜ </w:t>
            </w:r>
          </w:p>
          <w:p w:rsidR="00AF6F38" w:rsidRDefault="00AF6F38" w:rsidP="00AF6F38">
            <w:pPr>
              <w:spacing w:after="0" w:line="240" w:lineRule="auto"/>
              <w:jc w:val="center"/>
              <w:rPr>
                <w:b/>
                <w:color w:val="FF0000"/>
                <w:sz w:val="14"/>
                <w:szCs w:val="14"/>
              </w:rPr>
            </w:pPr>
          </w:p>
          <w:p w:rsidR="00AF6F38" w:rsidRDefault="00AF6F38" w:rsidP="00AF6F38">
            <w:pPr>
              <w:spacing w:after="0" w:line="240" w:lineRule="auto"/>
              <w:jc w:val="center"/>
              <w:rPr>
                <w:b/>
                <w:color w:val="FF0000"/>
                <w:sz w:val="14"/>
                <w:szCs w:val="14"/>
              </w:rPr>
            </w:pPr>
            <w:r w:rsidRPr="007A5FF4">
              <w:rPr>
                <w:b/>
                <w:color w:val="FF0000"/>
                <w:sz w:val="14"/>
                <w:szCs w:val="14"/>
              </w:rPr>
              <w:t xml:space="preserve">TÜRK DÜNYASI VETOPLULUKLARI HAFTASI     </w:t>
            </w:r>
          </w:p>
          <w:p w:rsidR="00AF6F38" w:rsidRPr="007A5FF4" w:rsidRDefault="00AF6F38" w:rsidP="00AF6F38">
            <w:pPr>
              <w:spacing w:after="0" w:line="240" w:lineRule="auto"/>
              <w:jc w:val="center"/>
              <w:rPr>
                <w:b/>
                <w:color w:val="FF0000"/>
                <w:sz w:val="14"/>
                <w:szCs w:val="14"/>
              </w:rPr>
            </w:pPr>
            <w:r w:rsidRPr="007A5FF4">
              <w:rPr>
                <w:b/>
                <w:color w:val="0070C0"/>
                <w:sz w:val="14"/>
                <w:szCs w:val="14"/>
              </w:rPr>
              <w:t>21 MART NEVRUZ GÜNÜ</w:t>
            </w:r>
          </w:p>
          <w:p w:rsidR="00AF6F38" w:rsidRPr="007A5FF4" w:rsidRDefault="00AF6F38" w:rsidP="00AF6F38">
            <w:pPr>
              <w:spacing w:after="0" w:line="240" w:lineRule="auto"/>
              <w:jc w:val="center"/>
              <w:rPr>
                <w:color w:val="FF0000"/>
                <w:sz w:val="14"/>
                <w:szCs w:val="14"/>
              </w:rPr>
            </w:pPr>
            <w:r w:rsidRPr="007A5FF4">
              <w:rPr>
                <w:b/>
                <w:color w:val="FF0000"/>
                <w:sz w:val="14"/>
                <w:szCs w:val="14"/>
              </w:rPr>
              <w:t>RAMAZAN BAYRAMI</w:t>
            </w:r>
          </w:p>
          <w:p w:rsidR="00AF6F38" w:rsidRPr="007A5FF4" w:rsidRDefault="00AF6F38" w:rsidP="00AF6F38">
            <w:pPr>
              <w:jc w:val="center"/>
              <w:rPr>
                <w:rFonts w:cs="Arial"/>
                <w:b/>
                <w:color w:val="FF0000"/>
                <w:sz w:val="14"/>
                <w:szCs w:val="14"/>
              </w:rPr>
            </w:pPr>
            <w:r w:rsidRPr="007A5FF4">
              <w:rPr>
                <w:sz w:val="14"/>
                <w:szCs w:val="14"/>
              </w:rPr>
              <w:t>20-21-22-Mart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AF6F38" w:rsidRPr="007A5FF4" w:rsidRDefault="00AF6F38" w:rsidP="00AF6F38">
            <w:pPr>
              <w:spacing w:after="0"/>
              <w:jc w:val="center"/>
              <w:rPr>
                <w:b/>
                <w:color w:val="00B050"/>
                <w:sz w:val="14"/>
                <w:szCs w:val="14"/>
              </w:rPr>
            </w:pPr>
            <w:r w:rsidRPr="007A5FF4">
              <w:rPr>
                <w:b/>
                <w:color w:val="00B050"/>
                <w:sz w:val="14"/>
                <w:szCs w:val="14"/>
              </w:rPr>
              <w:t>Okulların Açılışı</w:t>
            </w:r>
          </w:p>
          <w:p w:rsidR="00AF6F38" w:rsidRPr="007A5FF4" w:rsidRDefault="00AF6F38" w:rsidP="00AF6F38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  <w:r w:rsidRPr="007A5FF4">
              <w:rPr>
                <w:b/>
                <w:color w:val="00B050"/>
                <w:sz w:val="14"/>
                <w:szCs w:val="14"/>
              </w:rPr>
              <w:t>17 Kasım 2025 Cuma</w:t>
            </w:r>
          </w:p>
        </w:tc>
      </w:tr>
      <w:tr w:rsidR="00AF6F38" w:rsidRPr="007A5FF4" w:rsidTr="00282DFD">
        <w:trPr>
          <w:trHeight w:val="2075"/>
        </w:trPr>
        <w:tc>
          <w:tcPr>
            <w:tcW w:w="291" w:type="dxa"/>
            <w:textDirection w:val="btLr"/>
            <w:vAlign w:val="center"/>
          </w:tcPr>
          <w:p w:rsidR="00AF6F38" w:rsidRPr="007A5FF4" w:rsidRDefault="00AF6F38" w:rsidP="00AF6F38">
            <w:pPr>
              <w:ind w:left="113" w:right="113"/>
              <w:jc w:val="center"/>
              <w:rPr>
                <w:b/>
                <w:color w:val="0070C0"/>
                <w:sz w:val="14"/>
                <w:szCs w:val="14"/>
              </w:rPr>
            </w:pPr>
            <w:r w:rsidRPr="007A5FF4">
              <w:rPr>
                <w:b/>
                <w:color w:val="0070C0"/>
                <w:sz w:val="14"/>
                <w:szCs w:val="14"/>
              </w:rPr>
              <w:t>MART</w:t>
            </w:r>
          </w:p>
        </w:tc>
        <w:tc>
          <w:tcPr>
            <w:tcW w:w="567" w:type="dxa"/>
            <w:textDirection w:val="btLr"/>
            <w:hideMark/>
          </w:tcPr>
          <w:p w:rsidR="00AF6F38" w:rsidRPr="007A5FF4" w:rsidRDefault="00AF6F38" w:rsidP="00AF6F38">
            <w:pPr>
              <w:pStyle w:val="Altyaz"/>
              <w:ind w:left="113" w:right="113"/>
              <w:rPr>
                <w:rFonts w:asciiTheme="minorHAnsi" w:hAnsiTheme="minorHAnsi"/>
                <w:b/>
                <w:color w:val="0070C0"/>
                <w:sz w:val="14"/>
                <w:szCs w:val="14"/>
              </w:rPr>
            </w:pPr>
            <w:r w:rsidRPr="007A5FF4">
              <w:rPr>
                <w:rFonts w:asciiTheme="minorHAnsi" w:hAnsiTheme="minorHAnsi"/>
                <w:b/>
                <w:color w:val="0070C0"/>
                <w:sz w:val="14"/>
                <w:szCs w:val="14"/>
              </w:rPr>
              <w:t>26.HAFTA</w:t>
            </w:r>
          </w:p>
          <w:p w:rsidR="00AF6F38" w:rsidRPr="007A5FF4" w:rsidRDefault="00AF6F38" w:rsidP="00AF6F38">
            <w:pPr>
              <w:pStyle w:val="Altyaz"/>
              <w:ind w:left="113" w:right="113"/>
              <w:rPr>
                <w:rFonts w:asciiTheme="minorHAnsi" w:hAnsiTheme="minorHAnsi" w:cs="Times New Roman"/>
                <w:b/>
                <w:color w:val="0070C0"/>
                <w:sz w:val="14"/>
                <w:szCs w:val="14"/>
              </w:rPr>
            </w:pPr>
            <w:r w:rsidRPr="007A5FF4">
              <w:rPr>
                <w:rFonts w:asciiTheme="minorHAnsi" w:hAnsiTheme="minorHAnsi" w:cstheme="minorHAnsi"/>
                <w:b/>
                <w:color w:val="0070C0"/>
                <w:sz w:val="14"/>
                <w:szCs w:val="14"/>
              </w:rPr>
              <w:t>30 Mart-3Nisan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AF6F38" w:rsidRPr="00A57E18" w:rsidRDefault="00AF6F38" w:rsidP="00AF6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F6F38" w:rsidRDefault="00AF6F38" w:rsidP="00AF6F38">
            <w:pPr>
              <w:ind w:left="34"/>
              <w:rPr>
                <w:b/>
                <w:bCs/>
                <w:sz w:val="18"/>
                <w:szCs w:val="18"/>
              </w:rPr>
            </w:pPr>
            <w:r w:rsidRPr="005C5F66">
              <w:rPr>
                <w:b/>
                <w:bCs/>
                <w:sz w:val="18"/>
                <w:szCs w:val="18"/>
              </w:rPr>
              <w:t>12.3.3. Alkoller</w:t>
            </w:r>
          </w:p>
          <w:p w:rsidR="00AF6F38" w:rsidRPr="005C5F66" w:rsidRDefault="00AF6F38" w:rsidP="00AF6F38">
            <w:pPr>
              <w:rPr>
                <w:b/>
                <w:bCs/>
                <w:sz w:val="18"/>
                <w:szCs w:val="18"/>
              </w:rPr>
            </w:pPr>
            <w:r w:rsidRPr="005C5F66">
              <w:rPr>
                <w:b/>
                <w:bCs/>
                <w:sz w:val="18"/>
                <w:szCs w:val="18"/>
              </w:rPr>
              <w:t>12.3.4. Eterler</w:t>
            </w:r>
          </w:p>
          <w:p w:rsidR="00AF6F38" w:rsidRPr="005C5F66" w:rsidRDefault="00AF6F38" w:rsidP="00AF6F38">
            <w:pPr>
              <w:ind w:left="34"/>
              <w:rPr>
                <w:b/>
                <w:bCs/>
                <w:sz w:val="18"/>
                <w:szCs w:val="18"/>
              </w:rPr>
            </w:pPr>
          </w:p>
          <w:p w:rsidR="00AF6F38" w:rsidRPr="005C5F66" w:rsidRDefault="00AF6F38" w:rsidP="00AF6F38">
            <w:pPr>
              <w:ind w:left="34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5529" w:type="dxa"/>
            <w:shd w:val="clear" w:color="auto" w:fill="auto"/>
            <w:vAlign w:val="center"/>
          </w:tcPr>
          <w:p w:rsidR="00AF6F38" w:rsidRPr="005C5F66" w:rsidRDefault="00AF6F38" w:rsidP="00AF6F38">
            <w:pPr>
              <w:spacing w:after="0"/>
              <w:rPr>
                <w:b/>
                <w:sz w:val="18"/>
                <w:szCs w:val="18"/>
              </w:rPr>
            </w:pPr>
            <w:r w:rsidRPr="005C5F66">
              <w:rPr>
                <w:b/>
                <w:sz w:val="18"/>
                <w:szCs w:val="18"/>
              </w:rPr>
              <w:t>12.3.3.1. Alkolleri sınıflandırarak adlarını, formüllerini, özelliklerini ve kullanım alanlarını açıklar.</w:t>
            </w:r>
          </w:p>
          <w:p w:rsidR="00AF6F38" w:rsidRPr="005C5F66" w:rsidRDefault="00AF6F38" w:rsidP="00AF6F38">
            <w:pPr>
              <w:spacing w:after="0"/>
              <w:rPr>
                <w:sz w:val="18"/>
                <w:szCs w:val="18"/>
              </w:rPr>
            </w:pPr>
            <w:r w:rsidRPr="005C5F66">
              <w:rPr>
                <w:sz w:val="18"/>
                <w:szCs w:val="18"/>
              </w:rPr>
              <w:t xml:space="preserve">a. Etanolün </w:t>
            </w:r>
            <w:proofErr w:type="gramStart"/>
            <w:r w:rsidRPr="005C5F66">
              <w:rPr>
                <w:sz w:val="18"/>
                <w:szCs w:val="18"/>
              </w:rPr>
              <w:t>fermantasyon</w:t>
            </w:r>
            <w:proofErr w:type="gramEnd"/>
            <w:r w:rsidRPr="005C5F66">
              <w:rPr>
                <w:sz w:val="18"/>
                <w:szCs w:val="18"/>
              </w:rPr>
              <w:t xml:space="preserve"> yöntemi ile elde edilişi açıklanır.</w:t>
            </w:r>
          </w:p>
          <w:p w:rsidR="00AF6F38" w:rsidRPr="005C5F66" w:rsidRDefault="00AF6F38" w:rsidP="00AF6F38">
            <w:pPr>
              <w:spacing w:after="0"/>
              <w:rPr>
                <w:sz w:val="18"/>
                <w:szCs w:val="18"/>
              </w:rPr>
            </w:pPr>
            <w:proofErr w:type="gramStart"/>
            <w:r w:rsidRPr="005C5F66">
              <w:rPr>
                <w:sz w:val="18"/>
                <w:szCs w:val="18"/>
              </w:rPr>
              <w:t>b</w:t>
            </w:r>
            <w:proofErr w:type="gramEnd"/>
            <w:r w:rsidRPr="005C5F66">
              <w:rPr>
                <w:sz w:val="18"/>
                <w:szCs w:val="18"/>
              </w:rPr>
              <w:t xml:space="preserve">. Etanolün alkil </w:t>
            </w:r>
            <w:proofErr w:type="spellStart"/>
            <w:r w:rsidRPr="005C5F66">
              <w:rPr>
                <w:sz w:val="18"/>
                <w:szCs w:val="18"/>
              </w:rPr>
              <w:t>halojenürlerden</w:t>
            </w:r>
            <w:proofErr w:type="spellEnd"/>
            <w:r w:rsidRPr="005C5F66">
              <w:rPr>
                <w:sz w:val="18"/>
                <w:szCs w:val="18"/>
              </w:rPr>
              <w:t xml:space="preserve"> ve </w:t>
            </w:r>
            <w:proofErr w:type="spellStart"/>
            <w:r w:rsidRPr="005C5F66">
              <w:rPr>
                <w:sz w:val="18"/>
                <w:szCs w:val="18"/>
              </w:rPr>
              <w:t>alkenlerden</w:t>
            </w:r>
            <w:proofErr w:type="spellEnd"/>
            <w:r w:rsidRPr="005C5F66">
              <w:rPr>
                <w:sz w:val="18"/>
                <w:szCs w:val="18"/>
              </w:rPr>
              <w:t xml:space="preserve"> elde edilişi üzerinde durulur.</w:t>
            </w:r>
          </w:p>
          <w:p w:rsidR="00AF6F38" w:rsidRPr="005C5F66" w:rsidRDefault="00AF6F38" w:rsidP="00AF6F38">
            <w:pPr>
              <w:spacing w:after="0"/>
              <w:rPr>
                <w:sz w:val="18"/>
                <w:szCs w:val="18"/>
              </w:rPr>
            </w:pPr>
            <w:proofErr w:type="gramStart"/>
            <w:r w:rsidRPr="005C5F66">
              <w:rPr>
                <w:sz w:val="18"/>
                <w:szCs w:val="18"/>
              </w:rPr>
              <w:t>c</w:t>
            </w:r>
            <w:proofErr w:type="gramEnd"/>
            <w:r w:rsidRPr="005C5F66">
              <w:rPr>
                <w:sz w:val="18"/>
                <w:szCs w:val="18"/>
              </w:rPr>
              <w:t xml:space="preserve">. Alkollerin hidroksil sayısına ve alfa karbonundaki alkil sayısına göre sınıflandırılması sağlanır. </w:t>
            </w:r>
            <w:proofErr w:type="gramStart"/>
            <w:r w:rsidRPr="005C5F66">
              <w:rPr>
                <w:sz w:val="18"/>
                <w:szCs w:val="18"/>
              </w:rPr>
              <w:t>ç</w:t>
            </w:r>
            <w:proofErr w:type="gramEnd"/>
            <w:r w:rsidRPr="005C5F66">
              <w:rPr>
                <w:sz w:val="18"/>
                <w:szCs w:val="18"/>
              </w:rPr>
              <w:t xml:space="preserve">. 1-4 karbonlu mono alkoller, </w:t>
            </w:r>
            <w:proofErr w:type="spellStart"/>
            <w:r w:rsidRPr="005C5F66">
              <w:rPr>
                <w:sz w:val="18"/>
                <w:szCs w:val="18"/>
              </w:rPr>
              <w:t>etandiol</w:t>
            </w:r>
            <w:proofErr w:type="spellEnd"/>
            <w:r w:rsidRPr="005C5F66">
              <w:rPr>
                <w:sz w:val="18"/>
                <w:szCs w:val="18"/>
              </w:rPr>
              <w:t xml:space="preserve"> (glikol) ve </w:t>
            </w:r>
            <w:proofErr w:type="spellStart"/>
            <w:r w:rsidRPr="005C5F66">
              <w:rPr>
                <w:sz w:val="18"/>
                <w:szCs w:val="18"/>
              </w:rPr>
              <w:t>propantriol</w:t>
            </w:r>
            <w:proofErr w:type="spellEnd"/>
            <w:r w:rsidRPr="005C5F66">
              <w:rPr>
                <w:sz w:val="18"/>
                <w:szCs w:val="18"/>
              </w:rPr>
              <w:t xml:space="preserve"> (gliserin) üzerinde durulur.</w:t>
            </w:r>
          </w:p>
          <w:p w:rsidR="00AF6F38" w:rsidRPr="005C5F66" w:rsidRDefault="00AF6F38" w:rsidP="00AF6F38">
            <w:pPr>
              <w:spacing w:after="0"/>
              <w:rPr>
                <w:sz w:val="18"/>
                <w:szCs w:val="18"/>
              </w:rPr>
            </w:pPr>
            <w:proofErr w:type="gramStart"/>
            <w:r w:rsidRPr="005C5F66">
              <w:rPr>
                <w:sz w:val="18"/>
                <w:szCs w:val="18"/>
              </w:rPr>
              <w:t>d</w:t>
            </w:r>
            <w:proofErr w:type="gramEnd"/>
            <w:r w:rsidRPr="005C5F66">
              <w:rPr>
                <w:sz w:val="18"/>
                <w:szCs w:val="18"/>
              </w:rPr>
              <w:t xml:space="preserve">. </w:t>
            </w:r>
            <w:proofErr w:type="spellStart"/>
            <w:r w:rsidRPr="005C5F66">
              <w:rPr>
                <w:sz w:val="18"/>
                <w:szCs w:val="18"/>
              </w:rPr>
              <w:t>Metanolün</w:t>
            </w:r>
            <w:proofErr w:type="spellEnd"/>
            <w:r w:rsidRPr="005C5F66">
              <w:rPr>
                <w:sz w:val="18"/>
                <w:szCs w:val="18"/>
              </w:rPr>
              <w:t xml:space="preserve"> zehirli özellikleri vurgulanır.</w:t>
            </w:r>
          </w:p>
          <w:p w:rsidR="00AF6F38" w:rsidRPr="005C5F66" w:rsidRDefault="00AF6F38" w:rsidP="00AF6F38">
            <w:pPr>
              <w:spacing w:after="0"/>
              <w:rPr>
                <w:sz w:val="18"/>
                <w:szCs w:val="18"/>
              </w:rPr>
            </w:pPr>
            <w:proofErr w:type="gramStart"/>
            <w:r w:rsidRPr="005C5F66">
              <w:rPr>
                <w:sz w:val="18"/>
                <w:szCs w:val="18"/>
              </w:rPr>
              <w:t>e</w:t>
            </w:r>
            <w:proofErr w:type="gramEnd"/>
            <w:r w:rsidRPr="005C5F66">
              <w:rPr>
                <w:sz w:val="18"/>
                <w:szCs w:val="18"/>
              </w:rPr>
              <w:t>. Etanolün sağlık alanında kullanımına vurgu yapılır.</w:t>
            </w:r>
          </w:p>
          <w:p w:rsidR="00AF6F38" w:rsidRDefault="00AF6F38" w:rsidP="00AF6F38">
            <w:pPr>
              <w:spacing w:after="0"/>
              <w:rPr>
                <w:sz w:val="18"/>
                <w:szCs w:val="18"/>
              </w:rPr>
            </w:pPr>
            <w:proofErr w:type="gramStart"/>
            <w:r w:rsidRPr="005C5F66">
              <w:rPr>
                <w:sz w:val="18"/>
                <w:szCs w:val="18"/>
              </w:rPr>
              <w:t>f</w:t>
            </w:r>
            <w:proofErr w:type="gramEnd"/>
            <w:r w:rsidRPr="005C5F66">
              <w:rPr>
                <w:sz w:val="18"/>
                <w:szCs w:val="18"/>
              </w:rPr>
              <w:t xml:space="preserve">. Etanolün </w:t>
            </w:r>
            <w:proofErr w:type="spellStart"/>
            <w:r w:rsidRPr="005C5F66">
              <w:rPr>
                <w:sz w:val="18"/>
                <w:szCs w:val="18"/>
              </w:rPr>
              <w:t>biyoyakıt</w:t>
            </w:r>
            <w:proofErr w:type="spellEnd"/>
            <w:r w:rsidRPr="005C5F66">
              <w:rPr>
                <w:sz w:val="18"/>
                <w:szCs w:val="18"/>
              </w:rPr>
              <w:t xml:space="preserve"> işlevi gördüğü ve çözücü </w:t>
            </w:r>
            <w:r>
              <w:rPr>
                <w:sz w:val="18"/>
                <w:szCs w:val="18"/>
              </w:rPr>
              <w:t>olarak kullanıldığı vurgulanır.</w:t>
            </w:r>
          </w:p>
          <w:p w:rsidR="00AF6F38" w:rsidRPr="00196028" w:rsidRDefault="00AF6F38" w:rsidP="00AF6F38">
            <w:pPr>
              <w:spacing w:after="0"/>
              <w:rPr>
                <w:b/>
                <w:sz w:val="18"/>
                <w:szCs w:val="18"/>
              </w:rPr>
            </w:pPr>
            <w:r w:rsidRPr="005C5F66">
              <w:rPr>
                <w:b/>
                <w:sz w:val="18"/>
                <w:szCs w:val="18"/>
              </w:rPr>
              <w:t xml:space="preserve">12.3.4.1. Eterleri sınıflandırarak adlarını, formüllerini, özelliklerini ve kullanım alanlarını açıklar. </w:t>
            </w:r>
            <w:proofErr w:type="gramStart"/>
            <w:r w:rsidRPr="005C5F66">
              <w:rPr>
                <w:sz w:val="18"/>
                <w:szCs w:val="18"/>
              </w:rPr>
              <w:t>a</w:t>
            </w:r>
            <w:proofErr w:type="gramEnd"/>
            <w:r w:rsidRPr="005C5F66">
              <w:rPr>
                <w:sz w:val="18"/>
                <w:szCs w:val="18"/>
              </w:rPr>
              <w:t xml:space="preserve">. Asimetrik-simetrik eter ayrımı yapılır. </w:t>
            </w:r>
            <w:proofErr w:type="gramStart"/>
            <w:r w:rsidRPr="005C5F66">
              <w:rPr>
                <w:sz w:val="18"/>
                <w:szCs w:val="18"/>
              </w:rPr>
              <w:t>b</w:t>
            </w:r>
            <w:proofErr w:type="gramEnd"/>
            <w:r w:rsidRPr="005C5F66">
              <w:rPr>
                <w:sz w:val="18"/>
                <w:szCs w:val="18"/>
              </w:rPr>
              <w:t>. Eterlerin çözücü özelliklerine vurgu yapılır.</w:t>
            </w:r>
          </w:p>
          <w:p w:rsidR="00AF6F38" w:rsidRPr="005C5F66" w:rsidRDefault="00AF6F38" w:rsidP="00AF6F38">
            <w:pPr>
              <w:spacing w:after="0"/>
              <w:rPr>
                <w:sz w:val="18"/>
                <w:szCs w:val="18"/>
              </w:rPr>
            </w:pPr>
            <w:proofErr w:type="gramStart"/>
            <w:r w:rsidRPr="005C5F66">
              <w:rPr>
                <w:sz w:val="18"/>
                <w:szCs w:val="18"/>
              </w:rPr>
              <w:t>c</w:t>
            </w:r>
            <w:proofErr w:type="gramEnd"/>
            <w:r w:rsidRPr="005C5F66">
              <w:rPr>
                <w:sz w:val="18"/>
                <w:szCs w:val="18"/>
              </w:rPr>
              <w:t xml:space="preserve">. Fonksiyonel grup </w:t>
            </w:r>
            <w:proofErr w:type="spellStart"/>
            <w:r w:rsidRPr="005C5F66">
              <w:rPr>
                <w:sz w:val="18"/>
                <w:szCs w:val="18"/>
              </w:rPr>
              <w:t>izomerliği</w:t>
            </w:r>
            <w:proofErr w:type="spellEnd"/>
            <w:r w:rsidRPr="005C5F66">
              <w:rPr>
                <w:sz w:val="18"/>
                <w:szCs w:val="18"/>
              </w:rPr>
              <w:t xml:space="preserve"> açıklanarak eterlerin al</w:t>
            </w:r>
            <w:r>
              <w:rPr>
                <w:sz w:val="18"/>
                <w:szCs w:val="18"/>
              </w:rPr>
              <w:t xml:space="preserve">kollerle </w:t>
            </w:r>
            <w:proofErr w:type="spellStart"/>
            <w:r>
              <w:rPr>
                <w:sz w:val="18"/>
                <w:szCs w:val="18"/>
              </w:rPr>
              <w:t>izomerliğine</w:t>
            </w:r>
            <w:proofErr w:type="spellEnd"/>
            <w:r>
              <w:rPr>
                <w:sz w:val="18"/>
                <w:szCs w:val="18"/>
              </w:rPr>
              <w:t xml:space="preserve"> değinilir</w:t>
            </w:r>
          </w:p>
        </w:tc>
        <w:tc>
          <w:tcPr>
            <w:tcW w:w="1984" w:type="dxa"/>
            <w:vAlign w:val="center"/>
          </w:tcPr>
          <w:p w:rsidR="00AF6F38" w:rsidRPr="003D41C4" w:rsidRDefault="00AF6F38" w:rsidP="00AF6F38">
            <w:pPr>
              <w:spacing w:after="0" w:line="240" w:lineRule="auto"/>
              <w:rPr>
                <w:sz w:val="16"/>
                <w:szCs w:val="16"/>
              </w:rPr>
            </w:pPr>
            <w:r w:rsidRPr="0009454D">
              <w:rPr>
                <w:sz w:val="16"/>
                <w:szCs w:val="16"/>
              </w:rPr>
              <w:t>Anlatım, Soru-Cevap,  Örnekleme, Beyin Fırtınası</w:t>
            </w:r>
          </w:p>
        </w:tc>
        <w:tc>
          <w:tcPr>
            <w:tcW w:w="1985" w:type="dxa"/>
            <w:vAlign w:val="center"/>
            <w:hideMark/>
          </w:tcPr>
          <w:p w:rsidR="00AF6F38" w:rsidRPr="007A5FF4" w:rsidRDefault="00AF6F38" w:rsidP="00AF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Çalışma Yaprağı, Açık Uçlu Sorular, Öğrenme Günlüğü, Performans Görevi,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AF6F38" w:rsidRPr="007A5FF4" w:rsidRDefault="00AF6F38" w:rsidP="00AF6F38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F6F38" w:rsidRPr="007A5FF4" w:rsidRDefault="00AF6F38" w:rsidP="00AF6F38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AF6F38" w:rsidRPr="007A5FF4" w:rsidTr="00282DFD">
        <w:trPr>
          <w:trHeight w:val="1713"/>
        </w:trPr>
        <w:tc>
          <w:tcPr>
            <w:tcW w:w="291" w:type="dxa"/>
            <w:textDirection w:val="btLr"/>
            <w:vAlign w:val="center"/>
          </w:tcPr>
          <w:p w:rsidR="00AF6F38" w:rsidRPr="007A5FF4" w:rsidRDefault="00AF6F38" w:rsidP="00AF6F38">
            <w:pPr>
              <w:ind w:left="113" w:right="113"/>
              <w:jc w:val="center"/>
              <w:rPr>
                <w:b/>
                <w:color w:val="0070C0"/>
                <w:sz w:val="14"/>
                <w:szCs w:val="14"/>
              </w:rPr>
            </w:pPr>
            <w:r w:rsidRPr="007A5FF4">
              <w:rPr>
                <w:b/>
                <w:color w:val="0070C0"/>
                <w:sz w:val="14"/>
                <w:szCs w:val="14"/>
              </w:rPr>
              <w:t>NİSAN</w:t>
            </w:r>
          </w:p>
        </w:tc>
        <w:tc>
          <w:tcPr>
            <w:tcW w:w="567" w:type="dxa"/>
            <w:textDirection w:val="btLr"/>
            <w:hideMark/>
          </w:tcPr>
          <w:p w:rsidR="00AF6F38" w:rsidRPr="007A5FF4" w:rsidRDefault="00AF6F38" w:rsidP="00AF6F38">
            <w:pPr>
              <w:pStyle w:val="Altyaz"/>
              <w:ind w:left="113" w:right="113"/>
              <w:rPr>
                <w:rFonts w:asciiTheme="minorHAnsi" w:hAnsiTheme="minorHAnsi"/>
                <w:b/>
                <w:color w:val="0070C0"/>
                <w:sz w:val="14"/>
                <w:szCs w:val="14"/>
              </w:rPr>
            </w:pPr>
            <w:r w:rsidRPr="007A5FF4">
              <w:rPr>
                <w:rFonts w:asciiTheme="minorHAnsi" w:hAnsiTheme="minorHAnsi"/>
                <w:b/>
                <w:color w:val="0070C0"/>
                <w:sz w:val="14"/>
                <w:szCs w:val="14"/>
              </w:rPr>
              <w:t>27.HAFTA</w:t>
            </w:r>
          </w:p>
          <w:p w:rsidR="00AF6F38" w:rsidRPr="007A5FF4" w:rsidRDefault="00AF6F38" w:rsidP="00AF6F38">
            <w:pPr>
              <w:pStyle w:val="Altyaz"/>
              <w:ind w:left="113" w:right="113"/>
              <w:rPr>
                <w:rFonts w:asciiTheme="minorHAnsi" w:hAnsiTheme="minorHAnsi" w:cs="Times New Roman"/>
                <w:b/>
                <w:color w:val="0070C0"/>
                <w:sz w:val="14"/>
                <w:szCs w:val="14"/>
              </w:rPr>
            </w:pPr>
            <w:r w:rsidRPr="007A5FF4">
              <w:rPr>
                <w:rFonts w:asciiTheme="minorHAnsi" w:hAnsiTheme="minorHAnsi" w:cstheme="minorHAnsi"/>
                <w:b/>
                <w:color w:val="0070C0"/>
                <w:sz w:val="14"/>
                <w:szCs w:val="14"/>
              </w:rPr>
              <w:t>6-10 Nisan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AF6F38" w:rsidRPr="00A57E18" w:rsidRDefault="00AF6F38" w:rsidP="00AF6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1842" w:type="dxa"/>
            <w:vAlign w:val="center"/>
          </w:tcPr>
          <w:p w:rsidR="00AF6F38" w:rsidRPr="005C5F66" w:rsidRDefault="00AF6F38" w:rsidP="00AF6F38">
            <w:pPr>
              <w:spacing w:before="240" w:after="0"/>
              <w:rPr>
                <w:rFonts w:cstheme="minorHAnsi"/>
                <w:b/>
                <w:sz w:val="18"/>
                <w:szCs w:val="18"/>
              </w:rPr>
            </w:pPr>
            <w:r w:rsidRPr="005C5F66">
              <w:rPr>
                <w:rFonts w:cstheme="minorHAnsi"/>
                <w:b/>
                <w:sz w:val="18"/>
                <w:szCs w:val="18"/>
              </w:rPr>
              <w:t>12.3.5. Karbonil Bileşikleri</w:t>
            </w:r>
          </w:p>
        </w:tc>
        <w:tc>
          <w:tcPr>
            <w:tcW w:w="5529" w:type="dxa"/>
            <w:shd w:val="clear" w:color="auto" w:fill="auto"/>
            <w:vAlign w:val="center"/>
          </w:tcPr>
          <w:p w:rsidR="00AF6F38" w:rsidRPr="005C5F66" w:rsidRDefault="00AF6F38" w:rsidP="00AF6F38">
            <w:pPr>
              <w:spacing w:after="0" w:line="240" w:lineRule="auto"/>
              <w:rPr>
                <w:sz w:val="18"/>
                <w:szCs w:val="18"/>
              </w:rPr>
            </w:pPr>
            <w:r w:rsidRPr="005C5F66">
              <w:rPr>
                <w:b/>
                <w:sz w:val="18"/>
                <w:szCs w:val="18"/>
              </w:rPr>
              <w:t>12.3.5.1. Karbonil bileşiklerini sınıflandırarak adlarını, formüllerini, özelliklerini ve kullanım alanlarını açıklar</w:t>
            </w:r>
            <w:r w:rsidRPr="005C5F66">
              <w:rPr>
                <w:sz w:val="18"/>
                <w:szCs w:val="18"/>
              </w:rPr>
              <w:t>.</w:t>
            </w:r>
          </w:p>
          <w:p w:rsidR="00AF6F38" w:rsidRPr="005C5F66" w:rsidRDefault="00AF6F38" w:rsidP="00AF6F38">
            <w:pPr>
              <w:spacing w:after="0" w:line="240" w:lineRule="auto"/>
              <w:rPr>
                <w:sz w:val="18"/>
                <w:szCs w:val="18"/>
              </w:rPr>
            </w:pPr>
            <w:proofErr w:type="gramStart"/>
            <w:r w:rsidRPr="005C5F66">
              <w:rPr>
                <w:sz w:val="18"/>
                <w:szCs w:val="18"/>
              </w:rPr>
              <w:t>a</w:t>
            </w:r>
            <w:proofErr w:type="gramEnd"/>
            <w:r w:rsidRPr="005C5F66">
              <w:rPr>
                <w:sz w:val="18"/>
                <w:szCs w:val="18"/>
              </w:rPr>
              <w:t>. Aldehit ve ketonları ayırt edecek düzeyde yapısal ilişki kurularak indirgenme-yükseltgenme özelliklerinin karşılaştırılması sağlanır.</w:t>
            </w:r>
          </w:p>
          <w:p w:rsidR="00AF6F38" w:rsidRPr="005C5F66" w:rsidRDefault="00AF6F38" w:rsidP="00AF6F38">
            <w:pPr>
              <w:spacing w:after="0" w:line="240" w:lineRule="auto"/>
              <w:rPr>
                <w:sz w:val="18"/>
                <w:szCs w:val="18"/>
              </w:rPr>
            </w:pPr>
            <w:proofErr w:type="gramStart"/>
            <w:r w:rsidRPr="005C5F66">
              <w:rPr>
                <w:sz w:val="18"/>
                <w:szCs w:val="18"/>
              </w:rPr>
              <w:t>b</w:t>
            </w:r>
            <w:proofErr w:type="gramEnd"/>
            <w:r w:rsidRPr="005C5F66">
              <w:rPr>
                <w:sz w:val="18"/>
                <w:szCs w:val="18"/>
              </w:rPr>
              <w:t xml:space="preserve">. Aldehitlere örnek olarak formaldehit, </w:t>
            </w:r>
            <w:proofErr w:type="spellStart"/>
            <w:r w:rsidRPr="005C5F66">
              <w:rPr>
                <w:sz w:val="18"/>
                <w:szCs w:val="18"/>
              </w:rPr>
              <w:t>asetaldehit</w:t>
            </w:r>
            <w:proofErr w:type="spellEnd"/>
            <w:r w:rsidRPr="005C5F66">
              <w:rPr>
                <w:sz w:val="18"/>
                <w:szCs w:val="18"/>
              </w:rPr>
              <w:t xml:space="preserve"> ve </w:t>
            </w:r>
            <w:proofErr w:type="spellStart"/>
            <w:r w:rsidRPr="005C5F66">
              <w:rPr>
                <w:sz w:val="18"/>
                <w:szCs w:val="18"/>
              </w:rPr>
              <w:t>benzaldehit</w:t>
            </w:r>
            <w:proofErr w:type="spellEnd"/>
            <w:r w:rsidRPr="005C5F66">
              <w:rPr>
                <w:sz w:val="18"/>
                <w:szCs w:val="18"/>
              </w:rPr>
              <w:t>; ketonlara örnek olarak aseton verilir.</w:t>
            </w:r>
          </w:p>
          <w:p w:rsidR="00AF6F38" w:rsidRPr="005C5F66" w:rsidRDefault="00AF6F38" w:rsidP="00AF6F3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AF6F38" w:rsidRPr="003D41C4" w:rsidRDefault="00AF6F38" w:rsidP="00AF6F38">
            <w:pPr>
              <w:spacing w:after="0"/>
              <w:rPr>
                <w:rFonts w:cs="BlissTurk"/>
                <w:b/>
                <w:color w:val="FF0000"/>
                <w:sz w:val="16"/>
                <w:szCs w:val="16"/>
              </w:rPr>
            </w:pPr>
            <w:r w:rsidRPr="0009454D">
              <w:rPr>
                <w:sz w:val="16"/>
                <w:szCs w:val="16"/>
              </w:rPr>
              <w:t>Anlatım, Soru-Cevap,  Örnekleme, Beyin Fırtınası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AF6F38" w:rsidRPr="007A5FF4" w:rsidRDefault="00AF6F38" w:rsidP="00AF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Çalışma Yaprağı, Açık Uçlu Sorular, Öğrenme Günlüğü, Performans Görevi,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F6F38" w:rsidRPr="007A5FF4" w:rsidRDefault="00AF6F38" w:rsidP="00AF6F38">
            <w:pPr>
              <w:jc w:val="center"/>
              <w:rPr>
                <w:b/>
                <w:color w:val="FF0000"/>
                <w:sz w:val="14"/>
                <w:szCs w:val="1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F6F38" w:rsidRPr="007A5FF4" w:rsidRDefault="00AF6F38" w:rsidP="00AF6F38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AF6F38" w:rsidRPr="007A5FF4" w:rsidTr="00282DFD">
        <w:trPr>
          <w:trHeight w:val="750"/>
        </w:trPr>
        <w:tc>
          <w:tcPr>
            <w:tcW w:w="291" w:type="dxa"/>
            <w:textDirection w:val="btLr"/>
            <w:vAlign w:val="center"/>
          </w:tcPr>
          <w:p w:rsidR="00AF6F38" w:rsidRPr="007A5FF4" w:rsidRDefault="00AF6F38" w:rsidP="00AF6F38">
            <w:pPr>
              <w:ind w:left="113" w:right="113"/>
              <w:jc w:val="center"/>
              <w:rPr>
                <w:b/>
                <w:color w:val="0070C0"/>
                <w:sz w:val="14"/>
                <w:szCs w:val="14"/>
              </w:rPr>
            </w:pPr>
            <w:r w:rsidRPr="007A5FF4">
              <w:rPr>
                <w:b/>
                <w:color w:val="0070C0"/>
                <w:sz w:val="14"/>
                <w:szCs w:val="14"/>
              </w:rPr>
              <w:t>NİSAN</w:t>
            </w:r>
          </w:p>
        </w:tc>
        <w:tc>
          <w:tcPr>
            <w:tcW w:w="567" w:type="dxa"/>
            <w:textDirection w:val="btLr"/>
            <w:hideMark/>
          </w:tcPr>
          <w:p w:rsidR="00AF6F38" w:rsidRPr="007A5FF4" w:rsidRDefault="00AF6F38" w:rsidP="00AF6F38">
            <w:pPr>
              <w:pStyle w:val="Altyaz"/>
              <w:ind w:left="113" w:right="113"/>
              <w:rPr>
                <w:rFonts w:asciiTheme="minorHAnsi" w:hAnsiTheme="minorHAnsi"/>
                <w:b/>
                <w:color w:val="0070C0"/>
                <w:sz w:val="14"/>
                <w:szCs w:val="14"/>
              </w:rPr>
            </w:pPr>
            <w:r w:rsidRPr="007A5FF4">
              <w:rPr>
                <w:rFonts w:asciiTheme="minorHAnsi" w:hAnsiTheme="minorHAnsi"/>
                <w:b/>
                <w:color w:val="0070C0"/>
                <w:sz w:val="14"/>
                <w:szCs w:val="14"/>
              </w:rPr>
              <w:t>28.HAFTA</w:t>
            </w:r>
          </w:p>
          <w:p w:rsidR="00AF6F38" w:rsidRPr="007A5FF4" w:rsidRDefault="00AF6F38" w:rsidP="00AF6F38">
            <w:pPr>
              <w:pStyle w:val="Altyaz"/>
              <w:ind w:left="113" w:right="113"/>
              <w:rPr>
                <w:rFonts w:asciiTheme="minorHAnsi" w:hAnsiTheme="minorHAnsi" w:cs="Times New Roman"/>
                <w:b/>
                <w:color w:val="0070C0"/>
                <w:sz w:val="14"/>
                <w:szCs w:val="14"/>
              </w:rPr>
            </w:pPr>
            <w:r w:rsidRPr="007A5FF4">
              <w:rPr>
                <w:rFonts w:asciiTheme="minorHAnsi" w:hAnsiTheme="minorHAnsi" w:cstheme="minorHAnsi"/>
                <w:b/>
                <w:color w:val="0070C0"/>
                <w:sz w:val="14"/>
                <w:szCs w:val="14"/>
              </w:rPr>
              <w:t>13-17 Nisan</w:t>
            </w:r>
            <w:r w:rsidRPr="007A5FF4">
              <w:rPr>
                <w:rFonts w:asciiTheme="minorHAnsi" w:hAnsiTheme="minorHAnsi" w:cs="Times New Roman"/>
                <w:b/>
                <w:color w:val="0070C0"/>
                <w:sz w:val="14"/>
                <w:szCs w:val="14"/>
              </w:rPr>
              <w:t xml:space="preserve"> 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AF6F38" w:rsidRPr="00A57E18" w:rsidRDefault="00AF6F38" w:rsidP="00AF6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1842" w:type="dxa"/>
            <w:vAlign w:val="center"/>
          </w:tcPr>
          <w:p w:rsidR="00AF6F38" w:rsidRPr="005C5F66" w:rsidRDefault="00AF6F38" w:rsidP="00AF6F38">
            <w:pPr>
              <w:spacing w:before="240" w:after="0"/>
              <w:rPr>
                <w:rFonts w:cstheme="minorHAnsi"/>
                <w:b/>
                <w:sz w:val="18"/>
                <w:szCs w:val="18"/>
              </w:rPr>
            </w:pPr>
            <w:r w:rsidRPr="005C5F66">
              <w:rPr>
                <w:rFonts w:cstheme="minorHAnsi"/>
                <w:b/>
                <w:sz w:val="18"/>
                <w:szCs w:val="18"/>
              </w:rPr>
              <w:t>12.3.5. Karbonil Bileşikleri</w:t>
            </w:r>
          </w:p>
        </w:tc>
        <w:tc>
          <w:tcPr>
            <w:tcW w:w="5529" w:type="dxa"/>
            <w:shd w:val="clear" w:color="auto" w:fill="auto"/>
            <w:vAlign w:val="center"/>
          </w:tcPr>
          <w:p w:rsidR="00AF6F38" w:rsidRPr="005C5F66" w:rsidRDefault="00AF6F38" w:rsidP="00AF6F38">
            <w:pPr>
              <w:spacing w:after="0" w:line="240" w:lineRule="auto"/>
              <w:rPr>
                <w:sz w:val="18"/>
                <w:szCs w:val="18"/>
              </w:rPr>
            </w:pPr>
            <w:r w:rsidRPr="005C5F66">
              <w:rPr>
                <w:b/>
                <w:sz w:val="18"/>
                <w:szCs w:val="18"/>
              </w:rPr>
              <w:t>12.3.5.1. Karbonil bileşiklerini sınıflandırarak adlarını, formüllerini, özelliklerini ve kullanım alanlarını açıklar</w:t>
            </w:r>
            <w:r w:rsidRPr="005C5F66">
              <w:rPr>
                <w:sz w:val="18"/>
                <w:szCs w:val="18"/>
              </w:rPr>
              <w:t>.</w:t>
            </w:r>
          </w:p>
          <w:p w:rsidR="00AF6F38" w:rsidRPr="005C5F66" w:rsidRDefault="00AF6F38" w:rsidP="00AF6F38">
            <w:pPr>
              <w:spacing w:after="0" w:line="240" w:lineRule="auto"/>
              <w:rPr>
                <w:sz w:val="18"/>
                <w:szCs w:val="18"/>
              </w:rPr>
            </w:pPr>
            <w:proofErr w:type="gramStart"/>
            <w:r w:rsidRPr="005C5F66">
              <w:rPr>
                <w:sz w:val="18"/>
                <w:szCs w:val="18"/>
              </w:rPr>
              <w:t>c</w:t>
            </w:r>
            <w:proofErr w:type="gramEnd"/>
            <w:r w:rsidRPr="005C5F66">
              <w:rPr>
                <w:sz w:val="18"/>
                <w:szCs w:val="18"/>
              </w:rPr>
              <w:t xml:space="preserve">. Aldehit ve ketonların fonksiyonel grup </w:t>
            </w:r>
            <w:proofErr w:type="spellStart"/>
            <w:r w:rsidRPr="005C5F66">
              <w:rPr>
                <w:sz w:val="18"/>
                <w:szCs w:val="18"/>
              </w:rPr>
              <w:t>izomerliklerine</w:t>
            </w:r>
            <w:proofErr w:type="spellEnd"/>
            <w:r w:rsidRPr="005C5F66">
              <w:rPr>
                <w:sz w:val="18"/>
                <w:szCs w:val="18"/>
              </w:rPr>
              <w:t xml:space="preserve"> değinilir.</w:t>
            </w:r>
          </w:p>
          <w:p w:rsidR="00AF6F38" w:rsidRPr="005C5F66" w:rsidRDefault="00AF6F38" w:rsidP="00AF6F38">
            <w:pPr>
              <w:spacing w:after="0" w:line="240" w:lineRule="auto"/>
              <w:rPr>
                <w:sz w:val="18"/>
                <w:szCs w:val="18"/>
              </w:rPr>
            </w:pPr>
            <w:proofErr w:type="gramStart"/>
            <w:r w:rsidRPr="005C5F66">
              <w:rPr>
                <w:sz w:val="18"/>
                <w:szCs w:val="18"/>
              </w:rPr>
              <w:t>ç</w:t>
            </w:r>
            <w:proofErr w:type="gramEnd"/>
            <w:r w:rsidRPr="005C5F66">
              <w:rPr>
                <w:sz w:val="18"/>
                <w:szCs w:val="18"/>
              </w:rPr>
              <w:t>. Aldehit ve ketonların gıda ve kozmetik sanayinde nasıl kullanıldıkları üzerinde durulur.</w:t>
            </w:r>
          </w:p>
        </w:tc>
        <w:tc>
          <w:tcPr>
            <w:tcW w:w="1984" w:type="dxa"/>
            <w:vAlign w:val="center"/>
          </w:tcPr>
          <w:p w:rsidR="00AF6F38" w:rsidRPr="003D41C4" w:rsidRDefault="00AF6F38" w:rsidP="00AF6F38">
            <w:pPr>
              <w:spacing w:after="0" w:line="240" w:lineRule="auto"/>
              <w:rPr>
                <w:sz w:val="16"/>
                <w:szCs w:val="16"/>
              </w:rPr>
            </w:pPr>
            <w:r w:rsidRPr="0009454D">
              <w:rPr>
                <w:sz w:val="16"/>
                <w:szCs w:val="16"/>
              </w:rPr>
              <w:t>Anlatım, Soru-Cevap,  Örnekleme, Beyin Fırtınası</w:t>
            </w:r>
          </w:p>
        </w:tc>
        <w:tc>
          <w:tcPr>
            <w:tcW w:w="1985" w:type="dxa"/>
            <w:vAlign w:val="center"/>
            <w:hideMark/>
          </w:tcPr>
          <w:p w:rsidR="00AF6F38" w:rsidRPr="007A5FF4" w:rsidRDefault="00AF6F38" w:rsidP="00AF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Çalışma Yaprağı, Açık Uçlu Sorular, Öğrenme Günlüğü, Performans Görevi,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F6F38" w:rsidRPr="007A5FF4" w:rsidRDefault="00AF6F38" w:rsidP="00AF6F38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F6F38" w:rsidRPr="007A5FF4" w:rsidRDefault="00AF6F38" w:rsidP="00AF6F38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AF6F38" w:rsidRPr="007A5FF4" w:rsidTr="00282DFD">
        <w:trPr>
          <w:trHeight w:val="1377"/>
        </w:trPr>
        <w:tc>
          <w:tcPr>
            <w:tcW w:w="291" w:type="dxa"/>
            <w:textDirection w:val="btLr"/>
            <w:vAlign w:val="center"/>
          </w:tcPr>
          <w:p w:rsidR="00AF6F38" w:rsidRPr="007A5FF4" w:rsidRDefault="00AF6F38" w:rsidP="00AF6F38">
            <w:pPr>
              <w:ind w:left="113" w:right="113"/>
              <w:jc w:val="center"/>
              <w:rPr>
                <w:b/>
                <w:color w:val="0070C0"/>
                <w:sz w:val="14"/>
                <w:szCs w:val="14"/>
              </w:rPr>
            </w:pPr>
            <w:r w:rsidRPr="007A5FF4">
              <w:rPr>
                <w:b/>
                <w:color w:val="0070C0"/>
                <w:sz w:val="14"/>
                <w:szCs w:val="14"/>
              </w:rPr>
              <w:lastRenderedPageBreak/>
              <w:t>NİSAN</w:t>
            </w:r>
          </w:p>
        </w:tc>
        <w:tc>
          <w:tcPr>
            <w:tcW w:w="567" w:type="dxa"/>
            <w:textDirection w:val="btLr"/>
            <w:hideMark/>
          </w:tcPr>
          <w:p w:rsidR="00AF6F38" w:rsidRPr="007A5FF4" w:rsidRDefault="00AF6F38" w:rsidP="00AF6F38">
            <w:pPr>
              <w:pStyle w:val="Altyaz"/>
              <w:ind w:left="113" w:right="113"/>
              <w:rPr>
                <w:rFonts w:asciiTheme="minorHAnsi" w:hAnsiTheme="minorHAnsi"/>
                <w:b/>
                <w:color w:val="0070C0"/>
                <w:sz w:val="14"/>
                <w:szCs w:val="14"/>
              </w:rPr>
            </w:pPr>
            <w:r w:rsidRPr="007A5FF4">
              <w:rPr>
                <w:rFonts w:asciiTheme="minorHAnsi" w:hAnsiTheme="minorHAnsi"/>
                <w:b/>
                <w:color w:val="0070C0"/>
                <w:sz w:val="14"/>
                <w:szCs w:val="14"/>
              </w:rPr>
              <w:t>29.HAFTA</w:t>
            </w:r>
          </w:p>
          <w:p w:rsidR="00AF6F38" w:rsidRPr="007A5FF4" w:rsidRDefault="00AF6F38" w:rsidP="00AF6F38">
            <w:pPr>
              <w:pStyle w:val="Altyaz"/>
              <w:ind w:left="113" w:right="113"/>
              <w:rPr>
                <w:rFonts w:asciiTheme="minorHAnsi" w:hAnsiTheme="minorHAnsi" w:cs="Times New Roman"/>
                <w:b/>
                <w:color w:val="0070C0"/>
                <w:sz w:val="14"/>
                <w:szCs w:val="14"/>
              </w:rPr>
            </w:pPr>
            <w:r w:rsidRPr="007A5FF4">
              <w:rPr>
                <w:rFonts w:asciiTheme="minorHAnsi" w:hAnsiTheme="minorHAnsi" w:cstheme="minorHAnsi"/>
                <w:b/>
                <w:color w:val="0070C0"/>
                <w:sz w:val="14"/>
                <w:szCs w:val="14"/>
              </w:rPr>
              <w:t>20-24 Nisan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AF6F38" w:rsidRPr="00A57E18" w:rsidRDefault="00AF6F38" w:rsidP="00AF6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1842" w:type="dxa"/>
            <w:vAlign w:val="center"/>
          </w:tcPr>
          <w:p w:rsidR="00AF6F38" w:rsidRPr="005C5F66" w:rsidRDefault="00AF6F38" w:rsidP="00AF6F38">
            <w:pPr>
              <w:spacing w:before="240" w:after="0"/>
              <w:rPr>
                <w:rFonts w:cstheme="minorHAnsi"/>
                <w:b/>
                <w:sz w:val="18"/>
                <w:szCs w:val="18"/>
              </w:rPr>
            </w:pPr>
            <w:r w:rsidRPr="005C5F66">
              <w:rPr>
                <w:b/>
                <w:bCs/>
                <w:sz w:val="18"/>
                <w:szCs w:val="18"/>
              </w:rPr>
              <w:t>12.3.6. Karboksilik Asitler</w:t>
            </w:r>
          </w:p>
        </w:tc>
        <w:tc>
          <w:tcPr>
            <w:tcW w:w="5529" w:type="dxa"/>
            <w:shd w:val="clear" w:color="auto" w:fill="auto"/>
            <w:vAlign w:val="center"/>
          </w:tcPr>
          <w:p w:rsidR="00AF6F38" w:rsidRPr="005C5F66" w:rsidRDefault="00AF6F38" w:rsidP="00AF6F38">
            <w:pPr>
              <w:spacing w:after="0"/>
              <w:rPr>
                <w:b/>
                <w:sz w:val="18"/>
                <w:szCs w:val="18"/>
              </w:rPr>
            </w:pPr>
            <w:r w:rsidRPr="005C5F66">
              <w:rPr>
                <w:b/>
                <w:sz w:val="18"/>
                <w:szCs w:val="18"/>
              </w:rPr>
              <w:t>12.3.6.1. Karboksilik asitleri sınıflandırarak adlarını, formüllerini ve kullanım alanlarını açıklar.</w:t>
            </w:r>
          </w:p>
          <w:p w:rsidR="00AF6F38" w:rsidRPr="005C5F66" w:rsidRDefault="00AF6F38" w:rsidP="00AF6F38">
            <w:pPr>
              <w:spacing w:after="0"/>
              <w:rPr>
                <w:sz w:val="18"/>
                <w:szCs w:val="18"/>
              </w:rPr>
            </w:pPr>
            <w:proofErr w:type="gramStart"/>
            <w:r w:rsidRPr="005C5F66">
              <w:rPr>
                <w:sz w:val="18"/>
                <w:szCs w:val="18"/>
              </w:rPr>
              <w:t>a</w:t>
            </w:r>
            <w:proofErr w:type="gramEnd"/>
            <w:r w:rsidRPr="005C5F66">
              <w:rPr>
                <w:sz w:val="18"/>
                <w:szCs w:val="18"/>
              </w:rPr>
              <w:t xml:space="preserve">. Formik asit, asetik asit, salisilik asit, </w:t>
            </w:r>
            <w:proofErr w:type="spellStart"/>
            <w:r w:rsidRPr="005C5F66">
              <w:rPr>
                <w:sz w:val="18"/>
                <w:szCs w:val="18"/>
              </w:rPr>
              <w:t>ftalik</w:t>
            </w:r>
            <w:proofErr w:type="spellEnd"/>
            <w:r w:rsidRPr="005C5F66">
              <w:rPr>
                <w:sz w:val="18"/>
                <w:szCs w:val="18"/>
              </w:rPr>
              <w:t xml:space="preserve"> asit, sitrik asit, malik asit, </w:t>
            </w:r>
            <w:proofErr w:type="spellStart"/>
            <w:r w:rsidRPr="005C5F66">
              <w:rPr>
                <w:sz w:val="18"/>
                <w:szCs w:val="18"/>
              </w:rPr>
              <w:t>folik</w:t>
            </w:r>
            <w:proofErr w:type="spellEnd"/>
            <w:r w:rsidRPr="005C5F66">
              <w:rPr>
                <w:sz w:val="18"/>
                <w:szCs w:val="18"/>
              </w:rPr>
              <w:t xml:space="preserve"> asit ve </w:t>
            </w:r>
            <w:proofErr w:type="spellStart"/>
            <w:r w:rsidRPr="005C5F66">
              <w:rPr>
                <w:sz w:val="18"/>
                <w:szCs w:val="18"/>
              </w:rPr>
              <w:t>benzoik</w:t>
            </w:r>
            <w:proofErr w:type="spellEnd"/>
            <w:r w:rsidRPr="005C5F66">
              <w:rPr>
                <w:sz w:val="18"/>
                <w:szCs w:val="18"/>
              </w:rPr>
              <w:t xml:space="preserve"> asit tanıtılır. Düz zincirli </w:t>
            </w:r>
            <w:proofErr w:type="spellStart"/>
            <w:r w:rsidRPr="005C5F66">
              <w:rPr>
                <w:sz w:val="18"/>
                <w:szCs w:val="18"/>
              </w:rPr>
              <w:t>monokarboksilli</w:t>
            </w:r>
            <w:proofErr w:type="spellEnd"/>
            <w:r w:rsidRPr="005C5F66">
              <w:rPr>
                <w:sz w:val="18"/>
                <w:szCs w:val="18"/>
              </w:rPr>
              <w:t xml:space="preserve"> asitlerin dışındakilerin formüllerine gi</w:t>
            </w:r>
            <w:r>
              <w:rPr>
                <w:sz w:val="18"/>
                <w:szCs w:val="18"/>
              </w:rPr>
              <w:t xml:space="preserve">rilmez. </w:t>
            </w:r>
            <w:proofErr w:type="gramStart"/>
            <w:r w:rsidRPr="005C5F66">
              <w:rPr>
                <w:sz w:val="18"/>
                <w:szCs w:val="18"/>
              </w:rPr>
              <w:t>b</w:t>
            </w:r>
            <w:proofErr w:type="gramEnd"/>
            <w:r w:rsidRPr="005C5F66">
              <w:rPr>
                <w:sz w:val="18"/>
                <w:szCs w:val="18"/>
              </w:rPr>
              <w:t>. Doymuş ve do</w:t>
            </w:r>
            <w:r>
              <w:rPr>
                <w:sz w:val="18"/>
                <w:szCs w:val="18"/>
              </w:rPr>
              <w:t xml:space="preserve">ymamış yağ asitleri tanıtılır. </w:t>
            </w:r>
            <w:proofErr w:type="gramStart"/>
            <w:r w:rsidRPr="005C5F66">
              <w:rPr>
                <w:sz w:val="18"/>
                <w:szCs w:val="18"/>
              </w:rPr>
              <w:t>c</w:t>
            </w:r>
            <w:proofErr w:type="gramEnd"/>
            <w:r w:rsidRPr="005C5F66">
              <w:rPr>
                <w:sz w:val="18"/>
                <w:szCs w:val="18"/>
              </w:rPr>
              <w:t>. Yağ asidi tuzlarının sabun o</w:t>
            </w:r>
            <w:r>
              <w:rPr>
                <w:sz w:val="18"/>
                <w:szCs w:val="18"/>
              </w:rPr>
              <w:t xml:space="preserve">larak kullanıldığı vurgulanır.              </w:t>
            </w:r>
            <w:proofErr w:type="gramStart"/>
            <w:r w:rsidRPr="005C5F66">
              <w:rPr>
                <w:sz w:val="18"/>
                <w:szCs w:val="18"/>
              </w:rPr>
              <w:t>ç</w:t>
            </w:r>
            <w:proofErr w:type="gramEnd"/>
            <w:r w:rsidRPr="005C5F66">
              <w:rPr>
                <w:sz w:val="18"/>
                <w:szCs w:val="18"/>
              </w:rPr>
              <w:t xml:space="preserve">. </w:t>
            </w:r>
            <w:proofErr w:type="spellStart"/>
            <w:r w:rsidRPr="005C5F66">
              <w:rPr>
                <w:sz w:val="18"/>
                <w:szCs w:val="18"/>
              </w:rPr>
              <w:t>Benzoik</w:t>
            </w:r>
            <w:proofErr w:type="spellEnd"/>
            <w:r w:rsidRPr="005C5F66">
              <w:rPr>
                <w:sz w:val="18"/>
                <w:szCs w:val="18"/>
              </w:rPr>
              <w:t xml:space="preserve"> asidin ve </w:t>
            </w:r>
            <w:proofErr w:type="spellStart"/>
            <w:r w:rsidRPr="005C5F66">
              <w:rPr>
                <w:sz w:val="18"/>
                <w:szCs w:val="18"/>
              </w:rPr>
              <w:t>benzoatların</w:t>
            </w:r>
            <w:proofErr w:type="spellEnd"/>
            <w:r w:rsidRPr="005C5F66">
              <w:rPr>
                <w:sz w:val="18"/>
                <w:szCs w:val="18"/>
              </w:rPr>
              <w:t xml:space="preserve"> gıda koruyucu maddesi olarak kullanıldığı vurgulanır.</w:t>
            </w:r>
          </w:p>
        </w:tc>
        <w:tc>
          <w:tcPr>
            <w:tcW w:w="1984" w:type="dxa"/>
            <w:vAlign w:val="center"/>
          </w:tcPr>
          <w:p w:rsidR="00AF6F38" w:rsidRPr="003D41C4" w:rsidRDefault="00AF6F38" w:rsidP="00AF6F38">
            <w:pPr>
              <w:spacing w:after="0"/>
              <w:rPr>
                <w:rFonts w:cs="BlissTurk"/>
                <w:b/>
                <w:color w:val="FF0000"/>
                <w:sz w:val="16"/>
                <w:szCs w:val="16"/>
              </w:rPr>
            </w:pPr>
            <w:r w:rsidRPr="0009454D">
              <w:rPr>
                <w:sz w:val="16"/>
                <w:szCs w:val="16"/>
              </w:rPr>
              <w:t>Anlatım, Soru-Cevap,  Örnekleme, Beyin Fırtınası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AF6F38" w:rsidRPr="007A5FF4" w:rsidRDefault="00AF6F38" w:rsidP="00AF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Çalışma Yaprağı, Açık Uçlu Sorular, Öğrenme Günlüğü, Performans Görevi,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AF6F38" w:rsidRPr="007A5FF4" w:rsidRDefault="00AF6F38" w:rsidP="00AF6F3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7A5FF4">
              <w:rPr>
                <w:rFonts w:cs="Arial"/>
                <w:b/>
                <w:color w:val="FF0000"/>
                <w:sz w:val="14"/>
                <w:szCs w:val="14"/>
              </w:rPr>
              <w:t>23 NİSAN</w:t>
            </w:r>
            <w:r w:rsidRPr="007A5FF4">
              <w:rPr>
                <w:rFonts w:cs="Arial"/>
                <w:b/>
                <w:color w:val="FF0000"/>
                <w:sz w:val="14"/>
                <w:szCs w:val="14"/>
              </w:rPr>
              <w:br/>
              <w:t xml:space="preserve"> ULUSAL EĞEMENLİK VE </w:t>
            </w:r>
            <w:r w:rsidRPr="007A5FF4">
              <w:rPr>
                <w:rFonts w:cs="Arial"/>
                <w:b/>
                <w:color w:val="FF0000"/>
                <w:sz w:val="14"/>
                <w:szCs w:val="14"/>
              </w:rPr>
              <w:br/>
              <w:t>ÇOCUK BAYRAMI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AF6F38" w:rsidRPr="007A5FF4" w:rsidRDefault="00AF6F38" w:rsidP="00AF6F38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AF6F38" w:rsidRPr="007A5FF4" w:rsidTr="00282DFD">
        <w:trPr>
          <w:trHeight w:val="1463"/>
        </w:trPr>
        <w:tc>
          <w:tcPr>
            <w:tcW w:w="291" w:type="dxa"/>
            <w:textDirection w:val="btLr"/>
            <w:vAlign w:val="center"/>
          </w:tcPr>
          <w:p w:rsidR="00AF6F38" w:rsidRPr="007A5FF4" w:rsidRDefault="00AF6F38" w:rsidP="00AF6F38">
            <w:pPr>
              <w:ind w:left="113" w:right="113"/>
              <w:jc w:val="center"/>
              <w:rPr>
                <w:b/>
                <w:color w:val="0070C0"/>
                <w:sz w:val="14"/>
                <w:szCs w:val="14"/>
              </w:rPr>
            </w:pPr>
            <w:r w:rsidRPr="007A5FF4">
              <w:rPr>
                <w:b/>
                <w:color w:val="0070C0"/>
                <w:sz w:val="14"/>
                <w:szCs w:val="14"/>
              </w:rPr>
              <w:t>NİSAN</w:t>
            </w:r>
          </w:p>
        </w:tc>
        <w:tc>
          <w:tcPr>
            <w:tcW w:w="567" w:type="dxa"/>
            <w:textDirection w:val="btLr"/>
            <w:hideMark/>
          </w:tcPr>
          <w:p w:rsidR="00AF6F38" w:rsidRPr="007A5FF4" w:rsidRDefault="00AF6F38" w:rsidP="00AF6F38">
            <w:pPr>
              <w:pStyle w:val="Altyaz"/>
              <w:ind w:left="113" w:right="113"/>
              <w:rPr>
                <w:rFonts w:asciiTheme="minorHAnsi" w:hAnsiTheme="minorHAnsi"/>
                <w:b/>
                <w:color w:val="0070C0"/>
                <w:sz w:val="14"/>
                <w:szCs w:val="14"/>
              </w:rPr>
            </w:pPr>
            <w:r w:rsidRPr="007A5FF4">
              <w:rPr>
                <w:rFonts w:asciiTheme="minorHAnsi" w:hAnsiTheme="minorHAnsi"/>
                <w:b/>
                <w:color w:val="0070C0"/>
                <w:sz w:val="14"/>
                <w:szCs w:val="14"/>
              </w:rPr>
              <w:t xml:space="preserve">30.HAFTA   </w:t>
            </w:r>
          </w:p>
          <w:p w:rsidR="00AF6F38" w:rsidRPr="007A5FF4" w:rsidRDefault="00AF6F38" w:rsidP="00AF6F38">
            <w:pPr>
              <w:ind w:left="113" w:right="113"/>
              <w:jc w:val="center"/>
              <w:rPr>
                <w:rFonts w:cstheme="minorHAnsi"/>
                <w:b/>
                <w:color w:val="0070C0"/>
                <w:sz w:val="14"/>
                <w:szCs w:val="14"/>
              </w:rPr>
            </w:pPr>
            <w:r w:rsidRPr="007A5FF4">
              <w:rPr>
                <w:rFonts w:cstheme="minorHAnsi"/>
                <w:b/>
                <w:color w:val="0070C0"/>
                <w:sz w:val="14"/>
                <w:szCs w:val="14"/>
              </w:rPr>
              <w:t>27 Nisan</w:t>
            </w:r>
            <w:r w:rsidRPr="007A5FF4">
              <w:rPr>
                <w:b/>
                <w:color w:val="0070C0"/>
                <w:sz w:val="14"/>
                <w:szCs w:val="14"/>
              </w:rPr>
              <w:t xml:space="preserve"> -1Mayıs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AF6F38" w:rsidRPr="00A57E18" w:rsidRDefault="00AF6F38" w:rsidP="00AF6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1842" w:type="dxa"/>
            <w:vAlign w:val="center"/>
          </w:tcPr>
          <w:p w:rsidR="00AF6F38" w:rsidRPr="005C5F66" w:rsidRDefault="00AF6F38" w:rsidP="00AF6F38">
            <w:pPr>
              <w:ind w:left="34"/>
              <w:rPr>
                <w:rFonts w:cstheme="minorHAnsi"/>
                <w:b/>
                <w:color w:val="FF0000"/>
                <w:sz w:val="18"/>
                <w:szCs w:val="18"/>
              </w:rPr>
            </w:pPr>
            <w:r w:rsidRPr="005C5F66">
              <w:rPr>
                <w:b/>
                <w:bCs/>
                <w:sz w:val="18"/>
                <w:szCs w:val="18"/>
              </w:rPr>
              <w:t>12.3.7. Esterler</w:t>
            </w:r>
          </w:p>
        </w:tc>
        <w:tc>
          <w:tcPr>
            <w:tcW w:w="5529" w:type="dxa"/>
            <w:shd w:val="clear" w:color="auto" w:fill="auto"/>
            <w:vAlign w:val="center"/>
          </w:tcPr>
          <w:p w:rsidR="00AF6F38" w:rsidRPr="005C5F66" w:rsidRDefault="00AF6F38" w:rsidP="00AF6F38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5C5F66">
              <w:rPr>
                <w:b/>
                <w:sz w:val="18"/>
                <w:szCs w:val="18"/>
              </w:rPr>
              <w:t>12.3.7.1. Esterlerin adlarını, formüllerini ve kullanım alanlarını açıklar.</w:t>
            </w:r>
          </w:p>
          <w:p w:rsidR="00AF6F38" w:rsidRPr="005C5F66" w:rsidRDefault="00AF6F38" w:rsidP="00AF6F38">
            <w:pPr>
              <w:spacing w:after="0" w:line="240" w:lineRule="auto"/>
              <w:rPr>
                <w:sz w:val="18"/>
                <w:szCs w:val="18"/>
              </w:rPr>
            </w:pPr>
            <w:proofErr w:type="gramStart"/>
            <w:r w:rsidRPr="005C5F66">
              <w:rPr>
                <w:sz w:val="18"/>
                <w:szCs w:val="18"/>
              </w:rPr>
              <w:t>a</w:t>
            </w:r>
            <w:proofErr w:type="gramEnd"/>
            <w:r w:rsidRPr="005C5F66">
              <w:rPr>
                <w:sz w:val="18"/>
                <w:szCs w:val="18"/>
              </w:rPr>
              <w:t xml:space="preserve">. </w:t>
            </w:r>
            <w:proofErr w:type="spellStart"/>
            <w:r w:rsidRPr="005C5F66">
              <w:rPr>
                <w:sz w:val="18"/>
                <w:szCs w:val="18"/>
              </w:rPr>
              <w:t>Esterleşme</w:t>
            </w:r>
            <w:proofErr w:type="spellEnd"/>
            <w:r w:rsidRPr="005C5F66">
              <w:rPr>
                <w:sz w:val="18"/>
                <w:szCs w:val="18"/>
              </w:rPr>
              <w:t xml:space="preserve"> tepkimesine örnek verilir.</w:t>
            </w:r>
          </w:p>
          <w:p w:rsidR="00AF6F38" w:rsidRPr="005C5F66" w:rsidRDefault="00AF6F38" w:rsidP="00AF6F38">
            <w:pPr>
              <w:spacing w:after="0" w:line="240" w:lineRule="auto"/>
              <w:rPr>
                <w:sz w:val="18"/>
                <w:szCs w:val="18"/>
              </w:rPr>
            </w:pPr>
            <w:proofErr w:type="gramStart"/>
            <w:r w:rsidRPr="005C5F66">
              <w:rPr>
                <w:sz w:val="18"/>
                <w:szCs w:val="18"/>
              </w:rPr>
              <w:t>b</w:t>
            </w:r>
            <w:proofErr w:type="gramEnd"/>
            <w:r w:rsidRPr="005C5F66">
              <w:rPr>
                <w:sz w:val="18"/>
                <w:szCs w:val="18"/>
              </w:rPr>
              <w:t>. Esterlerin yer aldığı doğal maddelere örnek olarak lanolin, balmumu ve balsam verilir.</w:t>
            </w:r>
          </w:p>
          <w:p w:rsidR="00AF6F38" w:rsidRPr="005C5F66" w:rsidRDefault="00AF6F38" w:rsidP="00AF6F38">
            <w:pPr>
              <w:spacing w:after="0" w:line="240" w:lineRule="auto"/>
              <w:rPr>
                <w:sz w:val="18"/>
                <w:szCs w:val="18"/>
              </w:rPr>
            </w:pPr>
            <w:proofErr w:type="gramStart"/>
            <w:r w:rsidRPr="005C5F66">
              <w:rPr>
                <w:sz w:val="18"/>
                <w:szCs w:val="18"/>
              </w:rPr>
              <w:t>c</w:t>
            </w:r>
            <w:proofErr w:type="gramEnd"/>
            <w:r w:rsidRPr="005C5F66">
              <w:rPr>
                <w:sz w:val="18"/>
                <w:szCs w:val="18"/>
              </w:rPr>
              <w:t>. Esterlerin çözücü olarak kullanımlarına ilişkin örnekler verilir.</w:t>
            </w:r>
          </w:p>
          <w:p w:rsidR="00AF6F38" w:rsidRPr="005C5F66" w:rsidRDefault="00AF6F38" w:rsidP="00AF6F38">
            <w:pPr>
              <w:spacing w:after="0" w:line="240" w:lineRule="auto"/>
              <w:rPr>
                <w:sz w:val="18"/>
                <w:szCs w:val="18"/>
              </w:rPr>
            </w:pPr>
            <w:proofErr w:type="gramStart"/>
            <w:r w:rsidRPr="005C5F66">
              <w:rPr>
                <w:sz w:val="18"/>
                <w:szCs w:val="18"/>
              </w:rPr>
              <w:t>ç</w:t>
            </w:r>
            <w:proofErr w:type="gramEnd"/>
            <w:r w:rsidRPr="005C5F66">
              <w:rPr>
                <w:sz w:val="18"/>
                <w:szCs w:val="18"/>
              </w:rPr>
              <w:t xml:space="preserve">. Karboksilik asit ve esterlerin fonksiyonel grup </w:t>
            </w:r>
            <w:proofErr w:type="spellStart"/>
            <w:r w:rsidRPr="005C5F66">
              <w:rPr>
                <w:sz w:val="18"/>
                <w:szCs w:val="18"/>
              </w:rPr>
              <w:t>izomerliklerine</w:t>
            </w:r>
            <w:proofErr w:type="spellEnd"/>
            <w:r w:rsidRPr="005C5F66">
              <w:rPr>
                <w:sz w:val="18"/>
                <w:szCs w:val="18"/>
              </w:rPr>
              <w:t xml:space="preserve"> değinilir.</w:t>
            </w:r>
          </w:p>
          <w:p w:rsidR="00AF6F38" w:rsidRPr="005C5F66" w:rsidRDefault="00AF6F38" w:rsidP="00AF6F38">
            <w:pPr>
              <w:spacing w:after="0" w:line="240" w:lineRule="auto"/>
              <w:rPr>
                <w:sz w:val="18"/>
                <w:szCs w:val="18"/>
              </w:rPr>
            </w:pPr>
            <w:proofErr w:type="gramStart"/>
            <w:r w:rsidRPr="005C5F66">
              <w:rPr>
                <w:sz w:val="18"/>
                <w:szCs w:val="18"/>
              </w:rPr>
              <w:t>d</w:t>
            </w:r>
            <w:proofErr w:type="gramEnd"/>
            <w:r w:rsidRPr="005C5F66">
              <w:rPr>
                <w:sz w:val="18"/>
                <w:szCs w:val="18"/>
              </w:rPr>
              <w:t xml:space="preserve">. Sabun </w:t>
            </w:r>
            <w:proofErr w:type="spellStart"/>
            <w:r w:rsidRPr="005C5F66">
              <w:rPr>
                <w:sz w:val="18"/>
                <w:szCs w:val="18"/>
              </w:rPr>
              <w:t>eldesi</w:t>
            </w:r>
            <w:proofErr w:type="spellEnd"/>
            <w:r w:rsidRPr="005C5F66">
              <w:rPr>
                <w:sz w:val="18"/>
                <w:szCs w:val="18"/>
              </w:rPr>
              <w:t xml:space="preserve"> d</w:t>
            </w:r>
            <w:r>
              <w:rPr>
                <w:sz w:val="18"/>
                <w:szCs w:val="18"/>
              </w:rPr>
              <w:t>eneyi yaptırılır.</w:t>
            </w:r>
          </w:p>
        </w:tc>
        <w:tc>
          <w:tcPr>
            <w:tcW w:w="1984" w:type="dxa"/>
            <w:vAlign w:val="center"/>
          </w:tcPr>
          <w:p w:rsidR="00AF6F38" w:rsidRPr="003D41C4" w:rsidRDefault="00AF6F38" w:rsidP="00AF6F38">
            <w:pPr>
              <w:spacing w:after="0" w:line="240" w:lineRule="auto"/>
              <w:rPr>
                <w:sz w:val="16"/>
                <w:szCs w:val="16"/>
              </w:rPr>
            </w:pPr>
            <w:r w:rsidRPr="0009454D">
              <w:rPr>
                <w:sz w:val="16"/>
                <w:szCs w:val="16"/>
              </w:rPr>
              <w:t>Anlatım, Soru-Cevap,  Örnekleme, Beyin Fırtınası</w:t>
            </w:r>
          </w:p>
        </w:tc>
        <w:tc>
          <w:tcPr>
            <w:tcW w:w="1985" w:type="dxa"/>
            <w:vAlign w:val="center"/>
            <w:hideMark/>
          </w:tcPr>
          <w:p w:rsidR="00AF6F38" w:rsidRPr="007A5FF4" w:rsidRDefault="00AF6F38" w:rsidP="00AF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Çalışma Yaprağı, Açık Uçlu Sorular, Öğrenme Günlüğü, Performans Görevi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AF6F38" w:rsidRPr="007A5FF4" w:rsidRDefault="00AF6F38" w:rsidP="00AF6F3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7A5FF4">
              <w:rPr>
                <w:rFonts w:cs="Arial"/>
                <w:b/>
                <w:color w:val="FF0000"/>
                <w:sz w:val="14"/>
                <w:szCs w:val="14"/>
              </w:rPr>
              <w:t>1 MAYIS EMEK VE DAYANIŞMA GÜNÜ</w:t>
            </w:r>
            <w:r w:rsidRPr="007A5FF4">
              <w:rPr>
                <w:rFonts w:cs="Arial"/>
                <w:b/>
                <w:color w:val="FF0000"/>
                <w:sz w:val="14"/>
                <w:szCs w:val="14"/>
              </w:rPr>
              <w:br/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F6F38" w:rsidRPr="007A5FF4" w:rsidRDefault="00AF6F38" w:rsidP="00AF6F38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AF6F38" w:rsidRPr="007A5FF4" w:rsidTr="00282DFD">
        <w:trPr>
          <w:trHeight w:val="1276"/>
        </w:trPr>
        <w:tc>
          <w:tcPr>
            <w:tcW w:w="291" w:type="dxa"/>
            <w:textDirection w:val="btLr"/>
            <w:vAlign w:val="center"/>
          </w:tcPr>
          <w:p w:rsidR="00AF6F38" w:rsidRPr="007A5FF4" w:rsidRDefault="00AF6F38" w:rsidP="00AF6F38">
            <w:pPr>
              <w:ind w:left="113" w:right="113"/>
              <w:jc w:val="center"/>
              <w:rPr>
                <w:b/>
                <w:color w:val="0070C0"/>
                <w:sz w:val="14"/>
                <w:szCs w:val="14"/>
              </w:rPr>
            </w:pPr>
            <w:r w:rsidRPr="007A5FF4">
              <w:rPr>
                <w:b/>
                <w:color w:val="0070C0"/>
                <w:sz w:val="14"/>
                <w:szCs w:val="14"/>
              </w:rPr>
              <w:t>MAYIS</w:t>
            </w:r>
          </w:p>
        </w:tc>
        <w:tc>
          <w:tcPr>
            <w:tcW w:w="567" w:type="dxa"/>
            <w:textDirection w:val="btLr"/>
            <w:hideMark/>
          </w:tcPr>
          <w:p w:rsidR="00AF6F38" w:rsidRPr="007A5FF4" w:rsidRDefault="00AF6F38" w:rsidP="00AF6F38">
            <w:pPr>
              <w:pStyle w:val="Altyaz"/>
              <w:ind w:left="113" w:right="113"/>
              <w:rPr>
                <w:rFonts w:asciiTheme="minorHAnsi" w:hAnsiTheme="minorHAnsi"/>
                <w:b/>
                <w:color w:val="0070C0"/>
                <w:sz w:val="14"/>
                <w:szCs w:val="14"/>
              </w:rPr>
            </w:pPr>
            <w:r w:rsidRPr="007A5FF4">
              <w:rPr>
                <w:rFonts w:asciiTheme="minorHAnsi" w:hAnsiTheme="minorHAnsi"/>
                <w:b/>
                <w:color w:val="0070C0"/>
                <w:sz w:val="14"/>
                <w:szCs w:val="14"/>
              </w:rPr>
              <w:t>31.HAFTA</w:t>
            </w:r>
          </w:p>
          <w:p w:rsidR="00AF6F38" w:rsidRPr="007A5FF4" w:rsidRDefault="00AF6F38" w:rsidP="00AF6F38">
            <w:pPr>
              <w:ind w:left="113" w:right="113"/>
              <w:jc w:val="center"/>
              <w:rPr>
                <w:rFonts w:cstheme="minorHAnsi"/>
                <w:b/>
                <w:color w:val="0070C0"/>
                <w:sz w:val="14"/>
                <w:szCs w:val="14"/>
              </w:rPr>
            </w:pPr>
            <w:r w:rsidRPr="007A5FF4">
              <w:rPr>
                <w:rFonts w:cstheme="minorHAnsi"/>
                <w:b/>
                <w:color w:val="0070C0"/>
                <w:sz w:val="14"/>
                <w:szCs w:val="14"/>
              </w:rPr>
              <w:t>4-8 Mayıs</w:t>
            </w:r>
          </w:p>
          <w:p w:rsidR="00AF6F38" w:rsidRPr="007A5FF4" w:rsidRDefault="00AF6F38" w:rsidP="00AF6F38">
            <w:pPr>
              <w:pStyle w:val="Altyaz"/>
              <w:ind w:left="113" w:right="113"/>
              <w:rPr>
                <w:rFonts w:asciiTheme="minorHAnsi" w:hAnsiTheme="minorHAnsi" w:cs="Times New Roman"/>
                <w:b/>
                <w:color w:val="0070C0"/>
                <w:sz w:val="14"/>
                <w:szCs w:val="14"/>
              </w:rPr>
            </w:pP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AF6F38" w:rsidRPr="00A57E18" w:rsidRDefault="00AF6F38" w:rsidP="00AF6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1842" w:type="dxa"/>
            <w:vAlign w:val="center"/>
          </w:tcPr>
          <w:p w:rsidR="00AF6F38" w:rsidRPr="00F21E32" w:rsidRDefault="00AF6F38" w:rsidP="00AF6F38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196028">
              <w:rPr>
                <w:b/>
                <w:bCs/>
                <w:color w:val="FF0000"/>
                <w:sz w:val="18"/>
                <w:szCs w:val="18"/>
              </w:rPr>
              <w:t>12.4. ENERJİ KAYNAKLARI VE BİLİMSEL GELİŞMELER</w:t>
            </w:r>
          </w:p>
          <w:p w:rsidR="00AF6F38" w:rsidRPr="005C5F66" w:rsidRDefault="00AF6F38" w:rsidP="00AF6F38">
            <w:pPr>
              <w:rPr>
                <w:b/>
                <w:bCs/>
                <w:sz w:val="18"/>
                <w:szCs w:val="18"/>
              </w:rPr>
            </w:pPr>
            <w:r w:rsidRPr="005C5F66">
              <w:rPr>
                <w:b/>
                <w:bCs/>
                <w:sz w:val="18"/>
                <w:szCs w:val="18"/>
              </w:rPr>
              <w:t>12.4.1. Fosil Yakıtlar</w:t>
            </w:r>
          </w:p>
          <w:p w:rsidR="00AF6F38" w:rsidRPr="005C5F66" w:rsidRDefault="00AF6F38" w:rsidP="00AF6F38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5529" w:type="dxa"/>
            <w:vAlign w:val="center"/>
          </w:tcPr>
          <w:p w:rsidR="00AF6F38" w:rsidRPr="005C5F66" w:rsidRDefault="00AF6F38" w:rsidP="00AF6F38">
            <w:pPr>
              <w:rPr>
                <w:b/>
                <w:sz w:val="18"/>
                <w:szCs w:val="18"/>
              </w:rPr>
            </w:pPr>
            <w:r w:rsidRPr="005C5F66">
              <w:rPr>
                <w:b/>
                <w:sz w:val="18"/>
                <w:szCs w:val="18"/>
              </w:rPr>
              <w:t>12.4.1.1. Fosil yakıtların çevreye zararlı etkilerini azaltmak için çözüm önerilerinde bulunur.</w:t>
            </w:r>
          </w:p>
          <w:p w:rsidR="00AF6F38" w:rsidRPr="005C5F66" w:rsidRDefault="00AF6F38" w:rsidP="00AF6F38">
            <w:pPr>
              <w:rPr>
                <w:sz w:val="18"/>
                <w:szCs w:val="18"/>
              </w:rPr>
            </w:pPr>
            <w:r w:rsidRPr="005C5F66">
              <w:rPr>
                <w:sz w:val="18"/>
                <w:szCs w:val="18"/>
              </w:rPr>
              <w:t xml:space="preserve">a. Fosil yakıtlar ve bu yakıtların oluşumu bilişim teknolojilerinden (animasyon, </w:t>
            </w:r>
            <w:proofErr w:type="gramStart"/>
            <w:r w:rsidRPr="005C5F66">
              <w:rPr>
                <w:sz w:val="18"/>
                <w:szCs w:val="18"/>
              </w:rPr>
              <w:t>simülasyon</w:t>
            </w:r>
            <w:proofErr w:type="gramEnd"/>
            <w:r w:rsidRPr="005C5F66">
              <w:rPr>
                <w:sz w:val="18"/>
                <w:szCs w:val="18"/>
              </w:rPr>
              <w:t>, video vb.) yararlanılarak açıklanır.</w:t>
            </w:r>
          </w:p>
          <w:p w:rsidR="00AF6F38" w:rsidRDefault="00AF6F38" w:rsidP="00AF6F38">
            <w:pPr>
              <w:rPr>
                <w:sz w:val="18"/>
                <w:szCs w:val="18"/>
              </w:rPr>
            </w:pPr>
            <w:proofErr w:type="gramStart"/>
            <w:r w:rsidRPr="005C5F66">
              <w:rPr>
                <w:sz w:val="18"/>
                <w:szCs w:val="18"/>
              </w:rPr>
              <w:t>b</w:t>
            </w:r>
            <w:proofErr w:type="gramEnd"/>
            <w:r w:rsidRPr="005C5F66">
              <w:rPr>
                <w:sz w:val="18"/>
                <w:szCs w:val="18"/>
              </w:rPr>
              <w:t>. Fosil yakıtları bilinçsizce tüketmenin ve israf etmenin bireye, topluma ve çevre</w:t>
            </w:r>
            <w:r>
              <w:rPr>
                <w:sz w:val="18"/>
                <w:szCs w:val="18"/>
              </w:rPr>
              <w:t>ye verdiği zararlara değinilir</w:t>
            </w:r>
          </w:p>
          <w:p w:rsidR="00AF6F38" w:rsidRPr="005C5F66" w:rsidRDefault="00AF6F38" w:rsidP="00AF6F38">
            <w:pPr>
              <w:rPr>
                <w:b/>
                <w:sz w:val="18"/>
                <w:szCs w:val="18"/>
              </w:rPr>
            </w:pPr>
            <w:proofErr w:type="gramStart"/>
            <w:r w:rsidRPr="005C5F66">
              <w:rPr>
                <w:sz w:val="18"/>
                <w:szCs w:val="18"/>
              </w:rPr>
              <w:t>c</w:t>
            </w:r>
            <w:proofErr w:type="gramEnd"/>
            <w:r w:rsidRPr="005C5F66">
              <w:rPr>
                <w:sz w:val="18"/>
                <w:szCs w:val="18"/>
              </w:rPr>
              <w:t>. Öğrencilerin, fosil yakıtların çevreye zararlı etkilerini araştırmaları ve elde ettikleri bilgilerden yararlanarak bunların çevreye zararlı etkilerini azaltmaya yönelik çözüm önerileri hakkında tartışmaları sağlanır.</w:t>
            </w:r>
          </w:p>
        </w:tc>
        <w:tc>
          <w:tcPr>
            <w:tcW w:w="1984" w:type="dxa"/>
            <w:vAlign w:val="center"/>
          </w:tcPr>
          <w:p w:rsidR="00AF6F38" w:rsidRPr="003D41C4" w:rsidRDefault="00AF6F38" w:rsidP="00AF6F38">
            <w:pPr>
              <w:spacing w:after="0"/>
              <w:rPr>
                <w:rFonts w:cs="BlissTurk"/>
                <w:b/>
                <w:color w:val="FF0000"/>
                <w:sz w:val="16"/>
                <w:szCs w:val="16"/>
              </w:rPr>
            </w:pPr>
            <w:r w:rsidRPr="0009454D">
              <w:rPr>
                <w:sz w:val="16"/>
                <w:szCs w:val="16"/>
              </w:rPr>
              <w:t>Anlatım, Soru-Cevap,  Örnekleme, Beyin Fırtınası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AF6F38" w:rsidRPr="007A5FF4" w:rsidRDefault="00AF6F38" w:rsidP="00AF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Çalışma Yaprağı, Açık Uçlu Sorular, Öğrenme Günlüğü, Performans Görevi</w:t>
            </w:r>
            <w:proofErr w:type="gramStart"/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,,</w:t>
            </w:r>
            <w:proofErr w:type="gramEnd"/>
          </w:p>
        </w:tc>
        <w:tc>
          <w:tcPr>
            <w:tcW w:w="1701" w:type="dxa"/>
            <w:shd w:val="clear" w:color="auto" w:fill="auto"/>
            <w:vAlign w:val="center"/>
          </w:tcPr>
          <w:p w:rsidR="00AF6F38" w:rsidRPr="007A5FF4" w:rsidRDefault="00AF6F38" w:rsidP="00AF6F38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F6F38" w:rsidRPr="007A5FF4" w:rsidRDefault="00AF6F38" w:rsidP="00AF6F38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AF6F38" w:rsidRPr="007A5FF4" w:rsidTr="00282DFD">
        <w:trPr>
          <w:trHeight w:val="793"/>
        </w:trPr>
        <w:tc>
          <w:tcPr>
            <w:tcW w:w="291" w:type="dxa"/>
            <w:textDirection w:val="btLr"/>
            <w:vAlign w:val="center"/>
          </w:tcPr>
          <w:p w:rsidR="00AF6F38" w:rsidRPr="007A5FF4" w:rsidRDefault="00AF6F38" w:rsidP="00AF6F38">
            <w:pPr>
              <w:ind w:left="113" w:right="113"/>
              <w:jc w:val="center"/>
              <w:rPr>
                <w:b/>
                <w:color w:val="0070C0"/>
                <w:sz w:val="14"/>
                <w:szCs w:val="14"/>
              </w:rPr>
            </w:pPr>
            <w:r w:rsidRPr="007A5FF4">
              <w:rPr>
                <w:b/>
                <w:color w:val="0070C0"/>
                <w:sz w:val="14"/>
                <w:szCs w:val="14"/>
              </w:rPr>
              <w:t>MAYIS</w:t>
            </w:r>
          </w:p>
        </w:tc>
        <w:tc>
          <w:tcPr>
            <w:tcW w:w="567" w:type="dxa"/>
            <w:textDirection w:val="btLr"/>
            <w:hideMark/>
          </w:tcPr>
          <w:p w:rsidR="00AF6F38" w:rsidRPr="007A5FF4" w:rsidRDefault="00AF6F38" w:rsidP="00AF6F38">
            <w:pPr>
              <w:pStyle w:val="Altyaz"/>
              <w:ind w:left="113" w:right="113"/>
              <w:rPr>
                <w:rFonts w:asciiTheme="minorHAnsi" w:hAnsiTheme="minorHAnsi"/>
                <w:b/>
                <w:color w:val="0070C0"/>
                <w:sz w:val="14"/>
                <w:szCs w:val="14"/>
              </w:rPr>
            </w:pPr>
            <w:r w:rsidRPr="007A5FF4">
              <w:rPr>
                <w:rFonts w:asciiTheme="minorHAnsi" w:hAnsiTheme="minorHAnsi"/>
                <w:b/>
                <w:color w:val="0070C0"/>
                <w:sz w:val="14"/>
                <w:szCs w:val="14"/>
              </w:rPr>
              <w:t>32.HAFTA</w:t>
            </w:r>
          </w:p>
          <w:p w:rsidR="00AF6F38" w:rsidRPr="007A5FF4" w:rsidRDefault="00AF6F38" w:rsidP="00AF6F38">
            <w:pPr>
              <w:ind w:left="113" w:right="113"/>
              <w:jc w:val="center"/>
              <w:rPr>
                <w:rFonts w:cstheme="minorHAnsi"/>
                <w:b/>
                <w:color w:val="0070C0"/>
                <w:sz w:val="14"/>
                <w:szCs w:val="14"/>
              </w:rPr>
            </w:pPr>
            <w:r w:rsidRPr="007A5FF4">
              <w:rPr>
                <w:rFonts w:cstheme="minorHAnsi"/>
                <w:b/>
                <w:color w:val="0070C0"/>
                <w:sz w:val="14"/>
                <w:szCs w:val="14"/>
              </w:rPr>
              <w:t>11-15 Mayıs</w:t>
            </w:r>
          </w:p>
          <w:p w:rsidR="00AF6F38" w:rsidRPr="007A5FF4" w:rsidRDefault="00AF6F38" w:rsidP="00AF6F38">
            <w:pPr>
              <w:pStyle w:val="Altyaz"/>
              <w:ind w:left="113" w:right="113"/>
              <w:rPr>
                <w:rFonts w:asciiTheme="minorHAnsi" w:hAnsiTheme="minorHAnsi"/>
                <w:b/>
                <w:color w:val="0070C0"/>
                <w:sz w:val="14"/>
                <w:szCs w:val="14"/>
              </w:rPr>
            </w:pP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AF6F38" w:rsidRPr="00A57E18" w:rsidRDefault="00AF6F38" w:rsidP="00AF6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1842" w:type="dxa"/>
            <w:vAlign w:val="center"/>
          </w:tcPr>
          <w:p w:rsidR="00AF6F38" w:rsidRPr="005C5F66" w:rsidRDefault="00AF6F38" w:rsidP="00AF6F38">
            <w:pPr>
              <w:rPr>
                <w:rFonts w:cstheme="minorHAnsi"/>
                <w:b/>
                <w:color w:val="FF0000"/>
                <w:sz w:val="18"/>
                <w:szCs w:val="18"/>
              </w:rPr>
            </w:pPr>
            <w:r w:rsidRPr="005C5F66">
              <w:rPr>
                <w:b/>
                <w:bCs/>
                <w:sz w:val="18"/>
                <w:szCs w:val="18"/>
              </w:rPr>
              <w:t>12.4.2. Alternatif Enerji Kaynakları</w:t>
            </w:r>
          </w:p>
        </w:tc>
        <w:tc>
          <w:tcPr>
            <w:tcW w:w="5529" w:type="dxa"/>
            <w:vAlign w:val="center"/>
          </w:tcPr>
          <w:p w:rsidR="00AF6F38" w:rsidRDefault="00AF6F38" w:rsidP="00AF6F38">
            <w:pPr>
              <w:rPr>
                <w:sz w:val="18"/>
                <w:szCs w:val="18"/>
              </w:rPr>
            </w:pPr>
            <w:r w:rsidRPr="005C5F66">
              <w:rPr>
                <w:b/>
                <w:sz w:val="18"/>
                <w:szCs w:val="18"/>
              </w:rPr>
              <w:t xml:space="preserve">12.4.2.1. Alternatif enerji kaynaklarını tanır. </w:t>
            </w:r>
            <w:proofErr w:type="gramStart"/>
            <w:r w:rsidRPr="005C5F66">
              <w:rPr>
                <w:sz w:val="18"/>
                <w:szCs w:val="18"/>
              </w:rPr>
              <w:t>a</w:t>
            </w:r>
            <w:proofErr w:type="gramEnd"/>
            <w:r w:rsidRPr="005C5F66">
              <w:rPr>
                <w:sz w:val="18"/>
                <w:szCs w:val="18"/>
              </w:rPr>
              <w:t xml:space="preserve">. Güneş, rüzgâr, hidrojen, jeotermal ve </w:t>
            </w:r>
            <w:proofErr w:type="spellStart"/>
            <w:r w:rsidRPr="005C5F66">
              <w:rPr>
                <w:sz w:val="18"/>
                <w:szCs w:val="18"/>
              </w:rPr>
              <w:t>biyokütle</w:t>
            </w:r>
            <w:r>
              <w:rPr>
                <w:sz w:val="18"/>
                <w:szCs w:val="18"/>
              </w:rPr>
              <w:t>enerji</w:t>
            </w:r>
            <w:proofErr w:type="spellEnd"/>
            <w:r>
              <w:rPr>
                <w:sz w:val="18"/>
                <w:szCs w:val="18"/>
              </w:rPr>
              <w:t xml:space="preserve"> kaynaklarına değinilir. </w:t>
            </w:r>
            <w:proofErr w:type="gramStart"/>
            <w:r w:rsidRPr="005C5F66">
              <w:rPr>
                <w:sz w:val="18"/>
                <w:szCs w:val="18"/>
              </w:rPr>
              <w:t>b</w:t>
            </w:r>
            <w:proofErr w:type="gramEnd"/>
            <w:r w:rsidRPr="005C5F66">
              <w:rPr>
                <w:sz w:val="18"/>
                <w:szCs w:val="18"/>
              </w:rPr>
              <w:t xml:space="preserve">. Bor mineralinden hidrojen </w:t>
            </w:r>
            <w:proofErr w:type="spellStart"/>
            <w:r w:rsidRPr="005C5F66">
              <w:rPr>
                <w:sz w:val="18"/>
                <w:szCs w:val="18"/>
              </w:rPr>
              <w:t>eldesinin</w:t>
            </w:r>
            <w:proofErr w:type="spellEnd"/>
            <w:r w:rsidRPr="005C5F66">
              <w:rPr>
                <w:sz w:val="18"/>
                <w:szCs w:val="18"/>
              </w:rPr>
              <w:t xml:space="preserve"> ülkemizin kal</w:t>
            </w:r>
            <w:r>
              <w:rPr>
                <w:sz w:val="18"/>
                <w:szCs w:val="18"/>
              </w:rPr>
              <w:t>kınması için önemi vurgulanır.</w:t>
            </w:r>
          </w:p>
          <w:p w:rsidR="00AF6F38" w:rsidRPr="00196028" w:rsidRDefault="00AF6F38" w:rsidP="00AF6F38">
            <w:pPr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AF6F38" w:rsidRPr="003D41C4" w:rsidRDefault="00AF6F38" w:rsidP="00AF6F38">
            <w:pPr>
              <w:spacing w:after="0" w:line="240" w:lineRule="auto"/>
              <w:rPr>
                <w:sz w:val="16"/>
                <w:szCs w:val="16"/>
              </w:rPr>
            </w:pPr>
            <w:r w:rsidRPr="0009454D">
              <w:rPr>
                <w:sz w:val="16"/>
                <w:szCs w:val="16"/>
              </w:rPr>
              <w:t>Anlatım, Soru-Cevap,  Örnekleme, Beyin Fırtınası</w:t>
            </w:r>
          </w:p>
        </w:tc>
        <w:tc>
          <w:tcPr>
            <w:tcW w:w="1985" w:type="dxa"/>
            <w:vAlign w:val="center"/>
            <w:hideMark/>
          </w:tcPr>
          <w:p w:rsidR="00AF6F38" w:rsidRPr="007A5FF4" w:rsidRDefault="00AF6F38" w:rsidP="00AF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Çalışma Yaprağı, Açık Uçlu Sorular, Öğrenme Günlüğü, Performans Görevi,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F6F38" w:rsidRPr="007A5FF4" w:rsidRDefault="00AF6F38" w:rsidP="00AF6F38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F6F38" w:rsidRPr="007A5FF4" w:rsidRDefault="00AF6F38" w:rsidP="00AF6F38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AF6F38" w:rsidRPr="007A5FF4" w:rsidTr="00282DFD">
        <w:trPr>
          <w:trHeight w:val="997"/>
        </w:trPr>
        <w:tc>
          <w:tcPr>
            <w:tcW w:w="291" w:type="dxa"/>
            <w:textDirection w:val="btLr"/>
            <w:vAlign w:val="center"/>
          </w:tcPr>
          <w:p w:rsidR="00AF6F38" w:rsidRPr="007A5FF4" w:rsidRDefault="00AF6F38" w:rsidP="00AF6F38">
            <w:pPr>
              <w:ind w:left="113" w:right="113"/>
              <w:jc w:val="center"/>
              <w:rPr>
                <w:b/>
                <w:color w:val="0070C0"/>
                <w:sz w:val="14"/>
                <w:szCs w:val="14"/>
              </w:rPr>
            </w:pPr>
            <w:r w:rsidRPr="007A5FF4">
              <w:rPr>
                <w:b/>
                <w:color w:val="0070C0"/>
                <w:sz w:val="14"/>
                <w:szCs w:val="14"/>
              </w:rPr>
              <w:t>MAYIS</w:t>
            </w:r>
          </w:p>
        </w:tc>
        <w:tc>
          <w:tcPr>
            <w:tcW w:w="567" w:type="dxa"/>
            <w:textDirection w:val="btLr"/>
            <w:hideMark/>
          </w:tcPr>
          <w:p w:rsidR="00AF6F38" w:rsidRPr="007A5FF4" w:rsidRDefault="00AF6F38" w:rsidP="00AF6F38">
            <w:pPr>
              <w:pStyle w:val="Altyaz"/>
              <w:ind w:left="113" w:right="113"/>
              <w:rPr>
                <w:rFonts w:asciiTheme="minorHAnsi" w:hAnsiTheme="minorHAnsi"/>
                <w:b/>
                <w:color w:val="0070C0"/>
                <w:sz w:val="14"/>
                <w:szCs w:val="14"/>
              </w:rPr>
            </w:pPr>
            <w:r w:rsidRPr="007A5FF4">
              <w:rPr>
                <w:rFonts w:asciiTheme="minorHAnsi" w:hAnsiTheme="minorHAnsi"/>
                <w:b/>
                <w:color w:val="0070C0"/>
                <w:sz w:val="14"/>
                <w:szCs w:val="14"/>
              </w:rPr>
              <w:t>33.HAFTA</w:t>
            </w:r>
          </w:p>
          <w:p w:rsidR="00AF6F38" w:rsidRPr="007A5FF4" w:rsidRDefault="00AF6F38" w:rsidP="00AF6F38">
            <w:pPr>
              <w:ind w:left="113" w:right="113"/>
              <w:jc w:val="center"/>
              <w:rPr>
                <w:rFonts w:cstheme="minorHAnsi"/>
                <w:b/>
                <w:color w:val="0070C0"/>
                <w:sz w:val="14"/>
                <w:szCs w:val="14"/>
              </w:rPr>
            </w:pPr>
            <w:r w:rsidRPr="007A5FF4">
              <w:rPr>
                <w:rFonts w:cstheme="minorHAnsi"/>
                <w:b/>
                <w:color w:val="0070C0"/>
                <w:sz w:val="14"/>
                <w:szCs w:val="14"/>
              </w:rPr>
              <w:t>18-22 Mayıs</w:t>
            </w:r>
          </w:p>
          <w:p w:rsidR="00AF6F38" w:rsidRPr="007A5FF4" w:rsidRDefault="00AF6F38" w:rsidP="00AF6F38">
            <w:pPr>
              <w:pStyle w:val="Altyaz"/>
              <w:ind w:left="113" w:right="113"/>
              <w:rPr>
                <w:rFonts w:asciiTheme="minorHAnsi" w:hAnsiTheme="minorHAnsi"/>
                <w:b/>
                <w:color w:val="0070C0"/>
                <w:sz w:val="14"/>
                <w:szCs w:val="14"/>
              </w:rPr>
            </w:pP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AF6F38" w:rsidRPr="00A57E18" w:rsidRDefault="00AF6F38" w:rsidP="00AF6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1842" w:type="dxa"/>
            <w:vAlign w:val="center"/>
          </w:tcPr>
          <w:p w:rsidR="00AF6F38" w:rsidRPr="005C5F66" w:rsidRDefault="00AF6F38" w:rsidP="00AF6F38">
            <w:pPr>
              <w:rPr>
                <w:rFonts w:cstheme="minorHAnsi"/>
                <w:b/>
                <w:sz w:val="18"/>
                <w:szCs w:val="18"/>
              </w:rPr>
            </w:pPr>
            <w:r w:rsidRPr="005C5F66">
              <w:rPr>
                <w:b/>
                <w:bCs/>
                <w:sz w:val="18"/>
                <w:szCs w:val="18"/>
              </w:rPr>
              <w:t>12.4.2. Alternatif Enerji Kaynakları</w:t>
            </w:r>
          </w:p>
        </w:tc>
        <w:tc>
          <w:tcPr>
            <w:tcW w:w="5529" w:type="dxa"/>
            <w:vAlign w:val="center"/>
          </w:tcPr>
          <w:p w:rsidR="00AF6F38" w:rsidRPr="00147FD1" w:rsidRDefault="00AF6F38" w:rsidP="00AF6F38">
            <w:pPr>
              <w:rPr>
                <w:sz w:val="18"/>
                <w:szCs w:val="18"/>
              </w:rPr>
            </w:pPr>
            <w:r w:rsidRPr="005C5F66">
              <w:rPr>
                <w:b/>
                <w:sz w:val="18"/>
                <w:szCs w:val="18"/>
              </w:rPr>
              <w:t>12.4.2.2. Nükleer enerji kullanımını bilim, toplum, teknoloji, çevre ve ekonomi açısından değerlendirir.</w:t>
            </w:r>
          </w:p>
        </w:tc>
        <w:tc>
          <w:tcPr>
            <w:tcW w:w="1984" w:type="dxa"/>
            <w:vAlign w:val="center"/>
          </w:tcPr>
          <w:p w:rsidR="00AF6F38" w:rsidRPr="003D41C4" w:rsidRDefault="00AF6F38" w:rsidP="00AF6F38">
            <w:pPr>
              <w:spacing w:after="0"/>
              <w:rPr>
                <w:rFonts w:cs="BlissTurk"/>
                <w:b/>
                <w:color w:val="FF0000"/>
                <w:sz w:val="16"/>
                <w:szCs w:val="16"/>
              </w:rPr>
            </w:pPr>
            <w:r w:rsidRPr="0009454D">
              <w:rPr>
                <w:sz w:val="16"/>
                <w:szCs w:val="16"/>
              </w:rPr>
              <w:t>Anlatım, Soru-Cevap,  Örnekleme, Beyin Fırtınası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AF6F38" w:rsidRPr="007A5FF4" w:rsidRDefault="00AF6F38" w:rsidP="00AF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Çalışma Yaprağı, Açık Uçlu Sorular, Öğrenme Günlüğü, Performans Görevi,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AF6F38" w:rsidRPr="007A5FF4" w:rsidRDefault="00AF6F38" w:rsidP="00AF6F3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7A5FF4">
              <w:rPr>
                <w:b/>
                <w:color w:val="FF0000"/>
                <w:sz w:val="14"/>
                <w:szCs w:val="14"/>
              </w:rPr>
              <w:t xml:space="preserve">19 MAYIS ATATÜRK’Ü </w:t>
            </w:r>
            <w:proofErr w:type="gramStart"/>
            <w:r w:rsidRPr="007A5FF4">
              <w:rPr>
                <w:b/>
                <w:color w:val="FF0000"/>
                <w:sz w:val="14"/>
                <w:szCs w:val="14"/>
              </w:rPr>
              <w:t>ANMA   GENÇLİK</w:t>
            </w:r>
            <w:proofErr w:type="gramEnd"/>
            <w:r w:rsidRPr="007A5FF4">
              <w:rPr>
                <w:b/>
                <w:color w:val="FF0000"/>
                <w:sz w:val="14"/>
                <w:szCs w:val="14"/>
              </w:rPr>
              <w:t xml:space="preserve"> VE SPOR BAYRAMI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F6F38" w:rsidRPr="007A5FF4" w:rsidRDefault="00AF6F38" w:rsidP="00AF6F38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AF6F38" w:rsidRPr="007A5FF4" w:rsidTr="00282DFD">
        <w:trPr>
          <w:trHeight w:val="1273"/>
        </w:trPr>
        <w:tc>
          <w:tcPr>
            <w:tcW w:w="291" w:type="dxa"/>
            <w:textDirection w:val="btLr"/>
            <w:vAlign w:val="center"/>
          </w:tcPr>
          <w:p w:rsidR="00AF6F38" w:rsidRPr="007A5FF4" w:rsidRDefault="00AF6F38" w:rsidP="00AF6F38">
            <w:pPr>
              <w:ind w:left="113" w:right="113"/>
              <w:jc w:val="center"/>
              <w:rPr>
                <w:b/>
                <w:color w:val="0070C0"/>
                <w:sz w:val="14"/>
                <w:szCs w:val="14"/>
              </w:rPr>
            </w:pPr>
            <w:r w:rsidRPr="007A5FF4">
              <w:rPr>
                <w:b/>
                <w:color w:val="0070C0"/>
                <w:sz w:val="14"/>
                <w:szCs w:val="14"/>
              </w:rPr>
              <w:lastRenderedPageBreak/>
              <w:t>MAYIS</w:t>
            </w:r>
          </w:p>
        </w:tc>
        <w:tc>
          <w:tcPr>
            <w:tcW w:w="567" w:type="dxa"/>
            <w:textDirection w:val="btLr"/>
            <w:hideMark/>
          </w:tcPr>
          <w:p w:rsidR="00AF6F38" w:rsidRPr="007A5FF4" w:rsidRDefault="00AF6F38" w:rsidP="00AF6F38">
            <w:pPr>
              <w:pStyle w:val="Altyaz"/>
              <w:ind w:left="113" w:right="113"/>
              <w:rPr>
                <w:rFonts w:asciiTheme="minorHAnsi" w:hAnsiTheme="minorHAnsi"/>
                <w:b/>
                <w:color w:val="0070C0"/>
                <w:sz w:val="14"/>
                <w:szCs w:val="14"/>
              </w:rPr>
            </w:pPr>
            <w:r w:rsidRPr="007A5FF4">
              <w:rPr>
                <w:rFonts w:asciiTheme="minorHAnsi" w:hAnsiTheme="minorHAnsi"/>
                <w:b/>
                <w:color w:val="0070C0"/>
                <w:sz w:val="14"/>
                <w:szCs w:val="14"/>
              </w:rPr>
              <w:t xml:space="preserve">34.HAFTA </w:t>
            </w:r>
            <w:r w:rsidRPr="007A5FF4">
              <w:rPr>
                <w:rFonts w:asciiTheme="minorHAnsi" w:hAnsiTheme="minorHAnsi" w:cstheme="minorHAnsi"/>
                <w:b/>
                <w:color w:val="0070C0"/>
                <w:sz w:val="14"/>
                <w:szCs w:val="14"/>
              </w:rPr>
              <w:t>25-29 Mayıs</w:t>
            </w:r>
          </w:p>
          <w:p w:rsidR="00AF6F38" w:rsidRPr="007A5FF4" w:rsidRDefault="00AF6F38" w:rsidP="00AF6F38">
            <w:pPr>
              <w:pStyle w:val="Altyaz"/>
              <w:ind w:left="113" w:right="113"/>
              <w:rPr>
                <w:rFonts w:asciiTheme="minorHAnsi" w:hAnsiTheme="minorHAnsi"/>
                <w:b/>
                <w:color w:val="0070C0"/>
                <w:sz w:val="14"/>
                <w:szCs w:val="14"/>
              </w:rPr>
            </w:pP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AF6F38" w:rsidRPr="00A57E18" w:rsidRDefault="00AF6F38" w:rsidP="00AF6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1842" w:type="dxa"/>
            <w:vAlign w:val="center"/>
          </w:tcPr>
          <w:p w:rsidR="00AF6F38" w:rsidRDefault="00AF6F38" w:rsidP="00AF6F38">
            <w:pPr>
              <w:rPr>
                <w:b/>
                <w:bCs/>
                <w:sz w:val="18"/>
                <w:szCs w:val="18"/>
              </w:rPr>
            </w:pPr>
            <w:r w:rsidRPr="005C5F66">
              <w:rPr>
                <w:b/>
                <w:bCs/>
                <w:sz w:val="18"/>
                <w:szCs w:val="18"/>
              </w:rPr>
              <w:t>12.4.3. Sürdürülebilirlik</w:t>
            </w:r>
          </w:p>
          <w:p w:rsidR="00AF6F38" w:rsidRPr="005C5F66" w:rsidRDefault="00AF6F38" w:rsidP="00AF6F38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5529" w:type="dxa"/>
            <w:vAlign w:val="center"/>
          </w:tcPr>
          <w:p w:rsidR="00AF6F38" w:rsidRPr="005C5F66" w:rsidRDefault="00AF6F38" w:rsidP="00AF6F38">
            <w:pPr>
              <w:rPr>
                <w:b/>
                <w:sz w:val="18"/>
                <w:szCs w:val="18"/>
              </w:rPr>
            </w:pPr>
            <w:r w:rsidRPr="005C5F66">
              <w:rPr>
                <w:b/>
                <w:sz w:val="18"/>
                <w:szCs w:val="18"/>
              </w:rPr>
              <w:t>12.4.3.1. Sürdürülebilir hayat ve kalkınmanın toplum ve çevre için önemini kimya bilimi ile ilişkilendirerek açıklar.</w:t>
            </w:r>
          </w:p>
          <w:p w:rsidR="00AF6F38" w:rsidRPr="00147FD1" w:rsidRDefault="00AF6F38" w:rsidP="00AF6F38">
            <w:pPr>
              <w:rPr>
                <w:sz w:val="18"/>
                <w:szCs w:val="18"/>
              </w:rPr>
            </w:pPr>
            <w:r w:rsidRPr="005C5F66">
              <w:rPr>
                <w:sz w:val="18"/>
                <w:szCs w:val="18"/>
              </w:rPr>
              <w:t>Enerji, polimer, kâğıt ve metal sektörlerinin sürdürülebilir hayat üzerindeki etkilerine değinilir.</w:t>
            </w:r>
          </w:p>
        </w:tc>
        <w:tc>
          <w:tcPr>
            <w:tcW w:w="1984" w:type="dxa"/>
            <w:vAlign w:val="center"/>
          </w:tcPr>
          <w:p w:rsidR="00AF6F38" w:rsidRPr="003D41C4" w:rsidRDefault="00AF6F38" w:rsidP="00AF6F38">
            <w:pPr>
              <w:spacing w:after="0" w:line="240" w:lineRule="auto"/>
              <w:rPr>
                <w:sz w:val="16"/>
                <w:szCs w:val="16"/>
              </w:rPr>
            </w:pPr>
            <w:r w:rsidRPr="0009454D">
              <w:rPr>
                <w:sz w:val="16"/>
                <w:szCs w:val="16"/>
              </w:rPr>
              <w:t>Anlatım, Soru-Cevap,  Örnekleme, Beyin Fırtınası</w:t>
            </w:r>
          </w:p>
        </w:tc>
        <w:tc>
          <w:tcPr>
            <w:tcW w:w="1985" w:type="dxa"/>
            <w:vAlign w:val="center"/>
            <w:hideMark/>
          </w:tcPr>
          <w:p w:rsidR="00AF6F38" w:rsidRPr="007A5FF4" w:rsidRDefault="00AF6F38" w:rsidP="00AF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Çalışma Yaprağı, Açık Uçlu Sorular, Öğrenme Günlüğü, Performans Görevi,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AF6F38" w:rsidRPr="007A5FF4" w:rsidRDefault="00AF6F38" w:rsidP="00AF6F38">
            <w:pPr>
              <w:spacing w:after="0" w:line="240" w:lineRule="auto"/>
              <w:jc w:val="center"/>
              <w:rPr>
                <w:color w:val="FF0000"/>
                <w:sz w:val="14"/>
                <w:szCs w:val="14"/>
              </w:rPr>
            </w:pPr>
            <w:r w:rsidRPr="007A5FF4">
              <w:rPr>
                <w:b/>
                <w:color w:val="FF0000"/>
                <w:sz w:val="14"/>
                <w:szCs w:val="14"/>
              </w:rPr>
              <w:t>KURBAN BAYRAMI</w:t>
            </w:r>
          </w:p>
          <w:p w:rsidR="00AF6F38" w:rsidRPr="007A5FF4" w:rsidRDefault="00AF6F38" w:rsidP="00AF6F3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7A5FF4">
              <w:rPr>
                <w:sz w:val="14"/>
                <w:szCs w:val="14"/>
              </w:rPr>
              <w:t>26-30 Mayıs 2026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F6F38" w:rsidRPr="007A5FF4" w:rsidRDefault="00AF6F38" w:rsidP="00AF6F38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AF6F38" w:rsidRPr="007A5FF4" w:rsidTr="00282DFD">
        <w:trPr>
          <w:trHeight w:val="1152"/>
        </w:trPr>
        <w:tc>
          <w:tcPr>
            <w:tcW w:w="291" w:type="dxa"/>
            <w:textDirection w:val="btLr"/>
            <w:vAlign w:val="center"/>
          </w:tcPr>
          <w:p w:rsidR="00AF6F38" w:rsidRPr="007A5FF4" w:rsidRDefault="00AF6F38" w:rsidP="00AF6F38">
            <w:pPr>
              <w:ind w:left="113" w:right="113"/>
              <w:jc w:val="center"/>
              <w:rPr>
                <w:b/>
                <w:color w:val="0070C0"/>
                <w:sz w:val="14"/>
                <w:szCs w:val="14"/>
              </w:rPr>
            </w:pPr>
            <w:r w:rsidRPr="007A5FF4">
              <w:rPr>
                <w:b/>
                <w:color w:val="0070C0"/>
                <w:sz w:val="14"/>
                <w:szCs w:val="14"/>
              </w:rPr>
              <w:t>HAZİRAN</w:t>
            </w:r>
          </w:p>
        </w:tc>
        <w:tc>
          <w:tcPr>
            <w:tcW w:w="567" w:type="dxa"/>
            <w:textDirection w:val="btLr"/>
            <w:hideMark/>
          </w:tcPr>
          <w:p w:rsidR="00AF6F38" w:rsidRPr="007A5FF4" w:rsidRDefault="00AF6F38" w:rsidP="00AF6F38">
            <w:pPr>
              <w:pStyle w:val="Altyaz"/>
              <w:ind w:left="113" w:right="113"/>
              <w:rPr>
                <w:rFonts w:asciiTheme="minorHAnsi" w:hAnsiTheme="minorHAnsi"/>
                <w:b/>
                <w:color w:val="0070C0"/>
                <w:sz w:val="14"/>
                <w:szCs w:val="14"/>
              </w:rPr>
            </w:pPr>
            <w:r w:rsidRPr="007A5FF4">
              <w:rPr>
                <w:rFonts w:asciiTheme="minorHAnsi" w:hAnsiTheme="minorHAnsi"/>
                <w:b/>
                <w:color w:val="0070C0"/>
                <w:sz w:val="14"/>
                <w:szCs w:val="14"/>
              </w:rPr>
              <w:t>35.HAFTA</w:t>
            </w:r>
          </w:p>
          <w:p w:rsidR="00AF6F38" w:rsidRPr="007A5FF4" w:rsidRDefault="00AF6F38" w:rsidP="00AF6F38">
            <w:pPr>
              <w:ind w:left="113" w:right="113"/>
              <w:jc w:val="center"/>
              <w:rPr>
                <w:rFonts w:cstheme="minorHAnsi"/>
                <w:b/>
                <w:color w:val="0070C0"/>
                <w:sz w:val="14"/>
                <w:szCs w:val="14"/>
              </w:rPr>
            </w:pPr>
            <w:r w:rsidRPr="007A5FF4">
              <w:rPr>
                <w:rFonts w:cstheme="minorHAnsi"/>
                <w:b/>
                <w:color w:val="0070C0"/>
                <w:sz w:val="14"/>
                <w:szCs w:val="14"/>
              </w:rPr>
              <w:t>1-5 Haziran</w:t>
            </w:r>
          </w:p>
          <w:p w:rsidR="00AF6F38" w:rsidRPr="007A5FF4" w:rsidRDefault="00AF6F38" w:rsidP="00AF6F38">
            <w:pPr>
              <w:pStyle w:val="Altyaz"/>
              <w:ind w:left="113" w:right="113"/>
              <w:rPr>
                <w:rFonts w:asciiTheme="minorHAnsi" w:hAnsiTheme="minorHAnsi"/>
                <w:b/>
                <w:color w:val="0070C0"/>
                <w:sz w:val="14"/>
                <w:szCs w:val="14"/>
              </w:rPr>
            </w:pP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AF6F38" w:rsidRPr="00A57E18" w:rsidRDefault="00AF6F38" w:rsidP="00AF6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1842" w:type="dxa"/>
            <w:vAlign w:val="center"/>
          </w:tcPr>
          <w:p w:rsidR="00AF6F38" w:rsidRDefault="00AF6F38" w:rsidP="00AF6F38">
            <w:pPr>
              <w:rPr>
                <w:b/>
                <w:bCs/>
                <w:sz w:val="18"/>
                <w:szCs w:val="18"/>
              </w:rPr>
            </w:pPr>
            <w:r w:rsidRPr="005C5F66">
              <w:rPr>
                <w:b/>
                <w:bCs/>
                <w:sz w:val="18"/>
                <w:szCs w:val="18"/>
              </w:rPr>
              <w:t>12.4.3. Sürdürülebilirlik</w:t>
            </w:r>
          </w:p>
          <w:p w:rsidR="00AF6F38" w:rsidRPr="005C5F66" w:rsidRDefault="00AF6F38" w:rsidP="00AF6F38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5529" w:type="dxa"/>
            <w:vAlign w:val="center"/>
          </w:tcPr>
          <w:p w:rsidR="00AF6F38" w:rsidRPr="005C5F66" w:rsidRDefault="00AF6F38" w:rsidP="00AF6F38">
            <w:pPr>
              <w:rPr>
                <w:b/>
                <w:sz w:val="18"/>
                <w:szCs w:val="18"/>
              </w:rPr>
            </w:pPr>
            <w:r w:rsidRPr="005C5F66">
              <w:rPr>
                <w:b/>
                <w:sz w:val="18"/>
                <w:szCs w:val="18"/>
              </w:rPr>
              <w:t>12.4.3.1. Sürdürülebilir hayat ve kalkınmanın toplum ve çevre için önemini kimya bilimi ile ilişkilendirerek açıklar.</w:t>
            </w:r>
          </w:p>
          <w:p w:rsidR="00AF6F38" w:rsidRPr="00147FD1" w:rsidRDefault="00AF6F38" w:rsidP="00AF6F38">
            <w:pPr>
              <w:rPr>
                <w:sz w:val="18"/>
                <w:szCs w:val="18"/>
              </w:rPr>
            </w:pPr>
            <w:r w:rsidRPr="005C5F66">
              <w:rPr>
                <w:sz w:val="18"/>
                <w:szCs w:val="18"/>
              </w:rPr>
              <w:t>Enerji, polimer, kâğıt ve metal sektörlerinin sürdürülebilir hayat üzerindeki etkilerine değinilir.</w:t>
            </w:r>
          </w:p>
        </w:tc>
        <w:tc>
          <w:tcPr>
            <w:tcW w:w="1984" w:type="dxa"/>
            <w:vAlign w:val="center"/>
          </w:tcPr>
          <w:p w:rsidR="00AF6F38" w:rsidRPr="003D41C4" w:rsidRDefault="00AF6F38" w:rsidP="00AF6F38">
            <w:pPr>
              <w:spacing w:after="0"/>
              <w:rPr>
                <w:rFonts w:cs="BlissTurk"/>
                <w:b/>
                <w:color w:val="FF0000"/>
                <w:sz w:val="16"/>
                <w:szCs w:val="16"/>
              </w:rPr>
            </w:pPr>
            <w:r w:rsidRPr="0009454D">
              <w:rPr>
                <w:sz w:val="16"/>
                <w:szCs w:val="16"/>
              </w:rPr>
              <w:t>Anlatım, Soru-Cevap,  Örnekleme, Beyin Fırtınası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AF6F38" w:rsidRPr="003A0F31" w:rsidRDefault="00AF6F38" w:rsidP="00AF6F38">
            <w:pPr>
              <w:spacing w:after="0" w:line="240" w:lineRule="auto"/>
              <w:jc w:val="center"/>
              <w:rPr>
                <w:b/>
                <w:color w:val="0070C0"/>
                <w:sz w:val="14"/>
                <w:szCs w:val="14"/>
              </w:rPr>
            </w:pPr>
            <w:r w:rsidRPr="003A0F31">
              <w:rPr>
                <w:b/>
                <w:color w:val="0070C0"/>
                <w:sz w:val="14"/>
                <w:szCs w:val="14"/>
              </w:rPr>
              <w:t>2.YAZILI YOKLAMA</w:t>
            </w:r>
          </w:p>
          <w:p w:rsidR="00AF6F38" w:rsidRPr="007A5FF4" w:rsidRDefault="00AF6F38" w:rsidP="00AF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AF6F38" w:rsidRPr="007A5FF4" w:rsidRDefault="00AF6F38" w:rsidP="00AF6F38">
            <w:pPr>
              <w:spacing w:after="0" w:line="240" w:lineRule="auto"/>
              <w:jc w:val="center"/>
              <w:rPr>
                <w:rFonts w:cs="Calibri"/>
                <w:b/>
                <w:color w:val="FF0000"/>
                <w:sz w:val="14"/>
                <w:szCs w:val="14"/>
              </w:rPr>
            </w:pPr>
            <w:r w:rsidRPr="007A5FF4">
              <w:rPr>
                <w:rFonts w:cs="Calibri"/>
                <w:b/>
                <w:color w:val="FF0000"/>
                <w:sz w:val="14"/>
                <w:szCs w:val="14"/>
              </w:rPr>
              <w:t>29 MAYIS</w:t>
            </w:r>
          </w:p>
          <w:p w:rsidR="00AF6F38" w:rsidRPr="007A5FF4" w:rsidRDefault="00AF6F38" w:rsidP="00AF6F38">
            <w:pPr>
              <w:spacing w:after="0" w:line="240" w:lineRule="auto"/>
              <w:jc w:val="center"/>
              <w:rPr>
                <w:rFonts w:cs="Calibri"/>
                <w:b/>
                <w:color w:val="FF0000"/>
                <w:sz w:val="14"/>
                <w:szCs w:val="14"/>
                <w:lang w:eastAsia="tr-TR"/>
              </w:rPr>
            </w:pPr>
            <w:r w:rsidRPr="007A5FF4">
              <w:rPr>
                <w:rFonts w:cs="Calibri"/>
                <w:b/>
                <w:color w:val="FF0000"/>
                <w:sz w:val="14"/>
                <w:szCs w:val="14"/>
              </w:rPr>
              <w:t xml:space="preserve">İSTANBUL'UN FETHİ </w:t>
            </w:r>
          </w:p>
          <w:p w:rsidR="00AF6F38" w:rsidRPr="007A5FF4" w:rsidRDefault="00AF6F38" w:rsidP="00AF6F38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F6F38" w:rsidRPr="007A5FF4" w:rsidRDefault="00AF6F38" w:rsidP="00AF6F38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AF6F38" w:rsidRPr="007A5FF4" w:rsidTr="00282DFD">
        <w:trPr>
          <w:trHeight w:val="496"/>
        </w:trPr>
        <w:tc>
          <w:tcPr>
            <w:tcW w:w="291" w:type="dxa"/>
            <w:textDirection w:val="btLr"/>
            <w:vAlign w:val="center"/>
          </w:tcPr>
          <w:p w:rsidR="00AF6F38" w:rsidRPr="007A5FF4" w:rsidRDefault="00AF6F38" w:rsidP="00AF6F38">
            <w:pPr>
              <w:ind w:left="113" w:right="113"/>
              <w:jc w:val="center"/>
              <w:rPr>
                <w:b/>
                <w:color w:val="0070C0"/>
                <w:sz w:val="14"/>
                <w:szCs w:val="14"/>
              </w:rPr>
            </w:pPr>
            <w:r w:rsidRPr="007A5FF4">
              <w:rPr>
                <w:b/>
                <w:color w:val="0070C0"/>
                <w:sz w:val="14"/>
                <w:szCs w:val="14"/>
              </w:rPr>
              <w:t>HAZİRAN</w:t>
            </w:r>
          </w:p>
        </w:tc>
        <w:tc>
          <w:tcPr>
            <w:tcW w:w="567" w:type="dxa"/>
            <w:textDirection w:val="btLr"/>
            <w:hideMark/>
          </w:tcPr>
          <w:p w:rsidR="00AF6F38" w:rsidRPr="007A5FF4" w:rsidRDefault="00AF6F38" w:rsidP="00AF6F38">
            <w:pPr>
              <w:pStyle w:val="Altyaz"/>
              <w:ind w:left="113" w:right="113"/>
              <w:rPr>
                <w:rFonts w:asciiTheme="minorHAnsi" w:hAnsiTheme="minorHAnsi"/>
                <w:b/>
                <w:color w:val="0070C0"/>
                <w:sz w:val="14"/>
                <w:szCs w:val="14"/>
              </w:rPr>
            </w:pPr>
            <w:r w:rsidRPr="007A5FF4">
              <w:rPr>
                <w:rFonts w:asciiTheme="minorHAnsi" w:hAnsiTheme="minorHAnsi"/>
                <w:b/>
                <w:color w:val="0070C0"/>
                <w:sz w:val="14"/>
                <w:szCs w:val="14"/>
              </w:rPr>
              <w:t>36.HAFTA</w:t>
            </w:r>
          </w:p>
          <w:p w:rsidR="00AF6F38" w:rsidRPr="007A5FF4" w:rsidRDefault="00AF6F38" w:rsidP="00AF6F38">
            <w:pPr>
              <w:ind w:left="113" w:right="113"/>
              <w:jc w:val="center"/>
              <w:rPr>
                <w:rFonts w:cstheme="minorHAnsi"/>
                <w:b/>
                <w:color w:val="0070C0"/>
                <w:sz w:val="14"/>
                <w:szCs w:val="14"/>
              </w:rPr>
            </w:pPr>
            <w:r w:rsidRPr="007A5FF4">
              <w:rPr>
                <w:rFonts w:cstheme="minorHAnsi"/>
                <w:b/>
                <w:color w:val="0070C0"/>
                <w:sz w:val="14"/>
                <w:szCs w:val="14"/>
              </w:rPr>
              <w:t>8-12 Haziran</w:t>
            </w:r>
          </w:p>
          <w:p w:rsidR="00AF6F38" w:rsidRPr="007A5FF4" w:rsidRDefault="00AF6F38" w:rsidP="00AF6F38">
            <w:pPr>
              <w:pStyle w:val="Altyaz"/>
              <w:ind w:left="113" w:right="113"/>
              <w:rPr>
                <w:rFonts w:asciiTheme="minorHAnsi" w:hAnsiTheme="minorHAnsi"/>
                <w:b/>
                <w:color w:val="0070C0"/>
                <w:sz w:val="14"/>
                <w:szCs w:val="14"/>
              </w:rPr>
            </w:pP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AF6F38" w:rsidRPr="00A57E18" w:rsidRDefault="00AF6F38" w:rsidP="00AF6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1842" w:type="dxa"/>
            <w:vAlign w:val="center"/>
          </w:tcPr>
          <w:p w:rsidR="00AF6F38" w:rsidRPr="005C5F66" w:rsidRDefault="00AF6F38" w:rsidP="00AF6F38">
            <w:pPr>
              <w:rPr>
                <w:rFonts w:cstheme="minorHAnsi"/>
                <w:b/>
                <w:sz w:val="18"/>
                <w:szCs w:val="18"/>
              </w:rPr>
            </w:pPr>
            <w:r w:rsidRPr="005C5F66">
              <w:rPr>
                <w:b/>
                <w:bCs/>
                <w:sz w:val="18"/>
                <w:szCs w:val="18"/>
              </w:rPr>
              <w:t xml:space="preserve">12.4.4. </w:t>
            </w:r>
            <w:proofErr w:type="spellStart"/>
            <w:r w:rsidRPr="005C5F66">
              <w:rPr>
                <w:b/>
                <w:bCs/>
                <w:sz w:val="18"/>
                <w:szCs w:val="18"/>
              </w:rPr>
              <w:t>Nanoteknoloji</w:t>
            </w:r>
            <w:proofErr w:type="spellEnd"/>
          </w:p>
        </w:tc>
        <w:tc>
          <w:tcPr>
            <w:tcW w:w="5529" w:type="dxa"/>
            <w:vAlign w:val="center"/>
          </w:tcPr>
          <w:p w:rsidR="00AF6F38" w:rsidRPr="005C5F66" w:rsidRDefault="00AF6F38" w:rsidP="00AF6F38">
            <w:pPr>
              <w:rPr>
                <w:b/>
                <w:sz w:val="18"/>
                <w:szCs w:val="18"/>
              </w:rPr>
            </w:pPr>
            <w:r w:rsidRPr="005C5F66">
              <w:rPr>
                <w:b/>
                <w:sz w:val="18"/>
                <w:szCs w:val="18"/>
              </w:rPr>
              <w:t xml:space="preserve">12.4.4.1. </w:t>
            </w:r>
            <w:proofErr w:type="spellStart"/>
            <w:r w:rsidRPr="005C5F66">
              <w:rPr>
                <w:b/>
                <w:sz w:val="18"/>
                <w:szCs w:val="18"/>
              </w:rPr>
              <w:t>Nanoteknoloji</w:t>
            </w:r>
            <w:proofErr w:type="spellEnd"/>
            <w:r w:rsidRPr="005C5F66">
              <w:rPr>
                <w:b/>
                <w:sz w:val="18"/>
                <w:szCs w:val="18"/>
              </w:rPr>
              <w:t xml:space="preserve"> alanındaki gelişmeleri bilim, toplum, teknoloji, çevre ve ekonomiye etkileri açısından değerlendirir.</w:t>
            </w:r>
          </w:p>
          <w:p w:rsidR="00AF6F38" w:rsidRPr="005C5F66" w:rsidRDefault="00AF6F38" w:rsidP="00AF6F38">
            <w:pPr>
              <w:rPr>
                <w:sz w:val="18"/>
                <w:szCs w:val="18"/>
              </w:rPr>
            </w:pPr>
            <w:proofErr w:type="spellStart"/>
            <w:r w:rsidRPr="005C5F66">
              <w:rPr>
                <w:sz w:val="18"/>
                <w:szCs w:val="18"/>
              </w:rPr>
              <w:t>Nanoteknoloji</w:t>
            </w:r>
            <w:proofErr w:type="spellEnd"/>
            <w:r w:rsidRPr="005C5F66">
              <w:rPr>
                <w:sz w:val="18"/>
                <w:szCs w:val="18"/>
              </w:rPr>
              <w:t xml:space="preserve"> kavramı örnekler üzerinden açıklanır.</w:t>
            </w:r>
          </w:p>
        </w:tc>
        <w:tc>
          <w:tcPr>
            <w:tcW w:w="1984" w:type="dxa"/>
            <w:vAlign w:val="center"/>
          </w:tcPr>
          <w:p w:rsidR="00AF6F38" w:rsidRPr="003D41C4" w:rsidRDefault="00AF6F38" w:rsidP="00AF6F38">
            <w:pPr>
              <w:spacing w:after="0" w:line="240" w:lineRule="auto"/>
              <w:rPr>
                <w:sz w:val="16"/>
                <w:szCs w:val="16"/>
              </w:rPr>
            </w:pPr>
            <w:r w:rsidRPr="0009454D">
              <w:rPr>
                <w:sz w:val="16"/>
                <w:szCs w:val="16"/>
              </w:rPr>
              <w:t>Anlatım, Soru-Cevap,  Örnekleme, Beyin Fırtınası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AF6F38" w:rsidRPr="007A5FF4" w:rsidRDefault="00AF6F38" w:rsidP="00AF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Çalışma Yaprağı, Açık Uçlu Sorular, Öğrenme Günlüğü, Performans Görevi,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F6F38" w:rsidRPr="007A5FF4" w:rsidRDefault="00AF6F38" w:rsidP="00AF6F38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F6F38" w:rsidRPr="007A5FF4" w:rsidRDefault="00AF6F38" w:rsidP="00AF6F38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AF6F38" w:rsidRPr="007A5FF4" w:rsidTr="00282DFD">
        <w:trPr>
          <w:trHeight w:val="1376"/>
        </w:trPr>
        <w:tc>
          <w:tcPr>
            <w:tcW w:w="291" w:type="dxa"/>
            <w:textDirection w:val="btLr"/>
            <w:vAlign w:val="center"/>
          </w:tcPr>
          <w:p w:rsidR="00AF6F38" w:rsidRPr="007A5FF4" w:rsidRDefault="00AF6F38" w:rsidP="00AF6F38">
            <w:pPr>
              <w:ind w:left="113" w:right="113"/>
              <w:jc w:val="center"/>
              <w:rPr>
                <w:b/>
                <w:color w:val="0070C0"/>
                <w:sz w:val="14"/>
                <w:szCs w:val="14"/>
              </w:rPr>
            </w:pPr>
            <w:r w:rsidRPr="007A5FF4">
              <w:rPr>
                <w:b/>
                <w:color w:val="0070C0"/>
                <w:sz w:val="14"/>
                <w:szCs w:val="14"/>
              </w:rPr>
              <w:t>HAZİRAN</w:t>
            </w:r>
          </w:p>
        </w:tc>
        <w:tc>
          <w:tcPr>
            <w:tcW w:w="567" w:type="dxa"/>
            <w:textDirection w:val="btLr"/>
          </w:tcPr>
          <w:p w:rsidR="00AF6F38" w:rsidRPr="007A5FF4" w:rsidRDefault="00AF6F38" w:rsidP="00AF6F38">
            <w:pPr>
              <w:pStyle w:val="Altyaz"/>
              <w:ind w:left="113" w:right="113"/>
              <w:rPr>
                <w:rFonts w:asciiTheme="minorHAnsi" w:hAnsiTheme="minorHAnsi"/>
                <w:b/>
                <w:color w:val="0070C0"/>
                <w:sz w:val="14"/>
                <w:szCs w:val="14"/>
              </w:rPr>
            </w:pPr>
            <w:r w:rsidRPr="007A5FF4">
              <w:rPr>
                <w:rFonts w:asciiTheme="minorHAnsi" w:hAnsiTheme="minorHAnsi"/>
                <w:b/>
                <w:color w:val="0070C0"/>
                <w:sz w:val="14"/>
                <w:szCs w:val="14"/>
              </w:rPr>
              <w:t>37.HAFTA</w:t>
            </w:r>
          </w:p>
          <w:p w:rsidR="00AF6F38" w:rsidRPr="007A5FF4" w:rsidRDefault="00AF6F38" w:rsidP="00AF6F38">
            <w:pPr>
              <w:ind w:left="113" w:right="113"/>
              <w:jc w:val="center"/>
              <w:rPr>
                <w:rFonts w:cstheme="minorHAnsi"/>
                <w:b/>
                <w:color w:val="0070C0"/>
                <w:sz w:val="14"/>
                <w:szCs w:val="14"/>
              </w:rPr>
            </w:pPr>
            <w:r w:rsidRPr="007A5FF4">
              <w:rPr>
                <w:rFonts w:cstheme="minorHAnsi"/>
                <w:b/>
                <w:color w:val="0070C0"/>
                <w:sz w:val="14"/>
                <w:szCs w:val="14"/>
              </w:rPr>
              <w:t>15-19 Haziran</w:t>
            </w:r>
          </w:p>
          <w:p w:rsidR="00AF6F38" w:rsidRPr="007A5FF4" w:rsidRDefault="00AF6F38" w:rsidP="00AF6F38">
            <w:pPr>
              <w:pStyle w:val="Altyaz"/>
              <w:ind w:left="113" w:right="113"/>
              <w:rPr>
                <w:rFonts w:asciiTheme="minorHAnsi" w:hAnsiTheme="minorHAnsi"/>
                <w:b/>
                <w:color w:val="0070C0"/>
                <w:sz w:val="14"/>
                <w:szCs w:val="14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AF6F38" w:rsidRPr="00A57E18" w:rsidRDefault="00AF6F38" w:rsidP="00AF6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1842" w:type="dxa"/>
            <w:vAlign w:val="center"/>
          </w:tcPr>
          <w:p w:rsidR="00AF6F38" w:rsidRPr="005C5F66" w:rsidRDefault="00AF6F38" w:rsidP="00AF6F38">
            <w:pPr>
              <w:rPr>
                <w:rFonts w:cstheme="minorHAnsi"/>
                <w:b/>
                <w:sz w:val="18"/>
                <w:szCs w:val="18"/>
              </w:rPr>
            </w:pPr>
            <w:r w:rsidRPr="005C5F66">
              <w:rPr>
                <w:b/>
                <w:bCs/>
                <w:sz w:val="18"/>
                <w:szCs w:val="18"/>
              </w:rPr>
              <w:t xml:space="preserve">12.4.4. </w:t>
            </w:r>
            <w:proofErr w:type="spellStart"/>
            <w:r w:rsidRPr="005C5F66">
              <w:rPr>
                <w:b/>
                <w:bCs/>
                <w:sz w:val="18"/>
                <w:szCs w:val="18"/>
              </w:rPr>
              <w:t>Nanoteknoloji</w:t>
            </w:r>
            <w:proofErr w:type="spellEnd"/>
          </w:p>
        </w:tc>
        <w:tc>
          <w:tcPr>
            <w:tcW w:w="5529" w:type="dxa"/>
            <w:vAlign w:val="center"/>
          </w:tcPr>
          <w:p w:rsidR="00AF6F38" w:rsidRPr="005C5F66" w:rsidRDefault="00AF6F38" w:rsidP="00AF6F38">
            <w:pPr>
              <w:rPr>
                <w:b/>
                <w:sz w:val="18"/>
                <w:szCs w:val="18"/>
              </w:rPr>
            </w:pPr>
            <w:r w:rsidRPr="005C5F66">
              <w:rPr>
                <w:b/>
                <w:sz w:val="18"/>
                <w:szCs w:val="18"/>
              </w:rPr>
              <w:t xml:space="preserve">12.4.4.1. </w:t>
            </w:r>
            <w:proofErr w:type="spellStart"/>
            <w:r w:rsidRPr="005C5F66">
              <w:rPr>
                <w:b/>
                <w:sz w:val="18"/>
                <w:szCs w:val="18"/>
              </w:rPr>
              <w:t>Nanoteknoloji</w:t>
            </w:r>
            <w:proofErr w:type="spellEnd"/>
            <w:r w:rsidRPr="005C5F66">
              <w:rPr>
                <w:b/>
                <w:sz w:val="18"/>
                <w:szCs w:val="18"/>
              </w:rPr>
              <w:t xml:space="preserve"> alanındaki gelişmeleri bilim, toplum, teknoloji, çevre ve ekonomiye etkileri açısından değerlendirir.</w:t>
            </w:r>
          </w:p>
          <w:p w:rsidR="00AF6F38" w:rsidRPr="005C5F66" w:rsidRDefault="00AF6F38" w:rsidP="00AF6F38">
            <w:pPr>
              <w:rPr>
                <w:sz w:val="18"/>
                <w:szCs w:val="18"/>
              </w:rPr>
            </w:pPr>
            <w:proofErr w:type="spellStart"/>
            <w:r w:rsidRPr="005C5F66">
              <w:rPr>
                <w:sz w:val="18"/>
                <w:szCs w:val="18"/>
              </w:rPr>
              <w:t>Nanoteknoloji</w:t>
            </w:r>
            <w:proofErr w:type="spellEnd"/>
            <w:r w:rsidRPr="005C5F66">
              <w:rPr>
                <w:sz w:val="18"/>
                <w:szCs w:val="18"/>
              </w:rPr>
              <w:t xml:space="preserve"> kavramı örnekler üzerinden açıklanır.</w:t>
            </w:r>
          </w:p>
        </w:tc>
        <w:tc>
          <w:tcPr>
            <w:tcW w:w="1984" w:type="dxa"/>
            <w:vAlign w:val="center"/>
          </w:tcPr>
          <w:p w:rsidR="00AF6F38" w:rsidRPr="003D41C4" w:rsidRDefault="00AF6F38" w:rsidP="00AF6F38">
            <w:pPr>
              <w:spacing w:after="0"/>
              <w:rPr>
                <w:rFonts w:cs="BlissTurk"/>
                <w:b/>
                <w:color w:val="FF0000"/>
                <w:sz w:val="16"/>
                <w:szCs w:val="16"/>
              </w:rPr>
            </w:pPr>
            <w:r w:rsidRPr="0009454D">
              <w:rPr>
                <w:sz w:val="16"/>
                <w:szCs w:val="16"/>
              </w:rPr>
              <w:t>Anlatım, Soru-Cevap,  Örnekleme, Beyin Fırtınası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F6F38" w:rsidRPr="007A5FF4" w:rsidRDefault="00AF6F38" w:rsidP="00AF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Çalışma Yaprağı, Açık Uçlu Sorular, Öğrenme Günlüğü, Performans Görevi,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F6F38" w:rsidRPr="007A5FF4" w:rsidRDefault="00AF6F38" w:rsidP="00AF6F38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F6F38" w:rsidRPr="007A5FF4" w:rsidRDefault="00AF6F38" w:rsidP="00AF6F38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AF6F38" w:rsidRPr="007A5FF4" w:rsidTr="00A43F26">
        <w:trPr>
          <w:trHeight w:val="1376"/>
        </w:trPr>
        <w:tc>
          <w:tcPr>
            <w:tcW w:w="291" w:type="dxa"/>
            <w:textDirection w:val="btLr"/>
            <w:vAlign w:val="center"/>
          </w:tcPr>
          <w:p w:rsidR="00AF6F38" w:rsidRPr="007A5FF4" w:rsidRDefault="00AF6F38" w:rsidP="00AF6F38">
            <w:pPr>
              <w:ind w:left="113" w:right="113"/>
              <w:jc w:val="center"/>
              <w:rPr>
                <w:b/>
                <w:color w:val="0070C0"/>
                <w:sz w:val="14"/>
                <w:szCs w:val="14"/>
              </w:rPr>
            </w:pPr>
            <w:r w:rsidRPr="007A5FF4">
              <w:rPr>
                <w:b/>
                <w:color w:val="0070C0"/>
                <w:sz w:val="14"/>
                <w:szCs w:val="14"/>
              </w:rPr>
              <w:t>HAZİRAN</w:t>
            </w:r>
          </w:p>
        </w:tc>
        <w:tc>
          <w:tcPr>
            <w:tcW w:w="567" w:type="dxa"/>
            <w:textDirection w:val="btLr"/>
          </w:tcPr>
          <w:p w:rsidR="00AF6F38" w:rsidRPr="007A5FF4" w:rsidRDefault="00AF6F38" w:rsidP="00AF6F38">
            <w:pPr>
              <w:pStyle w:val="Altyaz"/>
              <w:ind w:left="113" w:right="113"/>
              <w:rPr>
                <w:rFonts w:asciiTheme="minorHAnsi" w:hAnsiTheme="minorHAnsi"/>
                <w:b/>
                <w:color w:val="0070C0"/>
                <w:sz w:val="14"/>
                <w:szCs w:val="14"/>
              </w:rPr>
            </w:pPr>
            <w:r w:rsidRPr="007A5FF4">
              <w:rPr>
                <w:rFonts w:asciiTheme="minorHAnsi" w:hAnsiTheme="minorHAnsi"/>
                <w:b/>
                <w:color w:val="0070C0"/>
                <w:sz w:val="14"/>
                <w:szCs w:val="14"/>
              </w:rPr>
              <w:t>38.HAFTA</w:t>
            </w:r>
          </w:p>
          <w:p w:rsidR="00AF6F38" w:rsidRPr="007A5FF4" w:rsidRDefault="00AF6F38" w:rsidP="00AF6F38">
            <w:pPr>
              <w:ind w:left="113" w:right="113"/>
              <w:jc w:val="center"/>
              <w:rPr>
                <w:rFonts w:cstheme="minorHAnsi"/>
                <w:b/>
                <w:color w:val="0070C0"/>
                <w:sz w:val="14"/>
                <w:szCs w:val="14"/>
              </w:rPr>
            </w:pPr>
            <w:r w:rsidRPr="007A5FF4">
              <w:rPr>
                <w:rFonts w:cstheme="minorHAnsi"/>
                <w:b/>
                <w:color w:val="0070C0"/>
                <w:sz w:val="14"/>
                <w:szCs w:val="14"/>
              </w:rPr>
              <w:t>22-26 Haziran</w:t>
            </w:r>
          </w:p>
          <w:p w:rsidR="00AF6F38" w:rsidRPr="007A5FF4" w:rsidRDefault="00AF6F38" w:rsidP="00AF6F38">
            <w:pPr>
              <w:pStyle w:val="Altyaz"/>
              <w:ind w:left="113" w:right="113"/>
              <w:rPr>
                <w:rFonts w:asciiTheme="minorHAnsi" w:hAnsiTheme="minorHAnsi"/>
                <w:b/>
                <w:color w:val="0070C0"/>
                <w:sz w:val="14"/>
                <w:szCs w:val="14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AF6F38" w:rsidRPr="00A57E18" w:rsidRDefault="00AF6F38" w:rsidP="00AF6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1842" w:type="dxa"/>
            <w:vAlign w:val="center"/>
          </w:tcPr>
          <w:p w:rsidR="00AF6F38" w:rsidRPr="00014F97" w:rsidRDefault="00AF6F38" w:rsidP="00AF6F38">
            <w:pPr>
              <w:spacing w:after="0"/>
              <w:rPr>
                <w:b/>
                <w:color w:val="FF0000"/>
                <w:sz w:val="18"/>
                <w:szCs w:val="18"/>
              </w:rPr>
            </w:pPr>
            <w:r w:rsidRPr="00014F97">
              <w:rPr>
                <w:b/>
                <w:sz w:val="18"/>
                <w:szCs w:val="18"/>
              </w:rPr>
              <w:t>Yıl Sonu Faaliyet</w:t>
            </w:r>
          </w:p>
        </w:tc>
        <w:tc>
          <w:tcPr>
            <w:tcW w:w="5529" w:type="dxa"/>
            <w:vAlign w:val="center"/>
          </w:tcPr>
          <w:p w:rsidR="00AF6F38" w:rsidRPr="00014F97" w:rsidRDefault="00AF6F38" w:rsidP="00AF6F38">
            <w:pPr>
              <w:spacing w:after="0"/>
              <w:rPr>
                <w:sz w:val="18"/>
                <w:szCs w:val="18"/>
              </w:rPr>
            </w:pPr>
            <w:r w:rsidRPr="00014F97">
              <w:rPr>
                <w:sz w:val="18"/>
                <w:szCs w:val="18"/>
              </w:rPr>
              <w:t>Okul tarafından belirlenen Yıl Sonu Faaliyetlerinin yapılması</w:t>
            </w:r>
          </w:p>
        </w:tc>
        <w:tc>
          <w:tcPr>
            <w:tcW w:w="1984" w:type="dxa"/>
            <w:vAlign w:val="center"/>
          </w:tcPr>
          <w:p w:rsidR="00AF6F38" w:rsidRPr="003D41C4" w:rsidRDefault="00AF6F38" w:rsidP="00AF6F38">
            <w:pPr>
              <w:spacing w:after="0" w:line="240" w:lineRule="auto"/>
              <w:rPr>
                <w:sz w:val="16"/>
                <w:szCs w:val="16"/>
              </w:rPr>
            </w:pPr>
            <w:r w:rsidRPr="0009454D">
              <w:rPr>
                <w:sz w:val="16"/>
                <w:szCs w:val="16"/>
              </w:rPr>
              <w:t>Anlatım, Soru-Cevap,  Örnekleme, Beyin Fırtınası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F6F38" w:rsidRPr="007A5FF4" w:rsidRDefault="00AF6F38" w:rsidP="00AF6F38">
            <w:pPr>
              <w:spacing w:after="0" w:line="240" w:lineRule="auto"/>
              <w:rPr>
                <w:sz w:val="14"/>
                <w:szCs w:val="14"/>
              </w:rPr>
            </w:pPr>
            <w:proofErr w:type="gramStart"/>
            <w:r w:rsidRPr="007A5FF4">
              <w:rPr>
                <w:sz w:val="14"/>
                <w:szCs w:val="14"/>
              </w:rPr>
              <w:t>Gösteri ,Drama</w:t>
            </w:r>
            <w:proofErr w:type="gramEnd"/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AF6F38" w:rsidRPr="007A5FF4" w:rsidRDefault="00AF6F38" w:rsidP="00AF6F38">
            <w:pPr>
              <w:spacing w:after="0" w:line="240" w:lineRule="auto"/>
              <w:jc w:val="center"/>
              <w:rPr>
                <w:b/>
                <w:color w:val="FF0000"/>
                <w:sz w:val="14"/>
                <w:szCs w:val="14"/>
              </w:rPr>
            </w:pPr>
            <w:r w:rsidRPr="007A5FF4">
              <w:rPr>
                <w:b/>
                <w:color w:val="FF0000"/>
                <w:sz w:val="14"/>
                <w:szCs w:val="14"/>
              </w:rPr>
              <w:t xml:space="preserve">2.DÖNEM SONU </w:t>
            </w:r>
          </w:p>
          <w:p w:rsidR="00AF6F38" w:rsidRPr="007A5FF4" w:rsidRDefault="00AF6F38" w:rsidP="00AF6F38">
            <w:pPr>
              <w:spacing w:after="0" w:line="240" w:lineRule="auto"/>
              <w:jc w:val="center"/>
              <w:rPr>
                <w:rFonts w:cstheme="minorHAnsi"/>
                <w:sz w:val="14"/>
                <w:szCs w:val="14"/>
              </w:rPr>
            </w:pPr>
            <w:r w:rsidRPr="007A5FF4">
              <w:rPr>
                <w:rFonts w:cstheme="minorHAnsi"/>
                <w:b/>
                <w:color w:val="FF0000"/>
                <w:sz w:val="14"/>
                <w:szCs w:val="14"/>
                <w:lang w:eastAsia="tr-TR"/>
              </w:rPr>
              <w:t>26 Haziran 2026 Cuma</w:t>
            </w:r>
            <w:r w:rsidRPr="007A5FF4">
              <w:rPr>
                <w:rFonts w:cstheme="minorHAnsi"/>
                <w:color w:val="FF0000"/>
                <w:sz w:val="14"/>
                <w:szCs w:val="14"/>
                <w:lang w:eastAsia="tr-TR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F6F38" w:rsidRPr="007A5FF4" w:rsidRDefault="00AF6F38" w:rsidP="00AF6F38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</w:tbl>
    <w:p w:rsidR="00BE0480" w:rsidRDefault="00BE0480" w:rsidP="00094B67">
      <w:pPr>
        <w:spacing w:after="0"/>
        <w:rPr>
          <w:sz w:val="24"/>
          <w:szCs w:val="24"/>
        </w:rPr>
      </w:pPr>
    </w:p>
    <w:p w:rsidR="00BE0480" w:rsidRPr="00BE0480" w:rsidRDefault="00BE0480" w:rsidP="00094B67">
      <w:pPr>
        <w:spacing w:after="0"/>
        <w:rPr>
          <w:sz w:val="24"/>
          <w:szCs w:val="24"/>
        </w:rPr>
      </w:pPr>
    </w:p>
    <w:p w:rsidR="00094B67" w:rsidRPr="00BE0480" w:rsidRDefault="00094B67" w:rsidP="00094B67">
      <w:pPr>
        <w:spacing w:after="0"/>
        <w:rPr>
          <w:sz w:val="24"/>
          <w:szCs w:val="24"/>
        </w:rPr>
      </w:pPr>
      <w:proofErr w:type="gramStart"/>
      <w:r w:rsidRPr="00BE0480">
        <w:rPr>
          <w:sz w:val="24"/>
          <w:szCs w:val="24"/>
        </w:rPr>
        <w:t>…………………………</w:t>
      </w:r>
      <w:proofErr w:type="gramEnd"/>
      <w:r w:rsidRPr="00BE0480">
        <w:rPr>
          <w:sz w:val="24"/>
          <w:szCs w:val="24"/>
        </w:rPr>
        <w:tab/>
      </w:r>
      <w:r w:rsidRPr="00BE0480">
        <w:rPr>
          <w:sz w:val="24"/>
          <w:szCs w:val="24"/>
        </w:rPr>
        <w:tab/>
      </w:r>
      <w:r w:rsidRPr="00BE0480">
        <w:rPr>
          <w:sz w:val="24"/>
          <w:szCs w:val="24"/>
        </w:rPr>
        <w:tab/>
      </w:r>
      <w:r w:rsidRPr="00BE0480">
        <w:rPr>
          <w:sz w:val="24"/>
          <w:szCs w:val="24"/>
        </w:rPr>
        <w:tab/>
      </w:r>
      <w:r w:rsidRPr="00BE0480">
        <w:rPr>
          <w:sz w:val="24"/>
          <w:szCs w:val="24"/>
        </w:rPr>
        <w:tab/>
      </w:r>
      <w:r w:rsidRPr="00BE0480">
        <w:rPr>
          <w:sz w:val="24"/>
          <w:szCs w:val="24"/>
        </w:rPr>
        <w:tab/>
      </w:r>
      <w:r w:rsidRPr="00BE0480">
        <w:rPr>
          <w:sz w:val="24"/>
          <w:szCs w:val="24"/>
        </w:rPr>
        <w:tab/>
      </w:r>
      <w:r w:rsidRPr="00BE0480">
        <w:rPr>
          <w:sz w:val="24"/>
          <w:szCs w:val="24"/>
        </w:rPr>
        <w:tab/>
      </w:r>
      <w:r w:rsidRPr="00BE0480">
        <w:rPr>
          <w:sz w:val="24"/>
          <w:szCs w:val="24"/>
        </w:rPr>
        <w:tab/>
        <w:t xml:space="preserve">              Uygundur</w:t>
      </w:r>
    </w:p>
    <w:p w:rsidR="00094B67" w:rsidRPr="00BE0480" w:rsidRDefault="00094B67" w:rsidP="00094B67">
      <w:pPr>
        <w:spacing w:after="0"/>
        <w:rPr>
          <w:sz w:val="24"/>
          <w:szCs w:val="24"/>
        </w:rPr>
      </w:pPr>
      <w:r w:rsidRPr="00BE0480">
        <w:rPr>
          <w:sz w:val="24"/>
          <w:szCs w:val="24"/>
        </w:rPr>
        <w:t xml:space="preserve">Kimya Öğretmeni                                                                  </w:t>
      </w:r>
      <w:r w:rsidRPr="00BE0480">
        <w:rPr>
          <w:sz w:val="24"/>
          <w:szCs w:val="24"/>
        </w:rPr>
        <w:tab/>
      </w:r>
      <w:r w:rsidRPr="00BE0480">
        <w:rPr>
          <w:sz w:val="24"/>
          <w:szCs w:val="24"/>
        </w:rPr>
        <w:tab/>
      </w:r>
      <w:r w:rsidRPr="00BE0480">
        <w:rPr>
          <w:sz w:val="24"/>
          <w:szCs w:val="24"/>
        </w:rPr>
        <w:tab/>
      </w:r>
      <w:r w:rsidRPr="00BE0480">
        <w:rPr>
          <w:sz w:val="24"/>
          <w:szCs w:val="24"/>
        </w:rPr>
        <w:tab/>
      </w:r>
      <w:r w:rsidRPr="00BE0480">
        <w:rPr>
          <w:sz w:val="24"/>
          <w:szCs w:val="24"/>
        </w:rPr>
        <w:tab/>
        <w:t>0</w:t>
      </w:r>
      <w:r w:rsidR="00BE0480">
        <w:rPr>
          <w:sz w:val="24"/>
          <w:szCs w:val="24"/>
        </w:rPr>
        <w:t>8</w:t>
      </w:r>
      <w:r w:rsidRPr="00BE0480">
        <w:rPr>
          <w:sz w:val="24"/>
          <w:szCs w:val="24"/>
        </w:rPr>
        <w:t>/09/202</w:t>
      </w:r>
      <w:r w:rsidR="00BE0480">
        <w:rPr>
          <w:sz w:val="24"/>
          <w:szCs w:val="24"/>
        </w:rPr>
        <w:t>5</w:t>
      </w:r>
      <w:r w:rsidRPr="00BE0480">
        <w:rPr>
          <w:sz w:val="24"/>
          <w:szCs w:val="24"/>
        </w:rPr>
        <w:tab/>
      </w:r>
      <w:r w:rsidRPr="00BE0480">
        <w:rPr>
          <w:sz w:val="24"/>
          <w:szCs w:val="24"/>
        </w:rPr>
        <w:tab/>
      </w:r>
      <w:r w:rsidRPr="00BE0480">
        <w:rPr>
          <w:sz w:val="24"/>
          <w:szCs w:val="24"/>
        </w:rPr>
        <w:tab/>
      </w:r>
      <w:r w:rsidRPr="00BE0480">
        <w:rPr>
          <w:sz w:val="24"/>
          <w:szCs w:val="24"/>
        </w:rPr>
        <w:tab/>
      </w:r>
      <w:r w:rsidRPr="00BE0480">
        <w:rPr>
          <w:sz w:val="24"/>
          <w:szCs w:val="24"/>
        </w:rPr>
        <w:tab/>
      </w:r>
      <w:r w:rsidRPr="00BE0480">
        <w:rPr>
          <w:sz w:val="24"/>
          <w:szCs w:val="24"/>
        </w:rPr>
        <w:tab/>
      </w:r>
      <w:r w:rsidRPr="00BE0480">
        <w:rPr>
          <w:sz w:val="24"/>
          <w:szCs w:val="24"/>
        </w:rPr>
        <w:tab/>
      </w:r>
    </w:p>
    <w:p w:rsidR="00094B67" w:rsidRPr="00BE0480" w:rsidRDefault="00094B67" w:rsidP="00094B67">
      <w:pPr>
        <w:spacing w:after="0"/>
        <w:rPr>
          <w:sz w:val="24"/>
          <w:szCs w:val="24"/>
        </w:rPr>
      </w:pPr>
    </w:p>
    <w:p w:rsidR="00094B67" w:rsidRPr="00BE0480" w:rsidRDefault="00094B67" w:rsidP="00094B67">
      <w:pPr>
        <w:spacing w:after="0"/>
        <w:rPr>
          <w:sz w:val="24"/>
          <w:szCs w:val="24"/>
        </w:rPr>
      </w:pPr>
      <w:r w:rsidRPr="00BE0480">
        <w:rPr>
          <w:sz w:val="24"/>
          <w:szCs w:val="24"/>
        </w:rPr>
        <w:tab/>
      </w:r>
      <w:r w:rsidRPr="00BE0480">
        <w:rPr>
          <w:sz w:val="24"/>
          <w:szCs w:val="24"/>
        </w:rPr>
        <w:tab/>
      </w:r>
      <w:r w:rsidRPr="00BE0480">
        <w:rPr>
          <w:sz w:val="24"/>
          <w:szCs w:val="24"/>
        </w:rPr>
        <w:tab/>
      </w:r>
      <w:r w:rsidRPr="00BE0480">
        <w:rPr>
          <w:sz w:val="24"/>
          <w:szCs w:val="24"/>
        </w:rPr>
        <w:tab/>
      </w:r>
      <w:r w:rsidRPr="00BE0480">
        <w:rPr>
          <w:sz w:val="24"/>
          <w:szCs w:val="24"/>
        </w:rPr>
        <w:tab/>
      </w:r>
      <w:r w:rsidRPr="00BE0480">
        <w:rPr>
          <w:sz w:val="24"/>
          <w:szCs w:val="24"/>
        </w:rPr>
        <w:tab/>
      </w:r>
      <w:r w:rsidRPr="00BE0480">
        <w:rPr>
          <w:sz w:val="24"/>
          <w:szCs w:val="24"/>
        </w:rPr>
        <w:tab/>
      </w:r>
      <w:r w:rsidRPr="00BE0480">
        <w:rPr>
          <w:sz w:val="24"/>
          <w:szCs w:val="24"/>
        </w:rPr>
        <w:tab/>
      </w:r>
      <w:r w:rsidRPr="00BE0480">
        <w:rPr>
          <w:sz w:val="24"/>
          <w:szCs w:val="24"/>
        </w:rPr>
        <w:tab/>
      </w:r>
      <w:r w:rsidRPr="00BE0480">
        <w:rPr>
          <w:sz w:val="24"/>
          <w:szCs w:val="24"/>
        </w:rPr>
        <w:tab/>
      </w:r>
      <w:r w:rsidRPr="00BE0480">
        <w:rPr>
          <w:sz w:val="24"/>
          <w:szCs w:val="24"/>
        </w:rPr>
        <w:tab/>
      </w:r>
      <w:r w:rsidRPr="00BE0480">
        <w:rPr>
          <w:sz w:val="24"/>
          <w:szCs w:val="24"/>
        </w:rPr>
        <w:tab/>
      </w:r>
      <w:proofErr w:type="gramStart"/>
      <w:r w:rsidRPr="00BE0480">
        <w:rPr>
          <w:sz w:val="24"/>
          <w:szCs w:val="24"/>
        </w:rPr>
        <w:t>……………………………….</w:t>
      </w:r>
      <w:proofErr w:type="gramEnd"/>
    </w:p>
    <w:p w:rsidR="00094B67" w:rsidRDefault="00094B67" w:rsidP="00094B67">
      <w:pPr>
        <w:autoSpaceDE w:val="0"/>
        <w:autoSpaceDN w:val="0"/>
        <w:adjustRightInd w:val="0"/>
        <w:rPr>
          <w:sz w:val="24"/>
          <w:szCs w:val="24"/>
        </w:rPr>
      </w:pPr>
      <w:r w:rsidRPr="00BE0480">
        <w:rPr>
          <w:sz w:val="24"/>
          <w:szCs w:val="24"/>
        </w:rPr>
        <w:tab/>
      </w:r>
      <w:r w:rsidRPr="00BE0480">
        <w:rPr>
          <w:sz w:val="24"/>
          <w:szCs w:val="24"/>
        </w:rPr>
        <w:tab/>
      </w:r>
      <w:r w:rsidRPr="00BE0480">
        <w:rPr>
          <w:sz w:val="24"/>
          <w:szCs w:val="24"/>
        </w:rPr>
        <w:tab/>
      </w:r>
      <w:r w:rsidRPr="00BE0480">
        <w:rPr>
          <w:sz w:val="24"/>
          <w:szCs w:val="24"/>
        </w:rPr>
        <w:tab/>
      </w:r>
      <w:r w:rsidRPr="00BE0480">
        <w:rPr>
          <w:sz w:val="24"/>
          <w:szCs w:val="24"/>
        </w:rPr>
        <w:tab/>
      </w:r>
      <w:r w:rsidRPr="00BE0480">
        <w:rPr>
          <w:sz w:val="24"/>
          <w:szCs w:val="24"/>
        </w:rPr>
        <w:tab/>
      </w:r>
      <w:r w:rsidRPr="00BE0480">
        <w:rPr>
          <w:sz w:val="24"/>
          <w:szCs w:val="24"/>
        </w:rPr>
        <w:tab/>
      </w:r>
      <w:r w:rsidRPr="00BE0480">
        <w:rPr>
          <w:sz w:val="24"/>
          <w:szCs w:val="24"/>
        </w:rPr>
        <w:tab/>
      </w:r>
      <w:r w:rsidRPr="00BE0480">
        <w:rPr>
          <w:sz w:val="24"/>
          <w:szCs w:val="24"/>
        </w:rPr>
        <w:tab/>
      </w:r>
      <w:r w:rsidRPr="00BE0480">
        <w:rPr>
          <w:sz w:val="24"/>
          <w:szCs w:val="24"/>
        </w:rPr>
        <w:tab/>
      </w:r>
      <w:r w:rsidRPr="00BE0480">
        <w:rPr>
          <w:sz w:val="24"/>
          <w:szCs w:val="24"/>
        </w:rPr>
        <w:tab/>
        <w:t xml:space="preserve">              Okul Müdürü</w:t>
      </w:r>
    </w:p>
    <w:p w:rsidR="001A6C68" w:rsidRPr="004849A7" w:rsidRDefault="001A6C68" w:rsidP="001A6C68">
      <w:pPr>
        <w:autoSpaceDE w:val="0"/>
        <w:autoSpaceDN w:val="0"/>
        <w:adjustRightInd w:val="0"/>
        <w:rPr>
          <w:sz w:val="24"/>
          <w:szCs w:val="24"/>
        </w:rPr>
      </w:pPr>
      <w:r w:rsidRPr="004849A7">
        <w:rPr>
          <w:sz w:val="24"/>
          <w:szCs w:val="24"/>
        </w:rPr>
        <w:t xml:space="preserve">Bu plan MEB tarafından yayımlanan ÇERÇEVE YILLIK PLANLAR </w:t>
      </w:r>
      <w:r>
        <w:rPr>
          <w:sz w:val="24"/>
          <w:szCs w:val="24"/>
        </w:rPr>
        <w:t>esas alınarak</w:t>
      </w:r>
      <w:r w:rsidRPr="004849A7">
        <w:rPr>
          <w:sz w:val="24"/>
          <w:szCs w:val="24"/>
        </w:rPr>
        <w:t xml:space="preserve"> </w:t>
      </w:r>
      <w:proofErr w:type="spellStart"/>
      <w:proofErr w:type="gramStart"/>
      <w:r w:rsidRPr="004849A7">
        <w:rPr>
          <w:sz w:val="24"/>
          <w:szCs w:val="24"/>
        </w:rPr>
        <w:t>hazırlanmıştır.Zamanlama</w:t>
      </w:r>
      <w:proofErr w:type="spellEnd"/>
      <w:proofErr w:type="gramEnd"/>
      <w:r w:rsidRPr="004849A7">
        <w:rPr>
          <w:sz w:val="24"/>
          <w:szCs w:val="24"/>
        </w:rPr>
        <w:t xml:space="preserve"> ve sınav tarihleri dikkate alınarak hazırlanmıştır.</w:t>
      </w:r>
    </w:p>
    <w:p w:rsidR="001A6C68" w:rsidRPr="004849A7" w:rsidRDefault="001A6C68" w:rsidP="001A6C68">
      <w:pPr>
        <w:pStyle w:val="nvcaub"/>
        <w:shd w:val="clear" w:color="auto" w:fill="FFFFFF"/>
        <w:spacing w:before="0" w:beforeAutospacing="0" w:after="0" w:afterAutospacing="0" w:line="300" w:lineRule="atLeast"/>
        <w:textAlignment w:val="top"/>
        <w:rPr>
          <w:rFonts w:asciiTheme="minorHAnsi" w:hAnsiTheme="minorHAnsi"/>
          <w:b/>
        </w:rPr>
      </w:pPr>
      <w:r w:rsidRPr="004849A7">
        <w:rPr>
          <w:rFonts w:asciiTheme="minorHAnsi" w:hAnsiTheme="minorHAnsi" w:cs="Arial"/>
          <w:color w:val="222222"/>
        </w:rPr>
        <w:lastRenderedPageBreak/>
        <w:t xml:space="preserve">Yıllık Planların Telif Hakları </w:t>
      </w:r>
      <w:hyperlink r:id="rId5" w:history="1">
        <w:r w:rsidRPr="004849A7">
          <w:rPr>
            <w:rStyle w:val="Kpr"/>
            <w:rFonts w:asciiTheme="minorHAnsi" w:hAnsiTheme="minorHAnsi" w:cs="Arial"/>
          </w:rPr>
          <w:t>www.kimyadenizi.com</w:t>
        </w:r>
      </w:hyperlink>
      <w:r w:rsidRPr="004849A7">
        <w:rPr>
          <w:rFonts w:asciiTheme="minorHAnsi" w:hAnsiTheme="minorHAnsi" w:cs="Arial"/>
          <w:color w:val="222222"/>
        </w:rPr>
        <w:t xml:space="preserve"> Siteler Grubu’na  ait olup ticari amaçla yayımlanması </w:t>
      </w:r>
      <w:proofErr w:type="spellStart"/>
      <w:r w:rsidRPr="004849A7">
        <w:rPr>
          <w:rFonts w:asciiTheme="minorHAnsi" w:hAnsiTheme="minorHAnsi" w:cs="Arial"/>
          <w:color w:val="222222"/>
        </w:rPr>
        <w:t>yasaktır.Dosyayı</w:t>
      </w:r>
      <w:proofErr w:type="spellEnd"/>
      <w:r w:rsidRPr="004849A7">
        <w:rPr>
          <w:rFonts w:asciiTheme="minorHAnsi" w:hAnsiTheme="minorHAnsi" w:cs="Arial"/>
          <w:color w:val="222222"/>
        </w:rPr>
        <w:t xml:space="preserve">  paylaşmak isterseniz lütfen dosyayı paylaşmak yerine linkini paylaşınız</w:t>
      </w:r>
      <w:proofErr w:type="gramStart"/>
      <w:r w:rsidRPr="004849A7">
        <w:rPr>
          <w:rFonts w:asciiTheme="minorHAnsi" w:hAnsiTheme="minorHAnsi" w:cs="Arial"/>
          <w:color w:val="222222"/>
        </w:rPr>
        <w:t>..</w:t>
      </w:r>
      <w:proofErr w:type="gramEnd"/>
    </w:p>
    <w:p w:rsidR="001A6C68" w:rsidRDefault="001A6C68" w:rsidP="001A6C68">
      <w:pPr>
        <w:autoSpaceDE w:val="0"/>
        <w:autoSpaceDN w:val="0"/>
        <w:adjustRightInd w:val="0"/>
        <w:jc w:val="center"/>
        <w:rPr>
          <w:sz w:val="48"/>
          <w:szCs w:val="18"/>
        </w:rPr>
      </w:pPr>
    </w:p>
    <w:p w:rsidR="001A6C68" w:rsidRDefault="001A6C68" w:rsidP="001A6C68">
      <w:pPr>
        <w:autoSpaceDE w:val="0"/>
        <w:autoSpaceDN w:val="0"/>
        <w:adjustRightInd w:val="0"/>
        <w:jc w:val="center"/>
        <w:rPr>
          <w:rStyle w:val="Kpr"/>
          <w:rFonts w:cs="Arial"/>
          <w:color w:val="auto"/>
          <w:sz w:val="44"/>
          <w:u w:val="none"/>
        </w:rPr>
      </w:pPr>
      <w:r w:rsidRPr="004849A7">
        <w:rPr>
          <w:sz w:val="48"/>
          <w:szCs w:val="18"/>
        </w:rPr>
        <w:t xml:space="preserve">Güncel Ders Kitaplarını </w:t>
      </w:r>
      <w:hyperlink r:id="rId6" w:history="1">
        <w:r w:rsidRPr="004849A7">
          <w:rPr>
            <w:rStyle w:val="Kpr"/>
            <w:rFonts w:cs="Arial"/>
            <w:sz w:val="44"/>
          </w:rPr>
          <w:t>www.kimyadenizi.com</w:t>
        </w:r>
      </w:hyperlink>
      <w:r w:rsidRPr="004849A7">
        <w:rPr>
          <w:rStyle w:val="Kpr"/>
          <w:rFonts w:cs="Arial"/>
          <w:sz w:val="44"/>
        </w:rPr>
        <w:t xml:space="preserve"> </w:t>
      </w:r>
      <w:r w:rsidRPr="004849A7">
        <w:rPr>
          <w:rStyle w:val="Kpr"/>
          <w:rFonts w:cs="Arial"/>
          <w:color w:val="auto"/>
          <w:sz w:val="44"/>
          <w:u w:val="none"/>
        </w:rPr>
        <w:t>adresinden bulabilirsiniz.</w:t>
      </w:r>
    </w:p>
    <w:p w:rsidR="001A6C68" w:rsidRDefault="001A6C68" w:rsidP="001A6C68">
      <w:pPr>
        <w:autoSpaceDE w:val="0"/>
        <w:autoSpaceDN w:val="0"/>
        <w:adjustRightInd w:val="0"/>
        <w:jc w:val="center"/>
        <w:rPr>
          <w:rStyle w:val="Kpr"/>
          <w:rFonts w:cs="Arial"/>
          <w:color w:val="auto"/>
          <w:sz w:val="44"/>
          <w:u w:val="none"/>
        </w:rPr>
      </w:pPr>
    </w:p>
    <w:p w:rsidR="001A6C68" w:rsidRPr="004849A7" w:rsidRDefault="001A6C68" w:rsidP="001A6C68">
      <w:pPr>
        <w:autoSpaceDE w:val="0"/>
        <w:autoSpaceDN w:val="0"/>
        <w:adjustRightInd w:val="0"/>
        <w:jc w:val="center"/>
        <w:rPr>
          <w:rStyle w:val="Kpr"/>
          <w:rFonts w:cs="Arial"/>
          <w:color w:val="auto"/>
          <w:sz w:val="44"/>
          <w:u w:val="none"/>
        </w:rPr>
      </w:pPr>
    </w:p>
    <w:p w:rsidR="001A6C68" w:rsidRDefault="001A6C68" w:rsidP="001A6C68">
      <w:pPr>
        <w:autoSpaceDE w:val="0"/>
        <w:autoSpaceDN w:val="0"/>
        <w:adjustRightInd w:val="0"/>
        <w:jc w:val="center"/>
        <w:rPr>
          <w:rStyle w:val="Kpr"/>
          <w:rFonts w:cs="Arial"/>
          <w:color w:val="auto"/>
          <w:u w:val="none"/>
        </w:rPr>
      </w:pPr>
    </w:p>
    <w:p w:rsidR="001A6C68" w:rsidRDefault="001A6C68" w:rsidP="001A6C68">
      <w:pPr>
        <w:shd w:val="clear" w:color="auto" w:fill="FFFFFF"/>
        <w:spacing w:after="150" w:line="240" w:lineRule="auto"/>
        <w:jc w:val="center"/>
        <w:outlineLvl w:val="0"/>
        <w:rPr>
          <w:rFonts w:ascii="Arial" w:eastAsia="Times New Roman" w:hAnsi="Arial" w:cs="Arial"/>
          <w:b/>
          <w:bCs/>
          <w:color w:val="54595F"/>
          <w:kern w:val="36"/>
          <w:sz w:val="56"/>
          <w:szCs w:val="48"/>
          <w:lang w:eastAsia="tr-TR"/>
        </w:rPr>
      </w:pPr>
      <w:r w:rsidRPr="004849A7">
        <w:rPr>
          <w:rFonts w:ascii="Arial" w:eastAsia="Times New Roman" w:hAnsi="Arial" w:cs="Arial"/>
          <w:b/>
          <w:bCs/>
          <w:color w:val="54595F"/>
          <w:kern w:val="36"/>
          <w:sz w:val="56"/>
          <w:szCs w:val="48"/>
          <w:lang w:eastAsia="tr-TR"/>
        </w:rPr>
        <w:t>Güncel MEB Ders Kitapları </w:t>
      </w:r>
      <w:proofErr w:type="spellStart"/>
      <w:r w:rsidRPr="004849A7">
        <w:rPr>
          <w:rFonts w:ascii="Arial" w:eastAsia="Times New Roman" w:hAnsi="Arial" w:cs="Arial"/>
          <w:b/>
          <w:bCs/>
          <w:color w:val="54595F"/>
          <w:kern w:val="36"/>
          <w:sz w:val="56"/>
          <w:szCs w:val="48"/>
          <w:lang w:eastAsia="tr-TR"/>
        </w:rPr>
        <w:t>Pdf</w:t>
      </w:r>
      <w:proofErr w:type="spellEnd"/>
      <w:r w:rsidRPr="004849A7">
        <w:rPr>
          <w:rFonts w:ascii="Arial" w:eastAsia="Times New Roman" w:hAnsi="Arial" w:cs="Arial"/>
          <w:b/>
          <w:bCs/>
          <w:color w:val="54595F"/>
          <w:kern w:val="36"/>
          <w:sz w:val="56"/>
          <w:szCs w:val="48"/>
          <w:lang w:eastAsia="tr-TR"/>
        </w:rPr>
        <w:t xml:space="preserve"> </w:t>
      </w:r>
      <w:proofErr w:type="spellStart"/>
      <w:r w:rsidRPr="004849A7">
        <w:rPr>
          <w:rFonts w:ascii="Arial" w:eastAsia="Times New Roman" w:hAnsi="Arial" w:cs="Arial"/>
          <w:b/>
          <w:bCs/>
          <w:color w:val="54595F"/>
          <w:kern w:val="36"/>
          <w:sz w:val="56"/>
          <w:szCs w:val="48"/>
          <w:lang w:eastAsia="tr-TR"/>
        </w:rPr>
        <w:t>leri</w:t>
      </w:r>
      <w:proofErr w:type="spellEnd"/>
      <w:r w:rsidRPr="004849A7">
        <w:rPr>
          <w:rFonts w:ascii="Arial" w:eastAsia="Times New Roman" w:hAnsi="Arial" w:cs="Arial"/>
          <w:b/>
          <w:bCs/>
          <w:color w:val="54595F"/>
          <w:kern w:val="36"/>
          <w:sz w:val="56"/>
          <w:szCs w:val="48"/>
          <w:lang w:eastAsia="tr-TR"/>
        </w:rPr>
        <w:t xml:space="preserve"> aşağıdaki linkte</w:t>
      </w:r>
      <w:proofErr w:type="gramStart"/>
      <w:r w:rsidRPr="004849A7">
        <w:rPr>
          <w:rFonts w:ascii="Arial" w:eastAsia="Times New Roman" w:hAnsi="Arial" w:cs="Arial"/>
          <w:b/>
          <w:bCs/>
          <w:color w:val="54595F"/>
          <w:kern w:val="36"/>
          <w:sz w:val="56"/>
          <w:szCs w:val="48"/>
          <w:lang w:eastAsia="tr-TR"/>
        </w:rPr>
        <w:t>..</w:t>
      </w:r>
      <w:proofErr w:type="gramEnd"/>
    </w:p>
    <w:p w:rsidR="001A6C68" w:rsidRPr="004849A7" w:rsidRDefault="001A6C68" w:rsidP="001A6C68">
      <w:pPr>
        <w:shd w:val="clear" w:color="auto" w:fill="FFFFFF"/>
        <w:spacing w:after="150" w:line="240" w:lineRule="auto"/>
        <w:jc w:val="center"/>
        <w:outlineLvl w:val="0"/>
        <w:rPr>
          <w:rFonts w:ascii="Arial" w:eastAsia="Times New Roman" w:hAnsi="Arial" w:cs="Arial"/>
          <w:b/>
          <w:bCs/>
          <w:color w:val="54595F"/>
          <w:kern w:val="36"/>
          <w:sz w:val="56"/>
          <w:szCs w:val="48"/>
          <w:lang w:eastAsia="tr-TR"/>
        </w:rPr>
      </w:pPr>
    </w:p>
    <w:p w:rsidR="001A6C68" w:rsidRPr="004849A7" w:rsidRDefault="001A6C68" w:rsidP="001A6C68">
      <w:pPr>
        <w:shd w:val="clear" w:color="auto" w:fill="FFFFFF"/>
        <w:spacing w:after="150" w:line="240" w:lineRule="auto"/>
        <w:jc w:val="center"/>
        <w:outlineLvl w:val="0"/>
        <w:rPr>
          <w:rFonts w:ascii="Arial" w:eastAsia="Times New Roman" w:hAnsi="Arial" w:cs="Arial"/>
          <w:b/>
          <w:bCs/>
          <w:color w:val="54595F"/>
          <w:kern w:val="36"/>
          <w:sz w:val="56"/>
          <w:szCs w:val="48"/>
          <w:lang w:eastAsia="tr-TR"/>
        </w:rPr>
      </w:pPr>
      <w:bookmarkStart w:id="0" w:name="_GoBack"/>
      <w:bookmarkEnd w:id="0"/>
    </w:p>
    <w:p w:rsidR="001A6C68" w:rsidRPr="004849A7" w:rsidRDefault="00F729DE" w:rsidP="001A6C68">
      <w:pPr>
        <w:shd w:val="clear" w:color="auto" w:fill="FFFFFF"/>
        <w:spacing w:after="150" w:line="240" w:lineRule="auto"/>
        <w:jc w:val="center"/>
        <w:outlineLvl w:val="0"/>
        <w:rPr>
          <w:rFonts w:ascii="Arial" w:eastAsia="Times New Roman" w:hAnsi="Arial" w:cs="Arial"/>
          <w:b/>
          <w:bCs/>
          <w:color w:val="00B0F0"/>
          <w:kern w:val="36"/>
          <w:sz w:val="260"/>
          <w:szCs w:val="48"/>
          <w:u w:val="single"/>
          <w:lang w:eastAsia="tr-TR"/>
        </w:rPr>
      </w:pPr>
      <w:hyperlink r:id="rId7" w:history="1">
        <w:r w:rsidR="001A6C68" w:rsidRPr="004849A7">
          <w:rPr>
            <w:rStyle w:val="Kpr"/>
            <w:rFonts w:cs="Arial"/>
            <w:b/>
            <w:color w:val="00B0F0"/>
            <w:sz w:val="96"/>
          </w:rPr>
          <w:t>www.kimyadenizi.com</w:t>
        </w:r>
      </w:hyperlink>
    </w:p>
    <w:p w:rsidR="001A6C68" w:rsidRPr="004849A7" w:rsidRDefault="00F729DE" w:rsidP="001A6C68">
      <w:pPr>
        <w:shd w:val="clear" w:color="auto" w:fill="FFFFFF"/>
        <w:spacing w:after="150" w:line="240" w:lineRule="auto"/>
        <w:jc w:val="center"/>
        <w:outlineLvl w:val="0"/>
        <w:rPr>
          <w:rFonts w:ascii="Arial" w:eastAsia="Times New Roman" w:hAnsi="Arial" w:cs="Arial"/>
          <w:b/>
          <w:bCs/>
          <w:color w:val="FF0000"/>
          <w:kern w:val="36"/>
          <w:sz w:val="56"/>
          <w:szCs w:val="48"/>
          <w:lang w:eastAsia="tr-TR"/>
        </w:rPr>
      </w:pPr>
      <w:hyperlink r:id="rId8" w:tgtFrame="_blank" w:history="1">
        <w:r w:rsidR="001A6C68" w:rsidRPr="00F51720">
          <w:rPr>
            <w:rStyle w:val="Kpr"/>
            <w:rFonts w:ascii="Arial" w:eastAsia="Times New Roman" w:hAnsi="Arial" w:cs="Arial"/>
            <w:b/>
            <w:bCs/>
            <w:kern w:val="36"/>
            <w:sz w:val="56"/>
            <w:szCs w:val="48"/>
            <w:lang w:eastAsia="tr-TR"/>
          </w:rPr>
          <w:t>https://www.kimyadenizi.com/genel/ders-kit/</w:t>
        </w:r>
      </w:hyperlink>
    </w:p>
    <w:p w:rsidR="001A6C68" w:rsidRDefault="001A6C68" w:rsidP="001A6C68">
      <w:pPr>
        <w:autoSpaceDE w:val="0"/>
        <w:autoSpaceDN w:val="0"/>
        <w:adjustRightInd w:val="0"/>
        <w:rPr>
          <w:sz w:val="24"/>
          <w:szCs w:val="18"/>
        </w:rPr>
      </w:pPr>
    </w:p>
    <w:p w:rsidR="001A6C68" w:rsidRPr="004219C3" w:rsidRDefault="001A6C68" w:rsidP="001A6C68">
      <w:pPr>
        <w:rPr>
          <w:sz w:val="14"/>
          <w:szCs w:val="14"/>
        </w:rPr>
      </w:pPr>
    </w:p>
    <w:p w:rsidR="001A6C68" w:rsidRPr="00014F97" w:rsidRDefault="001A6C68" w:rsidP="001A6C68">
      <w:pPr>
        <w:spacing w:after="0"/>
        <w:rPr>
          <w:sz w:val="18"/>
          <w:szCs w:val="18"/>
        </w:rPr>
      </w:pPr>
    </w:p>
    <w:p w:rsidR="001A6C68" w:rsidRPr="00BE0480" w:rsidRDefault="001A6C68" w:rsidP="00094B67">
      <w:pPr>
        <w:autoSpaceDE w:val="0"/>
        <w:autoSpaceDN w:val="0"/>
        <w:adjustRightInd w:val="0"/>
        <w:rPr>
          <w:sz w:val="24"/>
          <w:szCs w:val="24"/>
        </w:rPr>
      </w:pPr>
    </w:p>
    <w:p w:rsidR="004219C3" w:rsidRPr="007A5FF4" w:rsidRDefault="004219C3">
      <w:pPr>
        <w:rPr>
          <w:sz w:val="14"/>
          <w:szCs w:val="14"/>
        </w:rPr>
      </w:pPr>
    </w:p>
    <w:sectPr w:rsidR="004219C3" w:rsidRPr="007A5FF4" w:rsidSect="004219C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BlissTurk">
    <w:panose1 w:val="00000000000000000000"/>
    <w:charset w:val="A2"/>
    <w:family w:val="swiss"/>
    <w:notTrueType/>
    <w:pitch w:val="default"/>
    <w:sig w:usb0="00000005" w:usb1="00000000" w:usb2="00000000" w:usb3="00000000" w:csb0="0000001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9C3"/>
    <w:rsid w:val="00094B67"/>
    <w:rsid w:val="00137C6E"/>
    <w:rsid w:val="001445D0"/>
    <w:rsid w:val="001A6C68"/>
    <w:rsid w:val="002B65A1"/>
    <w:rsid w:val="003A0F31"/>
    <w:rsid w:val="004219C3"/>
    <w:rsid w:val="0045770D"/>
    <w:rsid w:val="00710F38"/>
    <w:rsid w:val="007A5FF4"/>
    <w:rsid w:val="007A68E2"/>
    <w:rsid w:val="008A6BF5"/>
    <w:rsid w:val="009271DE"/>
    <w:rsid w:val="00981400"/>
    <w:rsid w:val="009C2BA9"/>
    <w:rsid w:val="009E69E2"/>
    <w:rsid w:val="00A43F26"/>
    <w:rsid w:val="00AF6F38"/>
    <w:rsid w:val="00B457B4"/>
    <w:rsid w:val="00BE0480"/>
    <w:rsid w:val="00F72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8A76C1-E8D0-4281-8417-E2FF0571C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710F38"/>
    <w:pPr>
      <w:spacing w:after="0" w:line="240" w:lineRule="auto"/>
    </w:pPr>
    <w:rPr>
      <w:rFonts w:ascii="Calibri" w:eastAsia="Calibri" w:hAnsi="Calibri" w:cs="Times New Roman"/>
    </w:rPr>
  </w:style>
  <w:style w:type="character" w:styleId="Kpr">
    <w:name w:val="Hyperlink"/>
    <w:basedOn w:val="VarsaylanParagrafYazTipi"/>
    <w:uiPriority w:val="99"/>
    <w:rsid w:val="00094B67"/>
    <w:rPr>
      <w:rFonts w:cs="Times New Roman"/>
      <w:color w:val="0000FF"/>
      <w:u w:val="single"/>
    </w:rPr>
  </w:style>
  <w:style w:type="paragraph" w:customStyle="1" w:styleId="nvcaub">
    <w:name w:val="nvcaub"/>
    <w:basedOn w:val="Normal"/>
    <w:rsid w:val="00094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yaz">
    <w:name w:val="Subtitle"/>
    <w:basedOn w:val="Normal"/>
    <w:next w:val="Normal"/>
    <w:link w:val="AltyazChar"/>
    <w:qFormat/>
    <w:rsid w:val="007A5FF4"/>
    <w:pPr>
      <w:spacing w:after="60"/>
      <w:jc w:val="center"/>
      <w:outlineLvl w:val="1"/>
    </w:pPr>
    <w:rPr>
      <w:rFonts w:asciiTheme="majorHAnsi" w:eastAsiaTheme="majorEastAsia" w:hAnsiTheme="majorHAnsi" w:cstheme="majorBidi"/>
      <w:color w:val="000000"/>
      <w:sz w:val="24"/>
      <w:szCs w:val="24"/>
    </w:rPr>
  </w:style>
  <w:style w:type="character" w:customStyle="1" w:styleId="AltyazChar">
    <w:name w:val="Altyazı Char"/>
    <w:basedOn w:val="VarsaylanParagrafYazTipi"/>
    <w:link w:val="Altyaz"/>
    <w:rsid w:val="007A5FF4"/>
    <w:rPr>
      <w:rFonts w:asciiTheme="majorHAnsi" w:eastAsiaTheme="majorEastAsia" w:hAnsiTheme="majorHAnsi" w:cstheme="majorBid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716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imyadenizi.com/genel/ders-kit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kimyadenizi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imyadenizi.com" TargetMode="External"/><Relationship Id="rId5" Type="http://schemas.openxmlformats.org/officeDocument/2006/relationships/hyperlink" Target="http://www.kimyadenizi.com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kimyadenizi.com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2873</Words>
  <Characters>16381</Characters>
  <Application>Microsoft Office Word</Application>
  <DocSecurity>0</DocSecurity>
  <Lines>136</Lines>
  <Paragraphs>38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KİMYAA</dc:creator>
  <cp:keywords/>
  <dc:description/>
  <cp:lastModifiedBy>KİMYAA</cp:lastModifiedBy>
  <cp:revision>4</cp:revision>
  <dcterms:created xsi:type="dcterms:W3CDTF">2025-09-01T19:31:00Z</dcterms:created>
  <dcterms:modified xsi:type="dcterms:W3CDTF">2025-09-01T19:33:00Z</dcterms:modified>
</cp:coreProperties>
</file>