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DA7B6F" w:rsidP="00B329CC">
      <w:pPr>
        <w:jc w:val="center"/>
        <w:rPr>
          <w:b/>
          <w:sz w:val="24"/>
          <w:szCs w:val="18"/>
        </w:rPr>
      </w:pPr>
      <w:r w:rsidRPr="00DA7B6F">
        <w:rPr>
          <w:b/>
          <w:sz w:val="24"/>
          <w:szCs w:val="18"/>
        </w:rPr>
        <w:t>GÖRSEL SANATLAR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9D6F5E">
        <w:rPr>
          <w:b/>
          <w:sz w:val="24"/>
          <w:szCs w:val="18"/>
        </w:rPr>
        <w:t>1</w:t>
      </w:r>
      <w:r w:rsidR="00221B3A">
        <w:rPr>
          <w:b/>
          <w:sz w:val="24"/>
          <w:szCs w:val="18"/>
        </w:rPr>
        <w:t>2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60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283"/>
        <w:gridCol w:w="1276"/>
        <w:gridCol w:w="1701"/>
        <w:gridCol w:w="2268"/>
        <w:gridCol w:w="2693"/>
        <w:gridCol w:w="1843"/>
        <w:gridCol w:w="1418"/>
        <w:gridCol w:w="1417"/>
        <w:gridCol w:w="2126"/>
      </w:tblGrid>
      <w:tr w:rsidR="00FA5BC2" w:rsidRPr="009D6F5E" w:rsidTr="00FA5BC2">
        <w:trPr>
          <w:cantSplit/>
          <w:trHeight w:val="1134"/>
          <w:tblHeader/>
        </w:trPr>
        <w:tc>
          <w:tcPr>
            <w:tcW w:w="426" w:type="dxa"/>
            <w:shd w:val="clear" w:color="auto" w:fill="F2F2F2" w:themeFill="background1" w:themeFillShade="F2"/>
            <w:textDirection w:val="btLr"/>
            <w:vAlign w:val="center"/>
          </w:tcPr>
          <w:p w:rsidR="00FA5BC2" w:rsidRPr="009D6F5E" w:rsidRDefault="00FA5BC2" w:rsidP="00FA5BC2">
            <w:pPr>
              <w:spacing w:after="0" w:line="240" w:lineRule="auto"/>
              <w:ind w:left="113" w:right="113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AY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ind w:left="113" w:right="113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HAFTA</w:t>
            </w:r>
          </w:p>
        </w:tc>
        <w:tc>
          <w:tcPr>
            <w:tcW w:w="283" w:type="dxa"/>
            <w:shd w:val="clear" w:color="auto" w:fill="F2F2F2" w:themeFill="background1" w:themeFillShade="F2"/>
            <w:textDirection w:val="btLr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ind w:left="113" w:right="113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5BC2" w:rsidRPr="00FA5BC2" w:rsidRDefault="00FA5BC2" w:rsidP="00FA5BC2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FA5BC2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ÜNİTE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5BC2" w:rsidRPr="00FA5BC2" w:rsidRDefault="00FA5BC2" w:rsidP="00FA5BC2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FA5BC2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 xml:space="preserve">KONU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A5BC2" w:rsidRPr="00FA5BC2" w:rsidRDefault="00FA5BC2" w:rsidP="00FA5BC2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FA5BC2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KAZANIM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A5BC2" w:rsidRPr="00FA5BC2" w:rsidRDefault="00FA5BC2" w:rsidP="00FA5BC2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FA5BC2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KAZANIM AÇIKLAMASI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A5BC2" w:rsidRPr="00FA5BC2" w:rsidRDefault="00FA5BC2" w:rsidP="00FA5BC2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FA5BC2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ÖLÇME VE DEĞERLENDİRME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A5BC2" w:rsidRPr="00FA5BC2" w:rsidRDefault="00FA5BC2" w:rsidP="00FA5BC2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</w:pPr>
            <w:r w:rsidRPr="00FA5BC2">
              <w:rPr>
                <w:rFonts w:ascii="Calibri" w:hAnsi="Calibri" w:cs="Calibri"/>
                <w:b/>
                <w:bCs/>
                <w:color w:val="3F3F3F"/>
                <w:sz w:val="14"/>
                <w:szCs w:val="14"/>
              </w:rPr>
              <w:t>YÖNTEM VE TEKNİKLER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</w:p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FA5BC2" w:rsidRPr="009D6F5E" w:rsidTr="00FA5BC2">
        <w:trPr>
          <w:trHeight w:val="1147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spacing w:after="0"/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14-18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 SANAT ELEŞTRİSİ VE ESTETİK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12.1.1. Çağdaş Sanat (Günümüz Sanatı)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12.1.1.1.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Postmodern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sanatın genel özelliklerini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Postmodern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sanat ve modern sanat arasındaki farkların incelenmesi sağlanır.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15 TEMMUZ</w:t>
            </w:r>
          </w:p>
          <w:p w:rsidR="00FA5BC2" w:rsidRPr="009D6F5E" w:rsidRDefault="00FA5BC2" w:rsidP="00FA5BC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DEMOKRASİ VE MİLLİ BİRLİK GÜNÜ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755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spacing w:after="0"/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21- 25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 SANAT ELEŞTRİSİ VE ESTETİK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12.1.1. Çağdaş Sanat (Günümüz Sanatı)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12.1.1.2. Modern ve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postmodern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dönem sanatsal çalışmalar ve sanatçılar hakkında bilgi sahibi olur.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a)Bienaller (İstanbul Bienali)</w:t>
            </w: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b)Batı sanatından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Marcel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Duchamp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,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Anish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Kapoor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(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Postmodern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) ve Paul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Cezanne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,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RichardSerra’nın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(Modern);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Türk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Sanatından Burhan Doğançay (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Postmodern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) ve Nurullah Berk (Modern) vb. eserleri tanıtılarak ait oldukları dönemin (anlayış) özellikleri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üzerinde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durulur.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273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spacing w:after="0"/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3.HAFTA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21-25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 SANAT ELEŞTRİSİ VE ESTETİK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12.1.1. Çağdaş Sanat (Günümüz Sanatı)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12.1.1.3.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Günümüz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sanatını teknolojik gelişmeler doğrultusunda değerlendirir.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745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4.HAFTA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28 Eylül-2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12.2. KÜLTÜREL MİRAS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İnceleme ve Uygulama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12.2.2.1.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Dünyaca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ünlu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̈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tanır.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713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5.HAFTA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5-9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12.2. KÜLTÜREL MİRAS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İnceleme ve Uygulama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12.2.2.2. Yurt dışındaki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bulunan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kültürel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mirasımızI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tanır.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Almanya’da bulunan İslam Eserleri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Müzesi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Bergama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Müzesi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vb.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965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6.HAFTA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12-16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12.2. KÜLTÜREL MİRAS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İnceleme ve Uygulama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ve sanat galerilerinin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kültürel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bağların kurulmasındaki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rolünu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̈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41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7.HAFTA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19-23Ekim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12.2. KÜLTÜREL MİRAS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İnceleme ve Uygulama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12.2.2.4.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ve sanat galerileri ile ilgili yazılı ve görsel kaynakları sergiler.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Öğrencilerin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sanat galerileri ile ilgili araştırma yapmaları, elde ettikleri bilgilerden yararlanarak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sanat galerilerini tanıtan web sayfası,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broşür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 okul gazetesi, poster ya da tanıtım sunumları oluşturmaları ve sunmaları sağlanır.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083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8.HAFTA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26-30 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12.2. KÜLTÜREL MİRAS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İnceleme ve Uygulama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12.2.2.4.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ve sanat galerileri ile ilgili yazılı ve görsel kaynakları sergiler.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Öğrencilerin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sanat galerileri ile ilgili araştırma yapmaları, elde ettikleri bilgilerden yararlanarak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sanat galerilerini tanıtan web sayfası,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broşür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 okul gazetesi, poster ya da tanıtım sunumları oluşturmaları ve sunmaları sağlanır.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Sözlü Sunum Değerlendirme Formu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Ürün Değerlendirme Ölçeği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Performans Değerlendirme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 xml:space="preserve">Derecelendirme Ölçeği 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Öğrenci Öz Değerlendirme Ölçeği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t xml:space="preserve"> Soru-Cevap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Anlatım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Sanat Eseri İnceleme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Grup Çalışması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Bireysel Çalışma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Tartışma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Araştırma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Gezi-Gözlem</w:t>
            </w:r>
            <w:r w:rsidRPr="00BC405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tr-TR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29 EKİM CUMHURİYET BAYRAMI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FA5BC2" w:rsidRPr="009D6F5E" w:rsidTr="00FA5BC2">
        <w:trPr>
          <w:trHeight w:val="121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2F5496" w:themeColor="accent5" w:themeShade="BF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2F5496" w:themeColor="accent5" w:themeShade="BF"/>
                <w:sz w:val="16"/>
                <w:szCs w:val="16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9.HAFTA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12.1. KÜLTÜREL MİRAS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Müzelerde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İnceleme ve Uygulama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12.2.2.5. Sanal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Müze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ziyaretleri yapmaları sağlanır.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337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10.HAFTA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9-</w:t>
            </w:r>
            <w:proofErr w:type="gramStart"/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12.3.1. Desen Çalışmaları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12.3.1.1. Çoklu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figür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çalışmaları yapar.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ATATÜRK HAFTASI</w:t>
            </w: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(10-16 KASIM)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00B0F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F0"/>
                <w:sz w:val="16"/>
                <w:szCs w:val="16"/>
              </w:rPr>
              <w:t>ARA TATİL</w:t>
            </w: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Okulların Kapanışı</w:t>
            </w: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50"/>
                <w:sz w:val="16"/>
                <w:szCs w:val="16"/>
              </w:rPr>
              <w:t>13 Kasım 2026 Cuma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999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color w:val="FF0000"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11.HAFTA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12.3.1. Desen Çalışmaları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12.3.1.1. Çoklu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figür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çalışmaları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24 KASIM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ÖĞRETMENLER GÜNÜ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Okulların Açılışı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50"/>
                <w:sz w:val="16"/>
                <w:szCs w:val="16"/>
              </w:rPr>
              <w:t>23 Kasım 2026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FA5BC2" w:rsidRPr="009D6F5E" w:rsidTr="00FA5BC2">
        <w:trPr>
          <w:trHeight w:val="110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12.HAFTA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30 Kasım-4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12.3.1. Desen Çalışmaları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12.3.1.2. Kompozisyonlarında nesne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mekân-figür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ilişkisini kurar.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DÜNYA ENGELLİLER GÜNÜ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3 ARALIK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82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13.HAFTA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7-11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12.3.1. Desen Çalışmaları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12.3.1.2. Kompozisyonlarında nesne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mekân-figür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ilişkisini kurar.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225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14-18Aralık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12.3.2.1.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özelliklerini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Biçimsel özelliklerin yanı sıra ironi, hiciv kavramları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üzerinde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durulur.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933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15.HAFTA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21-25 Aralık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12.3.2.2. Mizahın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kültürümüzdeki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yerini örneklerle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278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16.HAFTA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28Aralık 1Ocak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 SANATLARDA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12.3.2.2. Mizahın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kültürümüzdeki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yerini örneklerle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Sözlü Sunum Değerlendirme Formu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BC405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BC4050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Soru-Cevap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Anlatım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Sanat Eseri İnceleme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Grup Çalışması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Bireysel Çalışma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Tartışma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Araştırma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Gezi-Gözlem</w:t>
            </w:r>
            <w:r w:rsidRPr="00BC4050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360" w:lineRule="auto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06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17.HAFTA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4-8 Ocak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 GÖRSEL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 SANATLARDA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 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12.3.2.3. Verilen bir konuyu mizah anlayışı içinde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karikatürize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eder.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FA5BC2" w:rsidRPr="009D6F5E" w:rsidTr="00FA5BC2">
        <w:trPr>
          <w:trHeight w:val="1415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2F5496" w:themeColor="accent5" w:themeShade="BF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2F5496" w:themeColor="accent5" w:themeShade="BF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18.HAFTA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12.3.2.3. Verilen bir konuyu mizah anlayışı içinde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karikatürize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eder.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i/>
                <w:iCs/>
                <w:color w:val="000000"/>
                <w:sz w:val="14"/>
                <w:szCs w:val="14"/>
              </w:rPr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360" w:lineRule="auto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24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19.HAFTA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18-22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 Fotoğraf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12.3.3.1. Fotoğrafın oluşum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sürecini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açıklar.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12.3.3.2. Tarihsel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süreç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içerisinde fotoğraf sanatında kullanılan araç gereç ve malzemeleri tanır.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36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1.DÖNEM SONU</w:t>
            </w:r>
          </w:p>
          <w:p w:rsidR="00FA5BC2" w:rsidRPr="009D6F5E" w:rsidRDefault="00FA5BC2" w:rsidP="00FA5BC2">
            <w:pPr>
              <w:spacing w:after="0" w:line="36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22 Ocak 2027</w:t>
            </w:r>
          </w:p>
          <w:p w:rsidR="00FA5BC2" w:rsidRPr="009D6F5E" w:rsidRDefault="00FA5BC2" w:rsidP="00FA5BC2">
            <w:pPr>
              <w:spacing w:after="0" w:line="36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Cuma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112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20.HAFTA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 Fotoğraf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12.3.3.3. Fotoğraf sanatının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ünlu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̈ ustalarını ve eserlerini tanır.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Ara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Güler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, Şakir Eczacıbaşı, Sıtkı Fırat, Naciye Suman,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Hannah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Collins</w:t>
            </w:r>
            <w:proofErr w:type="spellEnd"/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vb. fotoğraf sanatçıları ve eserleri tanıtılır.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2.DÖNEM BAŞLANGICI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8 Şubat 2027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Pazartesi</w:t>
            </w:r>
          </w:p>
        </w:tc>
      </w:tr>
      <w:tr w:rsidR="00FA5BC2" w:rsidRPr="009D6F5E" w:rsidTr="00FA5BC2">
        <w:trPr>
          <w:trHeight w:val="1132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15-19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 Fotoğraf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12.3.3.4. Fotoğraf sanatı eserlerini sanatın ögeleri, ilkeleri ve içerik açısından analiz eder.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415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2060"/>
                <w:sz w:val="16"/>
                <w:szCs w:val="16"/>
              </w:rPr>
            </w:pPr>
            <w:bookmarkStart w:id="0" w:name="_GoBack" w:colFirst="7" w:colLast="8"/>
            <w:r w:rsidRPr="009D6F5E">
              <w:rPr>
                <w:rFonts w:cstheme="minorHAnsi"/>
                <w:b/>
                <w:color w:val="002060"/>
                <w:sz w:val="16"/>
                <w:szCs w:val="16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22.HAFTA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22-26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 Fotoğraf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12.3.3.5. Kompozisyon kurallarını dikkate alarak fotoğraf çekimi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  <w:t>Öğrencinin ekonomik koşulları dikkate alınarak fotoğraf makinesi, tablet bilgisayar veya cep telefonu gibi teknolojik aletlerle fotoğraf çekimi yapması sağlanır. Dijital fotoğrafçılıkla ilgili açıklamalar yapılır.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201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23.HAFTA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 Fotoğraf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12.3.3.5. Kompozisyon kurallarını dikkate alarak fotoğraf çekimi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  <w:t>Öğrencinin ekonomik koşulları dikkate alınarak fotoğraf makinesi, tablet bilgisayar veya cep telefonu gibi teknolojik aletlerle fotoğraf çekimi yapması sağlanır. Dijital fotoğrafçılıkla ilgili açıklamalar yapılır.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12 MART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İSTİKLÂL MARŞI'NIN KABULÜ VE MEHMET AKİF ERSOY'U ANMA GÜNÜ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RAMAZAN BAYRAMI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8-11-Mart 2027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ARA TATİL</w:t>
            </w: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Okulların Kapanışı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50"/>
                <w:sz w:val="16"/>
                <w:szCs w:val="16"/>
              </w:rPr>
              <w:t>5 Mart 2025 Cuma</w:t>
            </w:r>
          </w:p>
        </w:tc>
      </w:tr>
      <w:tr w:rsidR="00FA5BC2" w:rsidRPr="009D6F5E" w:rsidTr="001E3C67">
        <w:trPr>
          <w:trHeight w:val="933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24.HAFTA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 Fotoğraf Sanatı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12.3.3.5. Kompozisyon kurallarını dikkate alarak fotoğraf çekimi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 (Gövde)" w:eastAsia="Times New Roman" w:hAnsi="Calibri (Gövde)" w:cs="Calibri"/>
                <w:color w:val="000000"/>
                <w:sz w:val="14"/>
                <w:szCs w:val="14"/>
                <w:lang w:eastAsia="tr-TR"/>
              </w:rPr>
              <w:t>Öğrencinin ekonomik koşulları dikkate alınarak fotoğraf makinesi, tablet bilgisayar veya cep telefonu gibi teknolojik aletlerle fotoğraf çekimi yapması sağlanır. Dijital fotoğrafçılıkla ilgili açıklamalar yapılır.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lastRenderedPageBreak/>
              <w:t>18 MART ŞEHİTLER GÜNÜ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Okulların Açılışı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50"/>
                <w:sz w:val="16"/>
                <w:szCs w:val="16"/>
              </w:rPr>
              <w:t>15 Mart 2025</w:t>
            </w:r>
          </w:p>
          <w:p w:rsidR="00FA5BC2" w:rsidRPr="009D6F5E" w:rsidRDefault="00FA5BC2" w:rsidP="00FA5BC2">
            <w:pPr>
              <w:spacing w:after="0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FA5BC2" w:rsidRPr="009D6F5E" w:rsidTr="001E3C67">
        <w:trPr>
          <w:trHeight w:val="167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25.HAFTA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22-26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12.3.4. Renkli Resim Uygulamaları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12.3.4.1. Soyut ve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figüratif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resmin farklarını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TÜRK DÜNYASI VETOPLULUKLARI HAFTASI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21 MART NEVRUZ GÜNÜ</w:t>
            </w:r>
          </w:p>
          <w:p w:rsidR="00FA5BC2" w:rsidRPr="009D6F5E" w:rsidRDefault="00FA5BC2" w:rsidP="00FA5BC2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518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26.HAFTA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29 Mart-2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12.3.4. Renkli Resim Uygulamaları IV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12.3.4.2. Ebru tekniği ile soyut uygulamalar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Öğrencilerin ebru uygulaması yapmaları sağlanarak özellikle soyut ekspresyonizm ile ebru sanatının etkileşimi ve benzerlikleri vurgulanır.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FA5BC2" w:rsidRPr="009D6F5E" w:rsidTr="001E3C67">
        <w:trPr>
          <w:trHeight w:val="1832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27.HAFTA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5-9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12.3.5. Tekstil Tasarım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12.3.5.1. Yaşadığı çevreden tekstil tasarımına ait motifler gösterir.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93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28.HAFTA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12-16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12.3.5. Tekstil Tasarım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12.3.5.1. Yaşadığı çevreden tekstil tasarımına ait motifler gösterir.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40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29.HAFTA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19-23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12.3.5. Tekstil Tasarım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12.3.5.2. Geleneksel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Türk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motiflerinden esinlenerek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tekstil tasarımları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23 NİSAN</w:t>
            </w: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br/>
              <w:t xml:space="preserve"> ULUSAL EĞEMENLİK VE </w:t>
            </w: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br/>
              <w:t>ÇOCUK BAYRAMI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38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30.HAFTA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26-</w:t>
            </w:r>
            <w:proofErr w:type="gramStart"/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30 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12.3.5. Tekstil Tasarım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12.3.5.2. Geleneksel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Türk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motiflerinden esinlenerek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tekstil tasarımları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 MAYIS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EMEK VE DAYANIŞMA GÜNÜ</w:t>
            </w: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br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750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31.HAFTA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3-7 Mayıs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12.3.6.1. Sanatsal tasarım ve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endüstriyel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 arasındaki farkları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428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32.HAFTA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10-14 Mayıs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12.3.6.2.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tasarımının özelliklerini açıklar.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703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33.HAFTA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17-21 Mayıs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için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bir boyutlu tasarımlar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19 MAYIS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ATATÜRK’Ü ANMA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GENÇLİK VE SPOR BAYRAMI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KURBAN BAYRAMI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15-19 Mayıs 2027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041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34.HAFTA                            24-28 Mayıs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için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bir boyutlu tasarımlar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29 MAYIS 2027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İSTANBUL'UN FETHİ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1E3C67">
        <w:trPr>
          <w:trHeight w:val="1264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35.HAFTA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28 Mayıs -4 Haziran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için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bir boyutlu tasarımlar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Soru-Cevap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Anlatım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Sanat Eseri İnceleme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Grup Çalışması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Bireysel Çalışma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Tartışma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Araştırma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Gezi-Gözlem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Uygulama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2.YAZILI YOKLAMA</w:t>
            </w:r>
          </w:p>
        </w:tc>
      </w:tr>
      <w:bookmarkEnd w:id="0"/>
      <w:tr w:rsidR="00FA5BC2" w:rsidRPr="009D6F5E" w:rsidTr="00FA5BC2">
        <w:trPr>
          <w:trHeight w:val="1152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36.HAFTA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7-11 Haziran</w:t>
            </w:r>
          </w:p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için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bir boyutlu tasarımlar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18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37.HAFTA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14-18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 GÖRSEL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 xml:space="preserve">SANATLARDA </w:t>
            </w: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  <w:t>BİÇİMLENDİRME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Ürünleri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Tasarımı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12.3.6.3.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Endüstri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ürünleri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için </w:t>
            </w:r>
            <w:proofErr w:type="spellStart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özgün</w:t>
            </w:r>
            <w:proofErr w:type="spellEnd"/>
            <w:r w:rsidRPr="00BC405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bir boyutlu tasarımlar yapar.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BC4050" w:rsidRDefault="00FA5BC2" w:rsidP="00FA5B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BC405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Sözlü Sunum Değerlendirme Formu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Ürün Değerlendirme Ölçeği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Performans Değerlendirme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Derecelendirme Ölçeği </w:t>
            </w: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Öğrenci Öz Değerlendirme Ölçeği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5BC2" w:rsidRPr="00833676" w:rsidRDefault="00FA5BC2" w:rsidP="00FA5BC2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3676">
              <w:rPr>
                <w:rFonts w:ascii="Calibri" w:hAnsi="Calibri" w:cs="Calibri"/>
                <w:color w:val="000000"/>
                <w:sz w:val="14"/>
                <w:szCs w:val="14"/>
              </w:rPr>
              <w:t>Uygulama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A5BC2" w:rsidRPr="009D6F5E" w:rsidTr="00FA5BC2">
        <w:trPr>
          <w:trHeight w:val="1186"/>
        </w:trPr>
        <w:tc>
          <w:tcPr>
            <w:tcW w:w="426" w:type="dxa"/>
            <w:textDirection w:val="btLr"/>
            <w:vAlign w:val="center"/>
          </w:tcPr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FA5BC2" w:rsidRPr="009D6F5E" w:rsidRDefault="00FA5BC2" w:rsidP="00FA5BC2">
            <w:pPr>
              <w:pStyle w:val="Altyaz"/>
              <w:ind w:left="113" w:right="113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38.HAFTA</w:t>
            </w:r>
          </w:p>
          <w:p w:rsidR="00FA5BC2" w:rsidRPr="009D6F5E" w:rsidRDefault="00FA5BC2" w:rsidP="00FA5BC2">
            <w:pPr>
              <w:ind w:left="113" w:right="113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0070C0"/>
                <w:sz w:val="16"/>
                <w:szCs w:val="16"/>
              </w:rPr>
              <w:t>21-25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9D6F5E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5BC2" w:rsidRPr="009D6F5E" w:rsidRDefault="00FA5BC2" w:rsidP="00FA5BC2">
            <w:pPr>
              <w:pStyle w:val="AralkYok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  <w:lang w:eastAsia="tr-TR"/>
              </w:rPr>
            </w:pPr>
            <w:r w:rsidRPr="009D6F5E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Yıl Sonu Faaliyet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lang w:eastAsia="tr-TR"/>
              </w:rPr>
            </w:pPr>
            <w:r w:rsidRPr="009D6F5E">
              <w:rPr>
                <w:rFonts w:cstheme="minorHAnsi"/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sz w:val="16"/>
                <w:szCs w:val="16"/>
              </w:rPr>
              <w:t>Yıl Sonu Faaliyet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A5BC2" w:rsidRPr="009D6F5E" w:rsidRDefault="00FA5BC2" w:rsidP="00FA5BC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18" w:type="dxa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</w:rPr>
              <w:t>2.DÖNEM SONU</w:t>
            </w:r>
          </w:p>
          <w:p w:rsidR="00FA5BC2" w:rsidRPr="009D6F5E" w:rsidRDefault="00FA5BC2" w:rsidP="00FA5BC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F5E"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  <w:t>25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DA7B6F" w:rsidP="00B329CC">
      <w:pPr>
        <w:spacing w:after="0"/>
        <w:rPr>
          <w:sz w:val="24"/>
          <w:szCs w:val="18"/>
        </w:rPr>
      </w:pPr>
      <w:r w:rsidRPr="00DA7B6F">
        <w:t xml:space="preserve">Görsel Sanatlar </w:t>
      </w:r>
      <w:r>
        <w:t xml:space="preserve">Dersi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lastRenderedPageBreak/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FA5BC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 (Gövde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1E3C67"/>
    <w:rsid w:val="00213289"/>
    <w:rsid w:val="00221B3A"/>
    <w:rsid w:val="002E4CF9"/>
    <w:rsid w:val="00320190"/>
    <w:rsid w:val="00325DF1"/>
    <w:rsid w:val="005D6A13"/>
    <w:rsid w:val="006F35EC"/>
    <w:rsid w:val="00721752"/>
    <w:rsid w:val="00805487"/>
    <w:rsid w:val="009D6F5E"/>
    <w:rsid w:val="00A3254B"/>
    <w:rsid w:val="00A509F0"/>
    <w:rsid w:val="00A57E18"/>
    <w:rsid w:val="00A85529"/>
    <w:rsid w:val="00B127B0"/>
    <w:rsid w:val="00B329CC"/>
    <w:rsid w:val="00B457B4"/>
    <w:rsid w:val="00BB4913"/>
    <w:rsid w:val="00C12C4A"/>
    <w:rsid w:val="00C34809"/>
    <w:rsid w:val="00CB1011"/>
    <w:rsid w:val="00CF6E69"/>
    <w:rsid w:val="00D140EC"/>
    <w:rsid w:val="00DA7B6F"/>
    <w:rsid w:val="00EB355F"/>
    <w:rsid w:val="00EB710C"/>
    <w:rsid w:val="00EC167B"/>
    <w:rsid w:val="00EF6DD7"/>
    <w:rsid w:val="00F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18BE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3</cp:revision>
  <dcterms:created xsi:type="dcterms:W3CDTF">2026-08-14T10:32:00Z</dcterms:created>
  <dcterms:modified xsi:type="dcterms:W3CDTF">2026-08-14T11:15:00Z</dcterms:modified>
</cp:coreProperties>
</file>