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29CC" w:rsidRPr="003D4863" w:rsidRDefault="00B329CC" w:rsidP="00B329CC">
      <w:pPr>
        <w:pStyle w:val="nvcaub"/>
        <w:shd w:val="clear" w:color="auto" w:fill="FFFFFF"/>
        <w:spacing w:before="0" w:beforeAutospacing="0" w:after="0" w:afterAutospacing="0" w:line="300" w:lineRule="atLeast"/>
        <w:textAlignment w:val="top"/>
        <w:rPr>
          <w:rFonts w:asciiTheme="minorHAnsi" w:hAnsiTheme="minorHAnsi"/>
          <w:b/>
          <w:sz w:val="18"/>
          <w:szCs w:val="18"/>
        </w:rPr>
      </w:pPr>
      <w:r>
        <w:rPr>
          <w:rFonts w:asciiTheme="minorHAnsi" w:hAnsiTheme="minorHAnsi" w:cs="Arial"/>
          <w:color w:val="222222"/>
          <w:sz w:val="22"/>
        </w:rPr>
        <w:t xml:space="preserve">Yıllık Planların Telif Hakları </w:t>
      </w:r>
      <w:hyperlink r:id="rId4" w:history="1">
        <w:r>
          <w:rPr>
            <w:rStyle w:val="Kpr"/>
            <w:rFonts w:asciiTheme="minorHAnsi" w:hAnsiTheme="minorHAnsi" w:cs="Arial"/>
            <w:sz w:val="22"/>
          </w:rPr>
          <w:t>www.kimyadenizi.com</w:t>
        </w:r>
      </w:hyperlink>
      <w:r>
        <w:rPr>
          <w:rFonts w:asciiTheme="minorHAnsi" w:hAnsiTheme="minorHAnsi" w:cs="Arial"/>
          <w:color w:val="222222"/>
          <w:sz w:val="22"/>
        </w:rPr>
        <w:t xml:space="preserve"> Siteler Grubu’na  ait olup ticari amaçla yayımlanması </w:t>
      </w:r>
      <w:proofErr w:type="spellStart"/>
      <w:r>
        <w:rPr>
          <w:rFonts w:asciiTheme="minorHAnsi" w:hAnsiTheme="minorHAnsi" w:cs="Arial"/>
          <w:color w:val="222222"/>
          <w:sz w:val="22"/>
        </w:rPr>
        <w:t>yasaktır.Dosyayı</w:t>
      </w:r>
      <w:proofErr w:type="spellEnd"/>
      <w:r>
        <w:rPr>
          <w:rFonts w:asciiTheme="minorHAnsi" w:hAnsiTheme="minorHAnsi" w:cs="Arial"/>
          <w:color w:val="222222"/>
          <w:sz w:val="22"/>
        </w:rPr>
        <w:t xml:space="preserve">  paylaşmak isterseniz lütfen dosyayı paylaşmak yerine linkini paylaşınız</w:t>
      </w:r>
      <w:proofErr w:type="gramStart"/>
      <w:r>
        <w:rPr>
          <w:rFonts w:asciiTheme="minorHAnsi" w:hAnsiTheme="minorHAnsi" w:cs="Arial"/>
          <w:color w:val="222222"/>
          <w:sz w:val="22"/>
        </w:rPr>
        <w:t>..</w:t>
      </w:r>
      <w:proofErr w:type="gramEnd"/>
    </w:p>
    <w:p w:rsidR="00B329CC" w:rsidRPr="003D4863" w:rsidRDefault="00B329CC" w:rsidP="00B329CC">
      <w:pPr>
        <w:jc w:val="center"/>
        <w:rPr>
          <w:b/>
          <w:sz w:val="24"/>
          <w:szCs w:val="18"/>
        </w:rPr>
      </w:pPr>
      <w:r w:rsidRPr="003D4863">
        <w:rPr>
          <w:b/>
          <w:sz w:val="24"/>
          <w:szCs w:val="18"/>
        </w:rPr>
        <w:t>20</w:t>
      </w:r>
      <w:r>
        <w:rPr>
          <w:b/>
          <w:sz w:val="24"/>
          <w:szCs w:val="18"/>
        </w:rPr>
        <w:t>2</w:t>
      </w:r>
      <w:r w:rsidR="00325DF1">
        <w:rPr>
          <w:b/>
          <w:sz w:val="24"/>
          <w:szCs w:val="18"/>
        </w:rPr>
        <w:t>6</w:t>
      </w:r>
      <w:r>
        <w:rPr>
          <w:b/>
          <w:sz w:val="24"/>
          <w:szCs w:val="18"/>
        </w:rPr>
        <w:t xml:space="preserve"> 202</w:t>
      </w:r>
      <w:r w:rsidR="00325DF1">
        <w:rPr>
          <w:b/>
          <w:sz w:val="24"/>
          <w:szCs w:val="18"/>
        </w:rPr>
        <w:t>7</w:t>
      </w:r>
      <w:r w:rsidRPr="003D4863">
        <w:rPr>
          <w:b/>
          <w:sz w:val="24"/>
          <w:szCs w:val="18"/>
        </w:rPr>
        <w:t xml:space="preserve"> EĞİTİM ÖĞRETİM YILI </w:t>
      </w:r>
      <w:proofErr w:type="gramStart"/>
      <w:r w:rsidRPr="003D4863">
        <w:rPr>
          <w:b/>
          <w:sz w:val="24"/>
          <w:szCs w:val="18"/>
        </w:rPr>
        <w:t>…………………</w:t>
      </w:r>
      <w:proofErr w:type="gramEnd"/>
      <w:r w:rsidRPr="003D4863">
        <w:rPr>
          <w:b/>
          <w:sz w:val="24"/>
          <w:szCs w:val="18"/>
        </w:rPr>
        <w:t xml:space="preserve"> LİSESİ  </w:t>
      </w:r>
    </w:p>
    <w:p w:rsidR="00B329CC" w:rsidRDefault="00367367" w:rsidP="00B329CC">
      <w:pPr>
        <w:jc w:val="center"/>
        <w:rPr>
          <w:b/>
          <w:sz w:val="24"/>
          <w:szCs w:val="18"/>
        </w:rPr>
      </w:pPr>
      <w:r w:rsidRPr="00124A6E">
        <w:rPr>
          <w:rFonts w:cs="Titillium-Thin"/>
          <w:b/>
          <w:sz w:val="24"/>
          <w:szCs w:val="24"/>
          <w:lang w:eastAsia="tr-TR"/>
        </w:rPr>
        <w:t xml:space="preserve">DİN KÜLTÜRÜ VE AHLAK BİLGİSİ </w:t>
      </w:r>
      <w:r w:rsidRPr="00124A6E">
        <w:rPr>
          <w:rFonts w:cs="Arial"/>
          <w:b/>
          <w:sz w:val="24"/>
          <w:szCs w:val="24"/>
        </w:rPr>
        <w:t xml:space="preserve">DERSİ </w:t>
      </w:r>
      <w:r w:rsidR="00A02BA9">
        <w:rPr>
          <w:b/>
          <w:sz w:val="24"/>
          <w:szCs w:val="18"/>
        </w:rPr>
        <w:t>10</w:t>
      </w:r>
      <w:r w:rsidR="00B329CC" w:rsidRPr="003D4863">
        <w:rPr>
          <w:b/>
          <w:sz w:val="24"/>
          <w:szCs w:val="18"/>
        </w:rPr>
        <w:t>. SINIF</w:t>
      </w:r>
      <w:r w:rsidR="00B329CC">
        <w:rPr>
          <w:b/>
          <w:sz w:val="24"/>
          <w:szCs w:val="18"/>
        </w:rPr>
        <w:t xml:space="preserve"> </w:t>
      </w:r>
      <w:r w:rsidR="00B329CC" w:rsidRPr="003D4863">
        <w:rPr>
          <w:b/>
          <w:sz w:val="24"/>
          <w:szCs w:val="18"/>
        </w:rPr>
        <w:t>ÜNİTELENDİRİLMİŞ YILLIK DERS PLANI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9"/>
        <w:gridCol w:w="567"/>
        <w:gridCol w:w="283"/>
        <w:gridCol w:w="1985"/>
        <w:gridCol w:w="3544"/>
        <w:gridCol w:w="1417"/>
        <w:gridCol w:w="1843"/>
        <w:gridCol w:w="1512"/>
        <w:gridCol w:w="1525"/>
        <w:gridCol w:w="1397"/>
        <w:gridCol w:w="1036"/>
      </w:tblGrid>
      <w:tr w:rsidR="00C34809" w:rsidRPr="00116A3B" w:rsidTr="006F35EC">
        <w:trPr>
          <w:cantSplit/>
          <w:trHeight w:val="1134"/>
          <w:tblHeader/>
        </w:trPr>
        <w:tc>
          <w:tcPr>
            <w:tcW w:w="279" w:type="dxa"/>
            <w:shd w:val="clear" w:color="000000" w:fill="F2F2F2"/>
            <w:textDirection w:val="btLr"/>
            <w:vAlign w:val="center"/>
          </w:tcPr>
          <w:p w:rsidR="00213289" w:rsidRPr="00B329CC" w:rsidRDefault="00213289" w:rsidP="006F35EC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2"/>
                <w:lang w:eastAsia="tr-TR"/>
              </w:rPr>
            </w:pPr>
            <w:r w:rsidRPr="00B329CC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2"/>
                <w:lang w:eastAsia="tr-TR"/>
              </w:rPr>
              <w:t>AY</w:t>
            </w:r>
          </w:p>
        </w:tc>
        <w:tc>
          <w:tcPr>
            <w:tcW w:w="567" w:type="dxa"/>
            <w:shd w:val="clear" w:color="000000" w:fill="F2F2F2"/>
            <w:textDirection w:val="btLr"/>
            <w:vAlign w:val="center"/>
            <w:hideMark/>
          </w:tcPr>
          <w:p w:rsidR="00213289" w:rsidRPr="00B329CC" w:rsidRDefault="00213289" w:rsidP="006F35EC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2"/>
                <w:lang w:eastAsia="tr-TR"/>
              </w:rPr>
            </w:pPr>
            <w:r w:rsidRPr="00B329CC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2"/>
                <w:lang w:eastAsia="tr-TR"/>
              </w:rPr>
              <w:t>HAFTA</w:t>
            </w:r>
          </w:p>
        </w:tc>
        <w:tc>
          <w:tcPr>
            <w:tcW w:w="283" w:type="dxa"/>
            <w:shd w:val="clear" w:color="000000" w:fill="F2F2F2"/>
            <w:textDirection w:val="btLr"/>
            <w:vAlign w:val="center"/>
            <w:hideMark/>
          </w:tcPr>
          <w:p w:rsidR="00213289" w:rsidRPr="00B329CC" w:rsidRDefault="00213289" w:rsidP="006F35EC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2"/>
                <w:lang w:eastAsia="tr-TR"/>
              </w:rPr>
            </w:pPr>
            <w:r w:rsidRPr="00B329CC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2"/>
                <w:lang w:eastAsia="tr-TR"/>
              </w:rPr>
              <w:t>SAAT</w:t>
            </w:r>
          </w:p>
        </w:tc>
        <w:tc>
          <w:tcPr>
            <w:tcW w:w="1985" w:type="dxa"/>
            <w:shd w:val="clear" w:color="000000" w:fill="F2F2F2"/>
            <w:vAlign w:val="center"/>
            <w:hideMark/>
          </w:tcPr>
          <w:p w:rsidR="00213289" w:rsidRPr="003D41C4" w:rsidRDefault="00213289" w:rsidP="006F35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  <w:t>TEMA/</w:t>
            </w:r>
            <w:r w:rsidRPr="003D41C4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  <w:t>KONU (İÇERİK ÇERÇEVESİ)</w:t>
            </w:r>
          </w:p>
        </w:tc>
        <w:tc>
          <w:tcPr>
            <w:tcW w:w="3544" w:type="dxa"/>
            <w:shd w:val="clear" w:color="000000" w:fill="F2F2F2"/>
            <w:vAlign w:val="center"/>
            <w:hideMark/>
          </w:tcPr>
          <w:p w:rsidR="00213289" w:rsidRPr="003D41C4" w:rsidRDefault="00213289" w:rsidP="006F35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4F7569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  <w:t>ÖĞRENME ÇIKTILARI</w:t>
            </w:r>
            <w:r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  <w:t xml:space="preserve"> /</w:t>
            </w:r>
            <w:r w:rsidRPr="003D41C4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  <w:t>SÜREÇ BİLEŞENLERİ</w:t>
            </w:r>
          </w:p>
        </w:tc>
        <w:tc>
          <w:tcPr>
            <w:tcW w:w="1417" w:type="dxa"/>
            <w:shd w:val="clear" w:color="000000" w:fill="F2F2F2"/>
            <w:vAlign w:val="center"/>
          </w:tcPr>
          <w:p w:rsidR="00213289" w:rsidRPr="003D41C4" w:rsidRDefault="00213289" w:rsidP="006F35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  <w:t>SOSYAL - DUYGUSAL ÖĞRENME BECERİLERİ</w:t>
            </w:r>
          </w:p>
        </w:tc>
        <w:tc>
          <w:tcPr>
            <w:tcW w:w="1843" w:type="dxa"/>
            <w:shd w:val="clear" w:color="000000" w:fill="F2F2F2"/>
            <w:vAlign w:val="center"/>
          </w:tcPr>
          <w:p w:rsidR="00213289" w:rsidRPr="003D41C4" w:rsidRDefault="00213289" w:rsidP="006F35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  <w:t>DEĞERLER</w:t>
            </w:r>
          </w:p>
        </w:tc>
        <w:tc>
          <w:tcPr>
            <w:tcW w:w="1512" w:type="dxa"/>
            <w:shd w:val="clear" w:color="000000" w:fill="F2F2F2"/>
            <w:vAlign w:val="center"/>
          </w:tcPr>
          <w:p w:rsidR="00213289" w:rsidRPr="003D41C4" w:rsidRDefault="00213289" w:rsidP="006F35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  <w:t>OKURYAZARLIK BECERİLERİ</w:t>
            </w:r>
          </w:p>
        </w:tc>
        <w:tc>
          <w:tcPr>
            <w:tcW w:w="1525" w:type="dxa"/>
            <w:shd w:val="clear" w:color="000000" w:fill="F2F2F2"/>
            <w:vAlign w:val="center"/>
          </w:tcPr>
          <w:p w:rsidR="00213289" w:rsidRPr="003D41C4" w:rsidRDefault="00213289" w:rsidP="006F35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  <w:t>ÖLÇME VE DEĞERLENDİRME</w:t>
            </w:r>
          </w:p>
        </w:tc>
        <w:tc>
          <w:tcPr>
            <w:tcW w:w="1397" w:type="dxa"/>
            <w:shd w:val="clear" w:color="000000" w:fill="F2F2F2"/>
            <w:vAlign w:val="center"/>
          </w:tcPr>
          <w:p w:rsidR="00213289" w:rsidRPr="003D41C4" w:rsidRDefault="00213289" w:rsidP="006F35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  <w:t>BELİRLİ GÜN VE HAFTALAR</w:t>
            </w:r>
          </w:p>
        </w:tc>
        <w:tc>
          <w:tcPr>
            <w:tcW w:w="1036" w:type="dxa"/>
            <w:shd w:val="clear" w:color="000000" w:fill="F2F2F2"/>
            <w:vAlign w:val="center"/>
          </w:tcPr>
          <w:p w:rsidR="001A5A4F" w:rsidRDefault="001A5A4F" w:rsidP="006F35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  <w:sz w:val="14"/>
                <w:szCs w:val="14"/>
                <w:lang w:eastAsia="tr-TR"/>
              </w:rPr>
            </w:pPr>
          </w:p>
          <w:p w:rsidR="00A509F0" w:rsidRDefault="00A509F0" w:rsidP="006F35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3F3F3F"/>
                <w:sz w:val="14"/>
                <w:szCs w:val="14"/>
                <w:lang w:eastAsia="tr-TR"/>
              </w:rPr>
              <w:t>AÇIKLAMALAR</w:t>
            </w:r>
          </w:p>
          <w:p w:rsidR="00213289" w:rsidRPr="003D41C4" w:rsidRDefault="00A509F0" w:rsidP="006F35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3F3F3F"/>
                <w:sz w:val="14"/>
                <w:szCs w:val="14"/>
                <w:lang w:eastAsia="tr-TR"/>
              </w:rPr>
              <w:t>OKUL DIŞI ÖĞRENME</w:t>
            </w:r>
          </w:p>
        </w:tc>
      </w:tr>
      <w:tr w:rsidR="00B36B9B" w:rsidRPr="00A57E18" w:rsidTr="00F43CCD">
        <w:trPr>
          <w:trHeight w:val="2544"/>
        </w:trPr>
        <w:tc>
          <w:tcPr>
            <w:tcW w:w="279" w:type="dxa"/>
            <w:textDirection w:val="btLr"/>
            <w:vAlign w:val="center"/>
          </w:tcPr>
          <w:p w:rsidR="00B36B9B" w:rsidRPr="007A5FF4" w:rsidRDefault="00B36B9B" w:rsidP="00B36B9B">
            <w:pPr>
              <w:spacing w:after="0"/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EYLÜL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36B9B" w:rsidRPr="007A5FF4" w:rsidRDefault="00B36B9B" w:rsidP="00B36B9B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1.HAFTA</w:t>
            </w:r>
          </w:p>
          <w:p w:rsidR="00B36B9B" w:rsidRPr="007A5FF4" w:rsidRDefault="00B36B9B" w:rsidP="00B36B9B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14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Eylül</w:t>
            </w:r>
          </w:p>
        </w:tc>
        <w:tc>
          <w:tcPr>
            <w:tcW w:w="283" w:type="dxa"/>
            <w:shd w:val="clear" w:color="auto" w:fill="auto"/>
            <w:noWrap/>
            <w:vAlign w:val="center"/>
            <w:hideMark/>
          </w:tcPr>
          <w:p w:rsidR="00B36B9B" w:rsidRPr="00A57E18" w:rsidRDefault="00B36B9B" w:rsidP="00B36B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36B9B" w:rsidRPr="00EE0A51" w:rsidRDefault="00B36B9B" w:rsidP="00B36B9B">
            <w:pPr>
              <w:autoSpaceDE w:val="0"/>
              <w:autoSpaceDN w:val="0"/>
              <w:adjustRightInd w:val="0"/>
              <w:spacing w:after="0" w:line="240" w:lineRule="auto"/>
              <w:rPr>
                <w:rFonts w:cs="Titillium-Thin"/>
                <w:b/>
                <w:color w:val="FF0000"/>
                <w:sz w:val="18"/>
                <w:szCs w:val="18"/>
                <w:lang w:eastAsia="tr-TR"/>
              </w:rPr>
            </w:pPr>
            <w:r w:rsidRPr="00EE0A51">
              <w:rPr>
                <w:rFonts w:cs="Titillium-Thin"/>
                <w:b/>
                <w:color w:val="FF0000"/>
                <w:sz w:val="18"/>
                <w:szCs w:val="18"/>
                <w:lang w:eastAsia="tr-TR"/>
              </w:rPr>
              <w:t>10.1. ALLAH İNSAN İLİŞKİSİ</w:t>
            </w:r>
            <w:r>
              <w:rPr>
                <w:rFonts w:cs="Titillium-Thin"/>
                <w:b/>
                <w:color w:val="FF0000"/>
                <w:sz w:val="18"/>
                <w:szCs w:val="18"/>
                <w:lang w:eastAsia="tr-TR"/>
              </w:rPr>
              <w:t xml:space="preserve"> </w:t>
            </w:r>
            <w:r w:rsidRPr="00EE0A51">
              <w:rPr>
                <w:rFonts w:cs="Titillium-Thin"/>
                <w:color w:val="0070C1"/>
                <w:sz w:val="18"/>
                <w:szCs w:val="18"/>
                <w:lang w:eastAsia="tr-TR"/>
              </w:rPr>
              <w:t>Anahtar Kavramlar</w:t>
            </w:r>
          </w:p>
          <w:p w:rsidR="00B36B9B" w:rsidRPr="00EE0A51" w:rsidRDefault="00B36B9B" w:rsidP="00B36B9B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proofErr w:type="spellStart"/>
            <w:r w:rsidRPr="00EE0A51">
              <w:rPr>
                <w:rFonts w:cs="Titillium-ThinItalic"/>
                <w:iCs/>
                <w:sz w:val="18"/>
                <w:szCs w:val="18"/>
                <w:lang w:eastAsia="tr-TR"/>
              </w:rPr>
              <w:t>Esmâ</w:t>
            </w:r>
            <w:proofErr w:type="spellEnd"/>
            <w:r w:rsidRPr="00EE0A51">
              <w:rPr>
                <w:rFonts w:cs="Titillium-ThinItalic"/>
                <w:iCs/>
                <w:sz w:val="18"/>
                <w:szCs w:val="18"/>
                <w:lang w:eastAsia="tr-TR"/>
              </w:rPr>
              <w:t xml:space="preserve">-i </w:t>
            </w:r>
            <w:proofErr w:type="spellStart"/>
            <w:r w:rsidRPr="00EE0A51">
              <w:rPr>
                <w:rFonts w:cs="Titillium-ThinItalic"/>
                <w:iCs/>
                <w:sz w:val="18"/>
                <w:szCs w:val="18"/>
                <w:lang w:eastAsia="tr-TR"/>
              </w:rPr>
              <w:t>Hüsnâ</w:t>
            </w:r>
            <w:proofErr w:type="spellEnd"/>
            <w:r w:rsidRPr="00EE0A51">
              <w:rPr>
                <w:rFonts w:cs="Titillium-ThinItalic"/>
                <w:iCs/>
                <w:sz w:val="18"/>
                <w:szCs w:val="18"/>
                <w:lang w:eastAsia="tr-TR"/>
              </w:rPr>
              <w:t>, tilavet, kıraat, dua, tövbe, istiğfar.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B36B9B" w:rsidRPr="00EE0A51" w:rsidRDefault="00B36B9B" w:rsidP="00B36B9B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 w:rsidRPr="00EE0A51">
              <w:rPr>
                <w:rFonts w:cs="Arial"/>
                <w:b/>
                <w:sz w:val="18"/>
                <w:szCs w:val="18"/>
              </w:rPr>
              <w:t>10.1.1. Allah inancının insan hayatındaki yeri ve önemini yorumlar.</w:t>
            </w:r>
          </w:p>
          <w:p w:rsidR="00B36B9B" w:rsidRPr="00EE0A51" w:rsidRDefault="00B36B9B" w:rsidP="00B36B9B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36B9B" w:rsidRPr="001E2D15" w:rsidRDefault="00B36B9B" w:rsidP="00B36B9B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1E2D15">
              <w:rPr>
                <w:rFonts w:cs="Calibri"/>
                <w:sz w:val="16"/>
                <w:szCs w:val="16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843" w:type="dxa"/>
            <w:vAlign w:val="center"/>
          </w:tcPr>
          <w:p w:rsidR="00B36B9B" w:rsidRPr="001E2D15" w:rsidRDefault="00B36B9B" w:rsidP="00B36B9B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1E2D15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12" w:type="dxa"/>
            <w:vAlign w:val="center"/>
          </w:tcPr>
          <w:p w:rsidR="00B36B9B" w:rsidRPr="00A57E18" w:rsidRDefault="00B36B9B" w:rsidP="00B36B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OB1. Bilgi </w:t>
            </w:r>
            <w:proofErr w:type="spellStart"/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OkuryazarlığI</w:t>
            </w:r>
            <w:proofErr w:type="spellEnd"/>
          </w:p>
        </w:tc>
        <w:tc>
          <w:tcPr>
            <w:tcW w:w="1525" w:type="dxa"/>
            <w:shd w:val="clear" w:color="auto" w:fill="auto"/>
            <w:vAlign w:val="center"/>
          </w:tcPr>
          <w:p w:rsidR="00B36B9B" w:rsidRPr="007A5FF4" w:rsidRDefault="00B36B9B" w:rsidP="00B36B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B36B9B" w:rsidRDefault="00B36B9B" w:rsidP="00B36B9B">
            <w:pPr>
              <w:rPr>
                <w:rFonts w:cs="BlissTurk"/>
                <w:b/>
                <w:color w:val="FF0000"/>
                <w:sz w:val="14"/>
                <w:szCs w:val="14"/>
              </w:rPr>
            </w:pPr>
            <w:r w:rsidRPr="007A5FF4">
              <w:rPr>
                <w:rFonts w:cs="BlissTurk"/>
                <w:b/>
                <w:color w:val="FF0000"/>
                <w:sz w:val="14"/>
                <w:szCs w:val="14"/>
              </w:rPr>
              <w:t>15 TEMMUZ</w:t>
            </w:r>
          </w:p>
          <w:p w:rsidR="00B36B9B" w:rsidRPr="007A5FF4" w:rsidRDefault="00B36B9B" w:rsidP="00B36B9B">
            <w:pPr>
              <w:rPr>
                <w:b/>
                <w:sz w:val="14"/>
                <w:szCs w:val="14"/>
              </w:rPr>
            </w:pPr>
            <w:r w:rsidRPr="007A5FF4">
              <w:rPr>
                <w:rFonts w:cs="BlissTurk"/>
                <w:b/>
                <w:color w:val="FF0000"/>
                <w:sz w:val="14"/>
                <w:szCs w:val="14"/>
              </w:rPr>
              <w:t>DEMOKRASİ VE MİLLİ BİRLİK GÜNÜ</w:t>
            </w:r>
          </w:p>
        </w:tc>
        <w:tc>
          <w:tcPr>
            <w:tcW w:w="1036" w:type="dxa"/>
            <w:shd w:val="clear" w:color="auto" w:fill="auto"/>
            <w:vAlign w:val="center"/>
          </w:tcPr>
          <w:p w:rsidR="00B36B9B" w:rsidRPr="007A5FF4" w:rsidRDefault="00B36B9B" w:rsidP="00B36B9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36B9B" w:rsidRPr="00A57E18" w:rsidTr="001F5407">
        <w:trPr>
          <w:trHeight w:val="1252"/>
        </w:trPr>
        <w:tc>
          <w:tcPr>
            <w:tcW w:w="279" w:type="dxa"/>
            <w:textDirection w:val="btLr"/>
            <w:vAlign w:val="center"/>
          </w:tcPr>
          <w:p w:rsidR="00B36B9B" w:rsidRPr="007A5FF4" w:rsidRDefault="00B36B9B" w:rsidP="00B36B9B">
            <w:pPr>
              <w:spacing w:after="0"/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EYLÜL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36B9B" w:rsidRPr="007A5FF4" w:rsidRDefault="00B36B9B" w:rsidP="00B36B9B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B36B9B" w:rsidRPr="007A5FF4" w:rsidRDefault="00B36B9B" w:rsidP="00B36B9B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5 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Eylül</w:t>
            </w:r>
          </w:p>
        </w:tc>
        <w:tc>
          <w:tcPr>
            <w:tcW w:w="283" w:type="dxa"/>
            <w:shd w:val="clear" w:color="auto" w:fill="auto"/>
            <w:noWrap/>
            <w:vAlign w:val="center"/>
            <w:hideMark/>
          </w:tcPr>
          <w:p w:rsidR="00B36B9B" w:rsidRPr="00A57E18" w:rsidRDefault="00B36B9B" w:rsidP="00B36B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36B9B" w:rsidRPr="00EE0A51" w:rsidRDefault="00B36B9B" w:rsidP="00B36B9B">
            <w:pPr>
              <w:autoSpaceDE w:val="0"/>
              <w:autoSpaceDN w:val="0"/>
              <w:adjustRightInd w:val="0"/>
              <w:spacing w:after="0" w:line="240" w:lineRule="auto"/>
              <w:rPr>
                <w:rFonts w:cs="Titillium-Thin"/>
                <w:b/>
                <w:color w:val="FF0000"/>
                <w:sz w:val="18"/>
                <w:szCs w:val="18"/>
                <w:lang w:eastAsia="tr-TR"/>
              </w:rPr>
            </w:pPr>
            <w:r w:rsidRPr="00EE0A51">
              <w:rPr>
                <w:rFonts w:cs="Titillium-Thin"/>
                <w:b/>
                <w:color w:val="FF0000"/>
                <w:sz w:val="18"/>
                <w:szCs w:val="18"/>
                <w:lang w:eastAsia="tr-TR"/>
              </w:rPr>
              <w:t>10.1. ALLAH İNSAN İLİŞKİSİ</w:t>
            </w:r>
          </w:p>
          <w:p w:rsidR="00B36B9B" w:rsidRPr="00EE0A51" w:rsidRDefault="00B36B9B" w:rsidP="00B36B9B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B36B9B" w:rsidRPr="00EE0A51" w:rsidRDefault="00B36B9B" w:rsidP="00B36B9B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 w:rsidRPr="00EE0A51">
              <w:rPr>
                <w:rFonts w:cs="Arial"/>
                <w:b/>
                <w:sz w:val="18"/>
                <w:szCs w:val="18"/>
              </w:rPr>
              <w:t>10.1.2. Allah’ın varlığı ve birliği konusunda akli ve naklî delilleri analiz eder.</w:t>
            </w:r>
          </w:p>
          <w:p w:rsidR="00B36B9B" w:rsidRPr="00EE0A51" w:rsidRDefault="00B36B9B" w:rsidP="00B36B9B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EE0A51">
              <w:rPr>
                <w:rFonts w:cs="Arial"/>
                <w:sz w:val="18"/>
                <w:szCs w:val="18"/>
              </w:rPr>
              <w:t xml:space="preserve">* </w:t>
            </w:r>
            <w:r w:rsidRPr="00EE0A51">
              <w:rPr>
                <w:rFonts w:cs="Arial"/>
                <w:iCs/>
                <w:sz w:val="18"/>
                <w:szCs w:val="18"/>
              </w:rPr>
              <w:t>“Gaye ve nizam”, “</w:t>
            </w:r>
            <w:proofErr w:type="spellStart"/>
            <w:r w:rsidRPr="00EE0A51">
              <w:rPr>
                <w:rFonts w:cs="Arial"/>
                <w:iCs/>
                <w:sz w:val="18"/>
                <w:szCs w:val="18"/>
              </w:rPr>
              <w:t>ekmel</w:t>
            </w:r>
            <w:proofErr w:type="spellEnd"/>
            <w:r w:rsidRPr="00EE0A51">
              <w:rPr>
                <w:rFonts w:cs="Arial"/>
                <w:iCs/>
                <w:sz w:val="18"/>
                <w:szCs w:val="18"/>
              </w:rPr>
              <w:t xml:space="preserve"> varlık” delilleri ile sınırlandırılır.</w:t>
            </w:r>
          </w:p>
        </w:tc>
        <w:tc>
          <w:tcPr>
            <w:tcW w:w="1417" w:type="dxa"/>
            <w:vAlign w:val="center"/>
          </w:tcPr>
          <w:p w:rsidR="00B36B9B" w:rsidRPr="001E2D15" w:rsidRDefault="00B36B9B" w:rsidP="00B36B9B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1E2D15">
              <w:rPr>
                <w:rFonts w:cs="Calibri"/>
                <w:sz w:val="16"/>
                <w:szCs w:val="16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843" w:type="dxa"/>
            <w:vAlign w:val="center"/>
          </w:tcPr>
          <w:p w:rsidR="00B36B9B" w:rsidRPr="001E2D15" w:rsidRDefault="00B36B9B" w:rsidP="00B36B9B">
            <w:pPr>
              <w:spacing w:after="0" w:line="240" w:lineRule="auto"/>
              <w:rPr>
                <w:sz w:val="16"/>
                <w:szCs w:val="16"/>
              </w:rPr>
            </w:pPr>
            <w:r w:rsidRPr="001E2D15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12" w:type="dxa"/>
            <w:vAlign w:val="center"/>
          </w:tcPr>
          <w:p w:rsidR="00B36B9B" w:rsidRPr="00A57E18" w:rsidRDefault="00B36B9B" w:rsidP="00B36B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OB1. Bilgi </w:t>
            </w:r>
            <w:proofErr w:type="spellStart"/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OkuryazarlığI</w:t>
            </w:r>
            <w:proofErr w:type="spellEnd"/>
          </w:p>
        </w:tc>
        <w:tc>
          <w:tcPr>
            <w:tcW w:w="1525" w:type="dxa"/>
            <w:vAlign w:val="center"/>
          </w:tcPr>
          <w:p w:rsidR="00B36B9B" w:rsidRPr="007A5FF4" w:rsidRDefault="00B36B9B" w:rsidP="00B36B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B36B9B" w:rsidRPr="007A5FF4" w:rsidRDefault="00B36B9B" w:rsidP="00B36B9B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B36B9B" w:rsidRPr="007A5FF4" w:rsidRDefault="00B36B9B" w:rsidP="00B36B9B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B36B9B" w:rsidRPr="00A57E18" w:rsidTr="00F43CCD">
        <w:trPr>
          <w:trHeight w:val="1273"/>
        </w:trPr>
        <w:tc>
          <w:tcPr>
            <w:tcW w:w="279" w:type="dxa"/>
            <w:textDirection w:val="btLr"/>
            <w:vAlign w:val="center"/>
          </w:tcPr>
          <w:p w:rsidR="00B36B9B" w:rsidRPr="007A5FF4" w:rsidRDefault="00B36B9B" w:rsidP="00B36B9B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EKİM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36B9B" w:rsidRPr="007A5FF4" w:rsidRDefault="00B36B9B" w:rsidP="00B36B9B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3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B36B9B" w:rsidRPr="007A5FF4" w:rsidRDefault="00B36B9B" w:rsidP="00B36B9B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Eylül-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2 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Ekim</w:t>
            </w:r>
          </w:p>
        </w:tc>
        <w:tc>
          <w:tcPr>
            <w:tcW w:w="283" w:type="dxa"/>
            <w:shd w:val="clear" w:color="auto" w:fill="auto"/>
            <w:noWrap/>
            <w:vAlign w:val="center"/>
            <w:hideMark/>
          </w:tcPr>
          <w:p w:rsidR="00B36B9B" w:rsidRPr="00A57E18" w:rsidRDefault="00B36B9B" w:rsidP="00B36B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36B9B" w:rsidRPr="00EE0A51" w:rsidRDefault="00B36B9B" w:rsidP="00B36B9B">
            <w:pPr>
              <w:autoSpaceDE w:val="0"/>
              <w:autoSpaceDN w:val="0"/>
              <w:adjustRightInd w:val="0"/>
              <w:spacing w:after="0" w:line="240" w:lineRule="auto"/>
              <w:rPr>
                <w:rFonts w:cs="Titillium-Thin"/>
                <w:b/>
                <w:color w:val="FF0000"/>
                <w:sz w:val="18"/>
                <w:szCs w:val="18"/>
                <w:lang w:eastAsia="tr-TR"/>
              </w:rPr>
            </w:pPr>
            <w:r w:rsidRPr="00EE0A51">
              <w:rPr>
                <w:rFonts w:cs="Titillium-Thin"/>
                <w:b/>
                <w:color w:val="FF0000"/>
                <w:sz w:val="18"/>
                <w:szCs w:val="18"/>
                <w:lang w:eastAsia="tr-TR"/>
              </w:rPr>
              <w:t>10.1. ALLAH İNSAN İLİŞKİSİ</w:t>
            </w:r>
          </w:p>
          <w:p w:rsidR="00B36B9B" w:rsidRPr="00EE0A51" w:rsidRDefault="00B36B9B" w:rsidP="00B36B9B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B36B9B" w:rsidRPr="00EE0A51" w:rsidRDefault="00B36B9B" w:rsidP="00B36B9B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 w:rsidRPr="00EE0A51">
              <w:rPr>
                <w:rFonts w:cs="Arial"/>
                <w:b/>
                <w:sz w:val="18"/>
                <w:szCs w:val="18"/>
              </w:rPr>
              <w:t>10.1.3. İsim ve sıfatlarının yansımalarıyla Allah'ı tanır.</w:t>
            </w:r>
          </w:p>
          <w:p w:rsidR="00B36B9B" w:rsidRPr="00EE0A51" w:rsidRDefault="00B36B9B" w:rsidP="00B36B9B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EE0A51">
              <w:rPr>
                <w:rFonts w:cs="Arial"/>
                <w:sz w:val="18"/>
                <w:szCs w:val="18"/>
              </w:rPr>
              <w:t xml:space="preserve">* </w:t>
            </w:r>
            <w:r w:rsidRPr="00EE0A51">
              <w:rPr>
                <w:rFonts w:cs="Arial"/>
                <w:iCs/>
                <w:sz w:val="18"/>
                <w:szCs w:val="18"/>
              </w:rPr>
              <w:t xml:space="preserve">Allah’ın isim ve sıfatlarını kavramanın, O’nu tanımadaki önemine değinilir; isim ve sıfatların kâinatta tecellisi üzerinde durulur. İsim ve sıfatlar, Allah insan ilişkisi bağlamında; Bakara suresi 255. ayet, </w:t>
            </w:r>
            <w:proofErr w:type="spellStart"/>
            <w:r w:rsidRPr="00EE0A51">
              <w:rPr>
                <w:rFonts w:cs="Arial"/>
                <w:iCs/>
                <w:sz w:val="18"/>
                <w:szCs w:val="18"/>
              </w:rPr>
              <w:t>Haşr</w:t>
            </w:r>
            <w:proofErr w:type="spellEnd"/>
            <w:r w:rsidRPr="00EE0A51">
              <w:rPr>
                <w:rFonts w:cs="Arial"/>
                <w:iCs/>
                <w:sz w:val="18"/>
                <w:szCs w:val="18"/>
              </w:rPr>
              <w:t xml:space="preserve"> suresi 22-24. ayetler ve İhlâs suresi kapsamında işlenir.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36B9B" w:rsidRPr="001E2D15" w:rsidRDefault="00B36B9B" w:rsidP="00B36B9B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1E2D15">
              <w:rPr>
                <w:rFonts w:cs="Calibri"/>
                <w:sz w:val="16"/>
                <w:szCs w:val="16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843" w:type="dxa"/>
            <w:vAlign w:val="center"/>
          </w:tcPr>
          <w:p w:rsidR="00B36B9B" w:rsidRPr="001E2D15" w:rsidRDefault="00B36B9B" w:rsidP="00B36B9B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1E2D15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12" w:type="dxa"/>
            <w:vAlign w:val="center"/>
          </w:tcPr>
          <w:p w:rsidR="00B36B9B" w:rsidRPr="00A57E18" w:rsidRDefault="00B36B9B" w:rsidP="00B36B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OB7. Veri </w:t>
            </w:r>
            <w:proofErr w:type="gramStart"/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Okuryazarlığı  OB1</w:t>
            </w:r>
            <w:proofErr w:type="gramEnd"/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.Bilgi Okuryazarlığı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B36B9B" w:rsidRPr="007A5FF4" w:rsidRDefault="00B36B9B" w:rsidP="00B36B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B36B9B" w:rsidRPr="007A5FF4" w:rsidRDefault="00B36B9B" w:rsidP="00B36B9B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B36B9B" w:rsidRPr="007A5FF4" w:rsidRDefault="00B36B9B" w:rsidP="00B36B9B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B36B9B" w:rsidRPr="00A57E18" w:rsidTr="00F43CCD">
        <w:trPr>
          <w:trHeight w:val="1401"/>
        </w:trPr>
        <w:tc>
          <w:tcPr>
            <w:tcW w:w="279" w:type="dxa"/>
            <w:textDirection w:val="btLr"/>
            <w:vAlign w:val="center"/>
          </w:tcPr>
          <w:p w:rsidR="00B36B9B" w:rsidRPr="007A5FF4" w:rsidRDefault="00B36B9B" w:rsidP="00B36B9B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EKİM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36B9B" w:rsidRPr="007A5FF4" w:rsidRDefault="00B36B9B" w:rsidP="00B36B9B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4.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HAFTA</w:t>
            </w:r>
          </w:p>
          <w:p w:rsidR="00B36B9B" w:rsidRPr="007A5FF4" w:rsidRDefault="00B36B9B" w:rsidP="00B36B9B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9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Ekim</w:t>
            </w:r>
          </w:p>
        </w:tc>
        <w:tc>
          <w:tcPr>
            <w:tcW w:w="283" w:type="dxa"/>
            <w:shd w:val="clear" w:color="auto" w:fill="auto"/>
            <w:noWrap/>
            <w:vAlign w:val="center"/>
            <w:hideMark/>
          </w:tcPr>
          <w:p w:rsidR="00B36B9B" w:rsidRPr="00A57E18" w:rsidRDefault="00B36B9B" w:rsidP="00B36B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36B9B" w:rsidRPr="00EE0A51" w:rsidRDefault="00B36B9B" w:rsidP="00B36B9B">
            <w:pPr>
              <w:autoSpaceDE w:val="0"/>
              <w:autoSpaceDN w:val="0"/>
              <w:adjustRightInd w:val="0"/>
              <w:spacing w:after="0" w:line="240" w:lineRule="auto"/>
              <w:rPr>
                <w:rFonts w:cs="Titillium-Thin"/>
                <w:b/>
                <w:color w:val="FF0000"/>
                <w:sz w:val="18"/>
                <w:szCs w:val="18"/>
                <w:lang w:eastAsia="tr-TR"/>
              </w:rPr>
            </w:pPr>
            <w:r w:rsidRPr="00EE0A51">
              <w:rPr>
                <w:rFonts w:cs="Titillium-Thin"/>
                <w:b/>
                <w:color w:val="FF0000"/>
                <w:sz w:val="18"/>
                <w:szCs w:val="18"/>
                <w:lang w:eastAsia="tr-TR"/>
              </w:rPr>
              <w:t>10.1. ALLAH İNSAN İLİŞKİSİ</w:t>
            </w:r>
          </w:p>
          <w:p w:rsidR="00B36B9B" w:rsidRPr="00EE0A51" w:rsidRDefault="00B36B9B" w:rsidP="00B36B9B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B36B9B" w:rsidRPr="00EE0A51" w:rsidRDefault="00B36B9B" w:rsidP="00B36B9B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 w:rsidRPr="00EE0A51">
              <w:rPr>
                <w:rFonts w:cs="Arial"/>
                <w:b/>
                <w:sz w:val="18"/>
                <w:szCs w:val="18"/>
              </w:rPr>
              <w:t>10.1.3. İsim ve sıfatlarının yansımalarıyla Allah'ı tanır.</w:t>
            </w:r>
          </w:p>
          <w:p w:rsidR="00B36B9B" w:rsidRPr="00EE0A51" w:rsidRDefault="00B36B9B" w:rsidP="00B36B9B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EE0A51">
              <w:rPr>
                <w:rFonts w:cs="Arial"/>
                <w:sz w:val="18"/>
                <w:szCs w:val="18"/>
              </w:rPr>
              <w:t xml:space="preserve">* </w:t>
            </w:r>
            <w:r w:rsidRPr="00EE0A51">
              <w:rPr>
                <w:rFonts w:cs="Arial"/>
                <w:iCs/>
                <w:sz w:val="18"/>
                <w:szCs w:val="18"/>
              </w:rPr>
              <w:t xml:space="preserve">Allah’ın isim ve sıfatlarını kavramanın, O’nu tanımadaki önemine değinilir; isim ve sıfatların kâinatta tecellisi üzerinde durulur. İsim ve sıfatlar, Allah insan ilişkisi bağlamında; Bakara suresi 255. ayet, </w:t>
            </w:r>
            <w:proofErr w:type="spellStart"/>
            <w:r w:rsidRPr="00EE0A51">
              <w:rPr>
                <w:rFonts w:cs="Arial"/>
                <w:iCs/>
                <w:sz w:val="18"/>
                <w:szCs w:val="18"/>
              </w:rPr>
              <w:t>Haşr</w:t>
            </w:r>
            <w:proofErr w:type="spellEnd"/>
            <w:r w:rsidRPr="00EE0A51">
              <w:rPr>
                <w:rFonts w:cs="Arial"/>
                <w:iCs/>
                <w:sz w:val="18"/>
                <w:szCs w:val="18"/>
              </w:rPr>
              <w:t xml:space="preserve"> suresi 22-24. ayetler ve İhlâs suresi kapsamında işlenir.</w:t>
            </w:r>
          </w:p>
        </w:tc>
        <w:tc>
          <w:tcPr>
            <w:tcW w:w="1417" w:type="dxa"/>
            <w:vAlign w:val="center"/>
          </w:tcPr>
          <w:p w:rsidR="00B36B9B" w:rsidRPr="001E2D15" w:rsidRDefault="00B36B9B" w:rsidP="00B36B9B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1E2D15">
              <w:rPr>
                <w:rFonts w:cs="Calibri"/>
                <w:sz w:val="16"/>
                <w:szCs w:val="16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843" w:type="dxa"/>
            <w:vAlign w:val="center"/>
          </w:tcPr>
          <w:p w:rsidR="00B36B9B" w:rsidRPr="001E2D15" w:rsidRDefault="00B36B9B" w:rsidP="00B36B9B">
            <w:pPr>
              <w:spacing w:after="0" w:line="240" w:lineRule="auto"/>
              <w:rPr>
                <w:sz w:val="16"/>
                <w:szCs w:val="16"/>
              </w:rPr>
            </w:pPr>
            <w:r w:rsidRPr="001E2D15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12" w:type="dxa"/>
            <w:vAlign w:val="center"/>
          </w:tcPr>
          <w:p w:rsidR="00B36B9B" w:rsidRPr="00A57E18" w:rsidRDefault="00B36B9B" w:rsidP="00B36B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OB1. Bilgi </w:t>
            </w:r>
            <w:proofErr w:type="spellStart"/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OkuryazarlığI</w:t>
            </w:r>
            <w:proofErr w:type="spellEnd"/>
          </w:p>
        </w:tc>
        <w:tc>
          <w:tcPr>
            <w:tcW w:w="1525" w:type="dxa"/>
            <w:vAlign w:val="center"/>
          </w:tcPr>
          <w:p w:rsidR="00B36B9B" w:rsidRPr="007A5FF4" w:rsidRDefault="00B36B9B" w:rsidP="00B36B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B36B9B" w:rsidRPr="007A5FF4" w:rsidRDefault="00B36B9B" w:rsidP="00B36B9B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B36B9B" w:rsidRPr="007A5FF4" w:rsidRDefault="00B36B9B" w:rsidP="00B36B9B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B36B9B" w:rsidRPr="00A57E18" w:rsidTr="00F43CCD">
        <w:trPr>
          <w:trHeight w:val="713"/>
        </w:trPr>
        <w:tc>
          <w:tcPr>
            <w:tcW w:w="279" w:type="dxa"/>
            <w:textDirection w:val="btLr"/>
            <w:vAlign w:val="center"/>
          </w:tcPr>
          <w:p w:rsidR="00B36B9B" w:rsidRPr="007A5FF4" w:rsidRDefault="00B36B9B" w:rsidP="00B36B9B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lastRenderedPageBreak/>
              <w:t>EKİM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36B9B" w:rsidRPr="007A5FF4" w:rsidRDefault="00B36B9B" w:rsidP="00B36B9B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B36B9B" w:rsidRPr="007A5FF4" w:rsidRDefault="00B36B9B" w:rsidP="00B36B9B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6 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Ekim</w:t>
            </w:r>
          </w:p>
        </w:tc>
        <w:tc>
          <w:tcPr>
            <w:tcW w:w="283" w:type="dxa"/>
            <w:shd w:val="clear" w:color="auto" w:fill="auto"/>
            <w:noWrap/>
            <w:vAlign w:val="center"/>
            <w:hideMark/>
          </w:tcPr>
          <w:p w:rsidR="00B36B9B" w:rsidRPr="00A57E18" w:rsidRDefault="00B36B9B" w:rsidP="00B36B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36B9B" w:rsidRPr="00EE0A51" w:rsidRDefault="00B36B9B" w:rsidP="00B36B9B">
            <w:pPr>
              <w:autoSpaceDE w:val="0"/>
              <w:autoSpaceDN w:val="0"/>
              <w:adjustRightInd w:val="0"/>
              <w:spacing w:after="0" w:line="240" w:lineRule="auto"/>
              <w:rPr>
                <w:rFonts w:cs="Titillium-Thin"/>
                <w:b/>
                <w:color w:val="FF0000"/>
                <w:sz w:val="18"/>
                <w:szCs w:val="18"/>
                <w:lang w:eastAsia="tr-TR"/>
              </w:rPr>
            </w:pPr>
            <w:r w:rsidRPr="00EE0A51">
              <w:rPr>
                <w:rFonts w:cs="Titillium-Thin"/>
                <w:b/>
                <w:color w:val="FF0000"/>
                <w:sz w:val="18"/>
                <w:szCs w:val="18"/>
                <w:lang w:eastAsia="tr-TR"/>
              </w:rPr>
              <w:t>10.1. ALLAH İNSAN İLİŞKİSİ</w:t>
            </w:r>
          </w:p>
          <w:p w:rsidR="00B36B9B" w:rsidRPr="00EE0A51" w:rsidRDefault="00B36B9B" w:rsidP="00B36B9B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B36B9B" w:rsidRPr="00EE0A51" w:rsidRDefault="00B36B9B" w:rsidP="00B36B9B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 w:rsidRPr="00EE0A51">
              <w:rPr>
                <w:rFonts w:cs="Arial"/>
                <w:b/>
                <w:sz w:val="18"/>
                <w:szCs w:val="18"/>
              </w:rPr>
              <w:t>10.1.4. İnsanın özelliklerini ayetlerle açıklar.</w:t>
            </w:r>
          </w:p>
          <w:p w:rsidR="00B36B9B" w:rsidRPr="00EE0A51" w:rsidRDefault="00B36B9B" w:rsidP="00B36B9B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EE0A51">
              <w:rPr>
                <w:rFonts w:cs="Arial"/>
                <w:sz w:val="18"/>
                <w:szCs w:val="18"/>
              </w:rPr>
              <w:t xml:space="preserve">* </w:t>
            </w:r>
            <w:r w:rsidRPr="00EE0A51">
              <w:rPr>
                <w:rFonts w:cs="Arial"/>
                <w:iCs/>
                <w:sz w:val="18"/>
                <w:szCs w:val="18"/>
              </w:rPr>
              <w:t>Kazanım kapsamında insanın olumlu özellikleri öne çıkarılır.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36B9B" w:rsidRPr="001E2D15" w:rsidRDefault="00B36B9B" w:rsidP="00B36B9B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1E2D15">
              <w:rPr>
                <w:rFonts w:cs="Calibri"/>
                <w:sz w:val="16"/>
                <w:szCs w:val="16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843" w:type="dxa"/>
            <w:vAlign w:val="center"/>
          </w:tcPr>
          <w:p w:rsidR="00B36B9B" w:rsidRPr="001E2D15" w:rsidRDefault="00B36B9B" w:rsidP="00B36B9B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1E2D15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12" w:type="dxa"/>
            <w:vAlign w:val="center"/>
          </w:tcPr>
          <w:p w:rsidR="00B36B9B" w:rsidRPr="00A57E18" w:rsidRDefault="00B36B9B" w:rsidP="00B36B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OB1. Bilgi </w:t>
            </w:r>
            <w:proofErr w:type="spellStart"/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OkuryazarlığI</w:t>
            </w:r>
            <w:proofErr w:type="spellEnd"/>
          </w:p>
        </w:tc>
        <w:tc>
          <w:tcPr>
            <w:tcW w:w="1525" w:type="dxa"/>
            <w:shd w:val="clear" w:color="auto" w:fill="auto"/>
            <w:vAlign w:val="center"/>
          </w:tcPr>
          <w:p w:rsidR="00B36B9B" w:rsidRPr="007A5FF4" w:rsidRDefault="00B36B9B" w:rsidP="00B36B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B36B9B" w:rsidRPr="007A5FF4" w:rsidRDefault="00B36B9B" w:rsidP="00B36B9B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B36B9B" w:rsidRPr="007A5FF4" w:rsidRDefault="00B36B9B" w:rsidP="00B36B9B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</w:p>
        </w:tc>
      </w:tr>
      <w:tr w:rsidR="00B36B9B" w:rsidRPr="00A57E18" w:rsidTr="001F5407">
        <w:trPr>
          <w:trHeight w:val="965"/>
        </w:trPr>
        <w:tc>
          <w:tcPr>
            <w:tcW w:w="279" w:type="dxa"/>
            <w:textDirection w:val="btLr"/>
            <w:vAlign w:val="center"/>
          </w:tcPr>
          <w:p w:rsidR="00B36B9B" w:rsidRPr="007A5FF4" w:rsidRDefault="00B36B9B" w:rsidP="00B36B9B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EKİM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36B9B" w:rsidRPr="007A5FF4" w:rsidRDefault="00B36B9B" w:rsidP="00B36B9B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HAFTA</w:t>
            </w:r>
          </w:p>
          <w:p w:rsidR="00B36B9B" w:rsidRPr="007A5FF4" w:rsidRDefault="00B36B9B" w:rsidP="00B36B9B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19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3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Ekim</w:t>
            </w:r>
          </w:p>
        </w:tc>
        <w:tc>
          <w:tcPr>
            <w:tcW w:w="283" w:type="dxa"/>
            <w:shd w:val="clear" w:color="auto" w:fill="auto"/>
            <w:noWrap/>
            <w:vAlign w:val="center"/>
            <w:hideMark/>
          </w:tcPr>
          <w:p w:rsidR="00B36B9B" w:rsidRPr="00A57E18" w:rsidRDefault="00B36B9B" w:rsidP="00B36B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36B9B" w:rsidRPr="00EE0A51" w:rsidRDefault="00B36B9B" w:rsidP="00B36B9B">
            <w:pPr>
              <w:autoSpaceDE w:val="0"/>
              <w:autoSpaceDN w:val="0"/>
              <w:adjustRightInd w:val="0"/>
              <w:spacing w:after="0" w:line="240" w:lineRule="auto"/>
              <w:rPr>
                <w:rFonts w:cs="Titillium-Thin"/>
                <w:b/>
                <w:color w:val="FF0000"/>
                <w:sz w:val="18"/>
                <w:szCs w:val="18"/>
                <w:lang w:eastAsia="tr-TR"/>
              </w:rPr>
            </w:pPr>
            <w:r w:rsidRPr="00EE0A51">
              <w:rPr>
                <w:rFonts w:cs="Titillium-Thin"/>
                <w:b/>
                <w:color w:val="FF0000"/>
                <w:sz w:val="18"/>
                <w:szCs w:val="18"/>
                <w:lang w:eastAsia="tr-TR"/>
              </w:rPr>
              <w:t>10.1. ALLAH İNSAN İLİŞKİSİ</w:t>
            </w:r>
          </w:p>
          <w:p w:rsidR="00B36B9B" w:rsidRPr="00EE0A51" w:rsidRDefault="00B36B9B" w:rsidP="00B36B9B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B36B9B" w:rsidRPr="00EE0A51" w:rsidRDefault="00B36B9B" w:rsidP="00B36B9B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 w:rsidRPr="00EE0A51">
              <w:rPr>
                <w:rFonts w:cs="Arial"/>
                <w:b/>
                <w:sz w:val="18"/>
                <w:szCs w:val="18"/>
              </w:rPr>
              <w:t>10.1.5. İnsanın Allah ile irtibat yollarını fark eder.</w:t>
            </w:r>
          </w:p>
          <w:p w:rsidR="00B36B9B" w:rsidRPr="00EE0A51" w:rsidRDefault="00B36B9B" w:rsidP="00B36B9B">
            <w:pPr>
              <w:spacing w:after="0" w:line="240" w:lineRule="auto"/>
              <w:rPr>
                <w:rFonts w:cs="Arial"/>
                <w:iCs/>
                <w:sz w:val="18"/>
                <w:szCs w:val="18"/>
              </w:rPr>
            </w:pPr>
            <w:r w:rsidRPr="00EE0A51">
              <w:rPr>
                <w:rFonts w:cs="Arial"/>
                <w:sz w:val="18"/>
                <w:szCs w:val="18"/>
              </w:rPr>
              <w:t xml:space="preserve">* </w:t>
            </w:r>
            <w:r w:rsidRPr="00EE0A51">
              <w:rPr>
                <w:rFonts w:cs="Arial"/>
                <w:iCs/>
                <w:sz w:val="18"/>
                <w:szCs w:val="18"/>
              </w:rPr>
              <w:t>Kazanım; dua, ibadet, Kur’an okuma, tövbe ve istiğfar konuları ile sınırlandırılır.</w:t>
            </w:r>
          </w:p>
          <w:p w:rsidR="00B36B9B" w:rsidRPr="00EE0A51" w:rsidRDefault="00B36B9B" w:rsidP="00B36B9B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B36B9B" w:rsidRPr="001E2D15" w:rsidRDefault="00B36B9B" w:rsidP="00B36B9B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1E2D15">
              <w:rPr>
                <w:rFonts w:cs="Calibri"/>
                <w:sz w:val="16"/>
                <w:szCs w:val="16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843" w:type="dxa"/>
            <w:vAlign w:val="center"/>
          </w:tcPr>
          <w:p w:rsidR="00B36B9B" w:rsidRPr="001E2D15" w:rsidRDefault="00B36B9B" w:rsidP="00B36B9B">
            <w:pPr>
              <w:spacing w:after="0" w:line="240" w:lineRule="auto"/>
              <w:rPr>
                <w:sz w:val="16"/>
                <w:szCs w:val="16"/>
              </w:rPr>
            </w:pPr>
            <w:r w:rsidRPr="001E2D15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12" w:type="dxa"/>
            <w:vAlign w:val="center"/>
          </w:tcPr>
          <w:p w:rsidR="00B36B9B" w:rsidRPr="00A57E18" w:rsidRDefault="00B36B9B" w:rsidP="00B36B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OB1. Bilgi </w:t>
            </w:r>
            <w:proofErr w:type="spellStart"/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OkuryazarlığI</w:t>
            </w:r>
            <w:proofErr w:type="spellEnd"/>
          </w:p>
        </w:tc>
        <w:tc>
          <w:tcPr>
            <w:tcW w:w="1525" w:type="dxa"/>
            <w:vAlign w:val="center"/>
          </w:tcPr>
          <w:p w:rsidR="00B36B9B" w:rsidRPr="007A5FF4" w:rsidRDefault="00B36B9B" w:rsidP="00B36B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FFFFFF" w:themeFill="background1"/>
            <w:vAlign w:val="center"/>
          </w:tcPr>
          <w:p w:rsidR="00B36B9B" w:rsidRPr="007A5FF4" w:rsidRDefault="00B36B9B" w:rsidP="00B36B9B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FFFFFF" w:themeFill="background1"/>
            <w:vAlign w:val="center"/>
          </w:tcPr>
          <w:p w:rsidR="00B36B9B" w:rsidRPr="007A5FF4" w:rsidRDefault="00B36B9B" w:rsidP="00B36B9B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B36B9B" w:rsidRPr="00A57E18" w:rsidTr="00B36B9B">
        <w:trPr>
          <w:trHeight w:val="1411"/>
        </w:trPr>
        <w:tc>
          <w:tcPr>
            <w:tcW w:w="279" w:type="dxa"/>
            <w:textDirection w:val="btLr"/>
            <w:vAlign w:val="center"/>
          </w:tcPr>
          <w:p w:rsidR="00B36B9B" w:rsidRPr="007A5FF4" w:rsidRDefault="00B36B9B" w:rsidP="00B36B9B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EKİM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36B9B" w:rsidRPr="007A5FF4" w:rsidRDefault="00B36B9B" w:rsidP="00B36B9B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B36B9B" w:rsidRPr="007A5FF4" w:rsidRDefault="00B36B9B" w:rsidP="00B36B9B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-3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0 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Ekim</w:t>
            </w:r>
          </w:p>
        </w:tc>
        <w:tc>
          <w:tcPr>
            <w:tcW w:w="283" w:type="dxa"/>
            <w:shd w:val="clear" w:color="auto" w:fill="auto"/>
            <w:noWrap/>
            <w:vAlign w:val="center"/>
            <w:hideMark/>
          </w:tcPr>
          <w:p w:rsidR="00B36B9B" w:rsidRPr="00A57E18" w:rsidRDefault="00B36B9B" w:rsidP="00B36B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36B9B" w:rsidRPr="00EE0A51" w:rsidRDefault="00B36B9B" w:rsidP="00B36B9B">
            <w:pPr>
              <w:autoSpaceDE w:val="0"/>
              <w:autoSpaceDN w:val="0"/>
              <w:adjustRightInd w:val="0"/>
              <w:spacing w:after="0" w:line="240" w:lineRule="auto"/>
              <w:rPr>
                <w:rFonts w:cs="Titillium-Thin"/>
                <w:b/>
                <w:color w:val="FF0000"/>
                <w:sz w:val="18"/>
                <w:szCs w:val="18"/>
                <w:lang w:eastAsia="tr-TR"/>
              </w:rPr>
            </w:pPr>
            <w:r w:rsidRPr="00EE0A51">
              <w:rPr>
                <w:rFonts w:cs="Titillium-Thin"/>
                <w:b/>
                <w:color w:val="FF0000"/>
                <w:sz w:val="18"/>
                <w:szCs w:val="18"/>
                <w:lang w:eastAsia="tr-TR"/>
              </w:rPr>
              <w:t>10.1. ALLAH İNSAN İLİŞKİSİ</w:t>
            </w:r>
          </w:p>
          <w:p w:rsidR="00B36B9B" w:rsidRPr="00EE0A51" w:rsidRDefault="00B36B9B" w:rsidP="00B36B9B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B36B9B" w:rsidRPr="00EE0A51" w:rsidRDefault="00B36B9B" w:rsidP="00B36B9B">
            <w:pPr>
              <w:spacing w:after="0" w:line="240" w:lineRule="auto"/>
              <w:rPr>
                <w:rFonts w:cs="Arial"/>
                <w:iCs/>
                <w:sz w:val="18"/>
                <w:szCs w:val="18"/>
              </w:rPr>
            </w:pPr>
            <w:r w:rsidRPr="00EE0A51">
              <w:rPr>
                <w:rFonts w:cs="Arial"/>
                <w:sz w:val="18"/>
                <w:szCs w:val="18"/>
              </w:rPr>
              <w:t xml:space="preserve">* </w:t>
            </w:r>
            <w:r w:rsidRPr="00EE0A51">
              <w:rPr>
                <w:rFonts w:cs="Arial"/>
                <w:iCs/>
                <w:sz w:val="18"/>
                <w:szCs w:val="18"/>
              </w:rPr>
              <w:t>Allah ile insan arasındaki ilişkinin dayandığı temel ilkelere yer verilir; temel ilkeler Yaradan-</w:t>
            </w:r>
            <w:proofErr w:type="spellStart"/>
            <w:r w:rsidRPr="00EE0A51">
              <w:rPr>
                <w:rFonts w:cs="Arial"/>
                <w:iCs/>
                <w:sz w:val="18"/>
                <w:szCs w:val="18"/>
              </w:rPr>
              <w:t>yaradılan</w:t>
            </w:r>
            <w:proofErr w:type="spellEnd"/>
            <w:r w:rsidRPr="00EE0A51">
              <w:rPr>
                <w:rFonts w:cs="Arial"/>
                <w:iCs/>
                <w:sz w:val="18"/>
                <w:szCs w:val="18"/>
              </w:rPr>
              <w:t xml:space="preserve"> ilişkisi çerçevesinde ele alınır; Allah’ın “ilah” ve “rab” olma vasfının insan üzerindeki etkisine değinilir.</w:t>
            </w:r>
          </w:p>
          <w:p w:rsidR="00B36B9B" w:rsidRPr="00EE0A51" w:rsidRDefault="00B36B9B" w:rsidP="00B36B9B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36B9B" w:rsidRPr="001E2D15" w:rsidRDefault="00B36B9B" w:rsidP="00B36B9B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1E2D15">
              <w:rPr>
                <w:rFonts w:cs="Calibri"/>
                <w:sz w:val="16"/>
                <w:szCs w:val="16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843" w:type="dxa"/>
            <w:vAlign w:val="center"/>
          </w:tcPr>
          <w:p w:rsidR="00B36B9B" w:rsidRPr="001E2D15" w:rsidRDefault="00B36B9B" w:rsidP="00B36B9B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1E2D15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12" w:type="dxa"/>
            <w:vAlign w:val="center"/>
          </w:tcPr>
          <w:p w:rsidR="00B36B9B" w:rsidRPr="00A57E18" w:rsidRDefault="00B36B9B" w:rsidP="00B36B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OB4. Görsel Okuryazarlık</w:t>
            </w: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 xml:space="preserve">OB1. Bilgi </w:t>
            </w:r>
            <w:proofErr w:type="spellStart"/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OkuryazarlığI</w:t>
            </w:r>
            <w:proofErr w:type="spellEnd"/>
          </w:p>
        </w:tc>
        <w:tc>
          <w:tcPr>
            <w:tcW w:w="1525" w:type="dxa"/>
            <w:shd w:val="clear" w:color="auto" w:fill="auto"/>
            <w:vAlign w:val="center"/>
          </w:tcPr>
          <w:p w:rsidR="00B36B9B" w:rsidRDefault="00B36B9B" w:rsidP="00B36B9B">
            <w:r w:rsidRPr="0041792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B36B9B" w:rsidRPr="007A5FF4" w:rsidRDefault="00B36B9B" w:rsidP="00B36B9B">
            <w:pPr>
              <w:spacing w:after="0" w:line="240" w:lineRule="auto"/>
              <w:rPr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29 EKİM CUMHURİYET BAYRAMI</w:t>
            </w:r>
          </w:p>
        </w:tc>
        <w:tc>
          <w:tcPr>
            <w:tcW w:w="1036" w:type="dxa"/>
            <w:shd w:val="clear" w:color="auto" w:fill="F2F2F2" w:themeFill="background1" w:themeFillShade="F2"/>
            <w:vAlign w:val="center"/>
          </w:tcPr>
          <w:p w:rsidR="00B36B9B" w:rsidRPr="007A5FF4" w:rsidRDefault="00B36B9B" w:rsidP="00B36B9B">
            <w:pPr>
              <w:spacing w:after="0" w:line="240" w:lineRule="auto"/>
              <w:rPr>
                <w:sz w:val="14"/>
                <w:szCs w:val="14"/>
              </w:rPr>
            </w:pPr>
            <w:r w:rsidRPr="00325DF1">
              <w:rPr>
                <w:b/>
                <w:color w:val="0070C0"/>
                <w:sz w:val="16"/>
                <w:szCs w:val="14"/>
              </w:rPr>
              <w:t>1.YAZILI YOKLAMA</w:t>
            </w:r>
          </w:p>
        </w:tc>
      </w:tr>
      <w:tr w:rsidR="00B36B9B" w:rsidRPr="00A57E18" w:rsidTr="001F5407">
        <w:trPr>
          <w:trHeight w:val="1698"/>
        </w:trPr>
        <w:tc>
          <w:tcPr>
            <w:tcW w:w="279" w:type="dxa"/>
            <w:textDirection w:val="btLr"/>
            <w:vAlign w:val="center"/>
          </w:tcPr>
          <w:p w:rsidR="00B36B9B" w:rsidRPr="005F6A4E" w:rsidRDefault="00B36B9B" w:rsidP="00B36B9B">
            <w:pPr>
              <w:ind w:left="113" w:right="113"/>
              <w:jc w:val="center"/>
              <w:rPr>
                <w:b/>
                <w:color w:val="2F5496" w:themeColor="accent5" w:themeShade="BF"/>
                <w:sz w:val="14"/>
                <w:szCs w:val="14"/>
              </w:rPr>
            </w:pPr>
            <w:r w:rsidRPr="005F6A4E">
              <w:rPr>
                <w:b/>
                <w:color w:val="2F5496" w:themeColor="accent5" w:themeShade="BF"/>
                <w:sz w:val="14"/>
                <w:szCs w:val="14"/>
              </w:rPr>
              <w:t>KASIM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36B9B" w:rsidRPr="005F6A4E" w:rsidRDefault="00B36B9B" w:rsidP="00B36B9B">
            <w:pPr>
              <w:pStyle w:val="Altyaz"/>
              <w:ind w:left="113" w:right="113"/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  <w:t>8</w:t>
            </w:r>
            <w:r w:rsidRPr="005F6A4E"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  <w:t>.HAFTA</w:t>
            </w:r>
          </w:p>
          <w:p w:rsidR="00B36B9B" w:rsidRPr="005F6A4E" w:rsidRDefault="00B36B9B" w:rsidP="00B36B9B">
            <w:pPr>
              <w:pStyle w:val="Altyaz"/>
              <w:ind w:left="113" w:right="113"/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2F5496" w:themeColor="accent5" w:themeShade="BF"/>
                <w:sz w:val="14"/>
                <w:szCs w:val="14"/>
              </w:rPr>
              <w:t>2-6 Kasım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B36B9B" w:rsidRPr="00A57E18" w:rsidRDefault="00B36B9B" w:rsidP="00B36B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36B9B" w:rsidRPr="00EE0A51" w:rsidRDefault="00B36B9B" w:rsidP="00B36B9B">
            <w:pPr>
              <w:autoSpaceDE w:val="0"/>
              <w:autoSpaceDN w:val="0"/>
              <w:adjustRightInd w:val="0"/>
              <w:spacing w:after="0" w:line="240" w:lineRule="auto"/>
              <w:rPr>
                <w:rFonts w:cs="Titillium-Thin"/>
                <w:b/>
                <w:color w:val="FF0000"/>
                <w:sz w:val="18"/>
                <w:szCs w:val="18"/>
                <w:lang w:eastAsia="tr-TR"/>
              </w:rPr>
            </w:pPr>
            <w:r w:rsidRPr="00EE0A51">
              <w:rPr>
                <w:rFonts w:cs="Titillium-Thin"/>
                <w:b/>
                <w:color w:val="FF0000"/>
                <w:sz w:val="18"/>
                <w:szCs w:val="18"/>
                <w:lang w:eastAsia="tr-TR"/>
              </w:rPr>
              <w:t>10.1. ALLAH İNSAN İLİŞKİSİ</w:t>
            </w:r>
          </w:p>
          <w:p w:rsidR="00B36B9B" w:rsidRPr="00EE0A51" w:rsidRDefault="00B36B9B" w:rsidP="00B36B9B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B36B9B" w:rsidRPr="00EE0A51" w:rsidRDefault="00B36B9B" w:rsidP="00B36B9B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</w:p>
          <w:p w:rsidR="00B36B9B" w:rsidRPr="00EE0A51" w:rsidRDefault="00B36B9B" w:rsidP="00B36B9B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 w:rsidRPr="00EE0A51">
              <w:rPr>
                <w:rFonts w:cs="Arial"/>
                <w:b/>
                <w:sz w:val="18"/>
                <w:szCs w:val="18"/>
              </w:rPr>
              <w:t xml:space="preserve">10.1.6. </w:t>
            </w:r>
            <w:proofErr w:type="spellStart"/>
            <w:r w:rsidRPr="00EE0A51">
              <w:rPr>
                <w:rFonts w:cs="Arial"/>
                <w:b/>
                <w:sz w:val="18"/>
                <w:szCs w:val="18"/>
              </w:rPr>
              <w:t>Rûm</w:t>
            </w:r>
            <w:proofErr w:type="spellEnd"/>
            <w:r w:rsidRPr="00EE0A51">
              <w:rPr>
                <w:rFonts w:cs="Arial"/>
                <w:b/>
                <w:sz w:val="18"/>
                <w:szCs w:val="18"/>
              </w:rPr>
              <w:t xml:space="preserve"> suresi 18-27. ayetlerde verilen mesajları değerlendirir.</w:t>
            </w:r>
          </w:p>
          <w:p w:rsidR="00B36B9B" w:rsidRPr="00EE0A51" w:rsidRDefault="00B36B9B" w:rsidP="00B36B9B">
            <w:pPr>
              <w:spacing w:after="0" w:line="240" w:lineRule="auto"/>
              <w:rPr>
                <w:rFonts w:cs="Arial"/>
                <w:iCs/>
                <w:sz w:val="18"/>
                <w:szCs w:val="18"/>
              </w:rPr>
            </w:pPr>
            <w:r w:rsidRPr="00EE0A51">
              <w:rPr>
                <w:rFonts w:cs="Arial"/>
                <w:sz w:val="18"/>
                <w:szCs w:val="18"/>
              </w:rPr>
              <w:t xml:space="preserve">* </w:t>
            </w:r>
            <w:r w:rsidRPr="00EE0A51">
              <w:rPr>
                <w:rFonts w:cs="Arial"/>
                <w:iCs/>
                <w:sz w:val="18"/>
                <w:szCs w:val="18"/>
              </w:rPr>
              <w:t>Kazanım; öğrencilerin Kur’an-ı Kerim mealini kullanma, Kur’an-ı Kerim’i anlama ve yorumlama, ayetlerde geçen şahıs, yer, konu ve kavramları belirleme becerilerini geliştirici etkinliklerle desteklenir. Bu kapsamda ayetlerin (nüzul sebebi, ana konuları gibi) kısa açıklamalarına öğrenci seviyesine göre yer verilir.</w:t>
            </w:r>
          </w:p>
          <w:p w:rsidR="00B36B9B" w:rsidRPr="00EE0A51" w:rsidRDefault="00B36B9B" w:rsidP="00B36B9B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B36B9B" w:rsidRPr="001E2D15" w:rsidRDefault="00B36B9B" w:rsidP="00B36B9B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1E2D15">
              <w:rPr>
                <w:rFonts w:cs="Calibri"/>
                <w:sz w:val="16"/>
                <w:szCs w:val="16"/>
                <w:lang w:eastAsia="tr-TR"/>
              </w:rPr>
              <w:t>Çalışma Yaprağı, Açık Uçlu Sorular, Öğrenme Günlüğü, Performans Görevi</w:t>
            </w:r>
          </w:p>
        </w:tc>
        <w:tc>
          <w:tcPr>
            <w:tcW w:w="1843" w:type="dxa"/>
            <w:vAlign w:val="center"/>
          </w:tcPr>
          <w:p w:rsidR="00B36B9B" w:rsidRPr="001E2D15" w:rsidRDefault="00B36B9B" w:rsidP="00B36B9B">
            <w:pPr>
              <w:spacing w:after="0" w:line="240" w:lineRule="auto"/>
              <w:rPr>
                <w:sz w:val="16"/>
                <w:szCs w:val="16"/>
              </w:rPr>
            </w:pPr>
            <w:r w:rsidRPr="001E2D15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12" w:type="dxa"/>
            <w:vAlign w:val="center"/>
          </w:tcPr>
          <w:p w:rsidR="00B36B9B" w:rsidRPr="00A57E18" w:rsidRDefault="00B36B9B" w:rsidP="00B36B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OB4. Görsel Okuryazarlık</w:t>
            </w: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 xml:space="preserve">OB1. Bilgi </w:t>
            </w:r>
            <w:proofErr w:type="spellStart"/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OkuryazarlığI</w:t>
            </w:r>
            <w:proofErr w:type="spellEnd"/>
          </w:p>
        </w:tc>
        <w:tc>
          <w:tcPr>
            <w:tcW w:w="1525" w:type="dxa"/>
            <w:shd w:val="clear" w:color="auto" w:fill="auto"/>
            <w:vAlign w:val="center"/>
          </w:tcPr>
          <w:p w:rsidR="00B36B9B" w:rsidRDefault="00B36B9B" w:rsidP="00B36B9B">
            <w:r w:rsidRPr="0041792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B36B9B" w:rsidRPr="007A5FF4" w:rsidRDefault="00B36B9B" w:rsidP="00B36B9B">
            <w:pPr>
              <w:spacing w:after="0"/>
              <w:rPr>
                <w:b/>
                <w:color w:val="00B050"/>
                <w:sz w:val="14"/>
                <w:szCs w:val="14"/>
              </w:rPr>
            </w:pPr>
          </w:p>
          <w:p w:rsidR="00B36B9B" w:rsidRPr="007A5FF4" w:rsidRDefault="00B36B9B" w:rsidP="00B36B9B">
            <w:pPr>
              <w:spacing w:after="0"/>
              <w:rPr>
                <w:b/>
                <w:color w:val="FF0000"/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B36B9B" w:rsidRPr="007A5FF4" w:rsidRDefault="00B36B9B" w:rsidP="00B36B9B">
            <w:pPr>
              <w:spacing w:after="0"/>
              <w:rPr>
                <w:color w:val="FF0000"/>
                <w:sz w:val="14"/>
                <w:szCs w:val="14"/>
              </w:rPr>
            </w:pPr>
            <w:bookmarkStart w:id="0" w:name="_GoBack"/>
            <w:bookmarkEnd w:id="0"/>
          </w:p>
          <w:p w:rsidR="00B36B9B" w:rsidRPr="007A5FF4" w:rsidRDefault="00B36B9B" w:rsidP="00B36B9B">
            <w:pPr>
              <w:spacing w:after="0"/>
              <w:rPr>
                <w:sz w:val="14"/>
                <w:szCs w:val="14"/>
              </w:rPr>
            </w:pPr>
          </w:p>
        </w:tc>
      </w:tr>
      <w:tr w:rsidR="00B36B9B" w:rsidRPr="00A57E18" w:rsidTr="001F5407">
        <w:trPr>
          <w:trHeight w:val="1901"/>
        </w:trPr>
        <w:tc>
          <w:tcPr>
            <w:tcW w:w="279" w:type="dxa"/>
            <w:textDirection w:val="btLr"/>
            <w:vAlign w:val="center"/>
          </w:tcPr>
          <w:p w:rsidR="00B36B9B" w:rsidRPr="005F6A4E" w:rsidRDefault="00B36B9B" w:rsidP="00B36B9B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5F6A4E">
              <w:rPr>
                <w:b/>
                <w:color w:val="FF0000"/>
                <w:sz w:val="14"/>
                <w:szCs w:val="14"/>
              </w:rPr>
              <w:t>KASIM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36B9B" w:rsidRPr="005F6A4E" w:rsidRDefault="00B36B9B" w:rsidP="00B36B9B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9</w:t>
            </w:r>
            <w:r w:rsidRPr="005F6A4E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.HAFTA</w:t>
            </w:r>
          </w:p>
          <w:p w:rsidR="00B36B9B" w:rsidRPr="005F6A4E" w:rsidRDefault="00B36B9B" w:rsidP="00B36B9B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9-</w:t>
            </w:r>
            <w:proofErr w:type="gramStart"/>
            <w:r w:rsidRPr="005F6A4E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13  Kasım</w:t>
            </w:r>
            <w:proofErr w:type="gramEnd"/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B36B9B" w:rsidRPr="00A57E18" w:rsidRDefault="00B36B9B" w:rsidP="00B36B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36B9B" w:rsidRPr="00EE0A51" w:rsidRDefault="00B36B9B" w:rsidP="00B36B9B">
            <w:pPr>
              <w:autoSpaceDE w:val="0"/>
              <w:autoSpaceDN w:val="0"/>
              <w:adjustRightInd w:val="0"/>
              <w:spacing w:after="0" w:line="240" w:lineRule="auto"/>
              <w:rPr>
                <w:rFonts w:cs="Titillium-Thin"/>
                <w:b/>
                <w:color w:val="FF0000"/>
                <w:sz w:val="18"/>
                <w:szCs w:val="18"/>
                <w:lang w:eastAsia="tr-TR"/>
              </w:rPr>
            </w:pPr>
            <w:r w:rsidRPr="00EE0A51">
              <w:rPr>
                <w:rFonts w:cs="Titillium-Thin"/>
                <w:b/>
                <w:color w:val="FF0000"/>
                <w:sz w:val="18"/>
                <w:szCs w:val="18"/>
                <w:lang w:eastAsia="tr-TR"/>
              </w:rPr>
              <w:t>10.1. ALLAH İNSAN İLİŞKİSİ</w:t>
            </w:r>
          </w:p>
          <w:p w:rsidR="00B36B9B" w:rsidRPr="00EE0A51" w:rsidRDefault="00B36B9B" w:rsidP="00B36B9B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B36B9B" w:rsidRPr="00EE0A51" w:rsidRDefault="00B36B9B" w:rsidP="00B36B9B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 w:rsidRPr="00EE0A51">
              <w:rPr>
                <w:rFonts w:cs="Arial"/>
                <w:b/>
                <w:sz w:val="18"/>
                <w:szCs w:val="18"/>
              </w:rPr>
              <w:t xml:space="preserve">10.1.6. </w:t>
            </w:r>
            <w:proofErr w:type="spellStart"/>
            <w:r w:rsidRPr="00EE0A51">
              <w:rPr>
                <w:rFonts w:cs="Arial"/>
                <w:b/>
                <w:sz w:val="18"/>
                <w:szCs w:val="18"/>
              </w:rPr>
              <w:t>Rûm</w:t>
            </w:r>
            <w:proofErr w:type="spellEnd"/>
            <w:r w:rsidRPr="00EE0A51">
              <w:rPr>
                <w:rFonts w:cs="Arial"/>
                <w:b/>
                <w:sz w:val="18"/>
                <w:szCs w:val="18"/>
              </w:rPr>
              <w:t xml:space="preserve"> suresi 18-27. ayetlerde verilen mesajları değerlendirir.</w:t>
            </w:r>
          </w:p>
          <w:p w:rsidR="00B36B9B" w:rsidRPr="00EE0A51" w:rsidRDefault="00B36B9B" w:rsidP="00B36B9B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iCs/>
                <w:sz w:val="18"/>
                <w:szCs w:val="18"/>
              </w:rPr>
            </w:pPr>
            <w:r w:rsidRPr="00EE0A51">
              <w:rPr>
                <w:rFonts w:cs="Arial"/>
                <w:sz w:val="18"/>
                <w:szCs w:val="18"/>
              </w:rPr>
              <w:t xml:space="preserve">* </w:t>
            </w:r>
            <w:r w:rsidRPr="00EE0A51">
              <w:rPr>
                <w:rFonts w:cs="Arial"/>
                <w:iCs/>
                <w:sz w:val="18"/>
                <w:szCs w:val="18"/>
              </w:rPr>
              <w:t>Kazanım; öğrencilerin Kur’an-ı Kerim mealini kullanma, Kur’an-ı Kerim’i anlama ve yorumlama, ayetlerde geçen şahıs, yer, konu ve kavramları belirleme becerilerini geliştirici etkinliklerle desteklenir. Bu kapsamda ayetlerin (nüzul sebebi, ana konuları gibi) kısa açıklamalarına öğrenci seviyesine göre yer verilir.</w:t>
            </w:r>
          </w:p>
          <w:p w:rsidR="00B36B9B" w:rsidRPr="00EE0A51" w:rsidRDefault="00B36B9B" w:rsidP="00B36B9B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B36B9B" w:rsidRPr="001E2D15" w:rsidRDefault="00B36B9B" w:rsidP="00B36B9B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1E2D15">
              <w:rPr>
                <w:rFonts w:cs="Calibri"/>
                <w:sz w:val="16"/>
                <w:szCs w:val="16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843" w:type="dxa"/>
            <w:vAlign w:val="center"/>
          </w:tcPr>
          <w:p w:rsidR="00B36B9B" w:rsidRPr="001E2D15" w:rsidRDefault="00B36B9B" w:rsidP="00B36B9B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1E2D15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12" w:type="dxa"/>
            <w:vAlign w:val="center"/>
          </w:tcPr>
          <w:p w:rsidR="00B36B9B" w:rsidRPr="00A57E18" w:rsidRDefault="00B36B9B" w:rsidP="00B36B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OB4. Görsel Okuryazarlık</w:t>
            </w: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 xml:space="preserve">OB1. Bilgi </w:t>
            </w:r>
            <w:proofErr w:type="spellStart"/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OkuryazarlığI</w:t>
            </w:r>
            <w:proofErr w:type="spellEnd"/>
          </w:p>
        </w:tc>
        <w:tc>
          <w:tcPr>
            <w:tcW w:w="1525" w:type="dxa"/>
            <w:shd w:val="clear" w:color="auto" w:fill="auto"/>
            <w:vAlign w:val="center"/>
          </w:tcPr>
          <w:p w:rsidR="00B36B9B" w:rsidRDefault="00B36B9B" w:rsidP="00B36B9B">
            <w:r w:rsidRPr="0041792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B36B9B" w:rsidRPr="007A5FF4" w:rsidRDefault="00B36B9B" w:rsidP="00B36B9B">
            <w:pPr>
              <w:spacing w:after="0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ATATÜRK HAFTASI</w:t>
            </w:r>
          </w:p>
          <w:p w:rsidR="00B36B9B" w:rsidRPr="007A5FF4" w:rsidRDefault="00B36B9B" w:rsidP="00B36B9B">
            <w:pPr>
              <w:spacing w:after="0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(10-16 KASIM)</w:t>
            </w:r>
          </w:p>
          <w:p w:rsidR="00B36B9B" w:rsidRPr="007A5FF4" w:rsidRDefault="00B36B9B" w:rsidP="00B36B9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F2F2F2" w:themeFill="background1" w:themeFillShade="F2"/>
            <w:vAlign w:val="center"/>
          </w:tcPr>
          <w:p w:rsidR="00B36B9B" w:rsidRPr="002E4CF9" w:rsidRDefault="00B36B9B" w:rsidP="00B36B9B">
            <w:pPr>
              <w:spacing w:after="0"/>
              <w:rPr>
                <w:b/>
                <w:color w:val="00B0F0"/>
                <w:sz w:val="14"/>
                <w:szCs w:val="14"/>
              </w:rPr>
            </w:pPr>
            <w:r w:rsidRPr="002E4CF9">
              <w:rPr>
                <w:b/>
                <w:color w:val="00B0F0"/>
                <w:sz w:val="14"/>
                <w:szCs w:val="14"/>
              </w:rPr>
              <w:t>ARA TATİL</w:t>
            </w:r>
          </w:p>
          <w:p w:rsidR="00B36B9B" w:rsidRDefault="00B36B9B" w:rsidP="00B36B9B">
            <w:pPr>
              <w:spacing w:after="0"/>
              <w:rPr>
                <w:color w:val="FF0000"/>
                <w:sz w:val="14"/>
                <w:szCs w:val="14"/>
              </w:rPr>
            </w:pPr>
          </w:p>
          <w:p w:rsidR="00B36B9B" w:rsidRPr="002E4CF9" w:rsidRDefault="00B36B9B" w:rsidP="00B36B9B">
            <w:pPr>
              <w:spacing w:after="0"/>
              <w:rPr>
                <w:b/>
                <w:color w:val="FF0000"/>
                <w:sz w:val="14"/>
                <w:szCs w:val="14"/>
              </w:rPr>
            </w:pPr>
            <w:r w:rsidRPr="002E4CF9">
              <w:rPr>
                <w:b/>
                <w:color w:val="FF0000"/>
                <w:sz w:val="14"/>
                <w:szCs w:val="14"/>
              </w:rPr>
              <w:t>Okulların Kapanışı</w:t>
            </w:r>
          </w:p>
          <w:p w:rsidR="00B36B9B" w:rsidRDefault="00B36B9B" w:rsidP="00B36B9B">
            <w:pPr>
              <w:spacing w:after="0"/>
              <w:rPr>
                <w:color w:val="FF0000"/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13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Kasım 202</w:t>
            </w:r>
            <w:r>
              <w:rPr>
                <w:b/>
                <w:color w:val="00B050"/>
                <w:sz w:val="14"/>
                <w:szCs w:val="14"/>
              </w:rPr>
              <w:t>6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Cuma</w:t>
            </w:r>
          </w:p>
          <w:p w:rsidR="00B36B9B" w:rsidRPr="007A5FF4" w:rsidRDefault="00B36B9B" w:rsidP="00B36B9B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B36B9B" w:rsidRPr="00A57E18" w:rsidTr="00F43CCD">
        <w:trPr>
          <w:trHeight w:val="1873"/>
        </w:trPr>
        <w:tc>
          <w:tcPr>
            <w:tcW w:w="279" w:type="dxa"/>
            <w:textDirection w:val="btLr"/>
            <w:vAlign w:val="center"/>
          </w:tcPr>
          <w:p w:rsidR="00B36B9B" w:rsidRPr="005F6A4E" w:rsidRDefault="00B36B9B" w:rsidP="00B36B9B">
            <w:pPr>
              <w:ind w:left="113" w:right="113"/>
              <w:jc w:val="center"/>
              <w:rPr>
                <w:color w:val="FF0000"/>
                <w:sz w:val="14"/>
                <w:szCs w:val="14"/>
              </w:rPr>
            </w:pPr>
            <w:r w:rsidRPr="005F6A4E">
              <w:rPr>
                <w:color w:val="FF0000"/>
                <w:sz w:val="14"/>
                <w:szCs w:val="14"/>
              </w:rPr>
              <w:lastRenderedPageBreak/>
              <w:t>KASIM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36B9B" w:rsidRPr="005F6A4E" w:rsidRDefault="00B36B9B" w:rsidP="00B36B9B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10</w:t>
            </w:r>
            <w:proofErr w:type="gramStart"/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</w:t>
            </w:r>
            <w:r w:rsidRPr="005F6A4E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</w:t>
            </w:r>
            <w:proofErr w:type="gramEnd"/>
            <w:r w:rsidRPr="005F6A4E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HAFTA</w:t>
            </w:r>
          </w:p>
          <w:p w:rsidR="00B36B9B" w:rsidRPr="005F6A4E" w:rsidRDefault="00B36B9B" w:rsidP="00B36B9B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23-27 Kasım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B36B9B" w:rsidRPr="00A57E18" w:rsidRDefault="00B36B9B" w:rsidP="00B36B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36B9B" w:rsidRPr="00EE0A51" w:rsidRDefault="00B36B9B" w:rsidP="00B36B9B">
            <w:pPr>
              <w:autoSpaceDE w:val="0"/>
              <w:autoSpaceDN w:val="0"/>
              <w:adjustRightInd w:val="0"/>
              <w:spacing w:after="0" w:line="240" w:lineRule="auto"/>
              <w:rPr>
                <w:rFonts w:cs="Titillium-Thin"/>
                <w:b/>
                <w:color w:val="FF0000"/>
                <w:sz w:val="18"/>
                <w:szCs w:val="18"/>
                <w:lang w:eastAsia="tr-TR"/>
              </w:rPr>
            </w:pPr>
            <w:r w:rsidRPr="00EE0A51">
              <w:rPr>
                <w:rFonts w:cs="Titillium-Thin"/>
                <w:b/>
                <w:color w:val="FF0000"/>
                <w:sz w:val="18"/>
                <w:szCs w:val="18"/>
                <w:lang w:eastAsia="tr-TR"/>
              </w:rPr>
              <w:t>10.2. HZ. MUHAMMED VE GENÇLİK</w:t>
            </w:r>
          </w:p>
          <w:p w:rsidR="00B36B9B" w:rsidRPr="00EE0A51" w:rsidRDefault="00B36B9B" w:rsidP="00B36B9B">
            <w:pPr>
              <w:autoSpaceDE w:val="0"/>
              <w:autoSpaceDN w:val="0"/>
              <w:adjustRightInd w:val="0"/>
              <w:spacing w:after="0" w:line="240" w:lineRule="auto"/>
              <w:rPr>
                <w:rFonts w:cs="Titillium-Thin"/>
                <w:color w:val="0070C1"/>
                <w:sz w:val="18"/>
                <w:szCs w:val="18"/>
                <w:lang w:eastAsia="tr-TR"/>
              </w:rPr>
            </w:pPr>
            <w:r w:rsidRPr="00EE0A51">
              <w:rPr>
                <w:rFonts w:cs="Titillium-Thin"/>
                <w:color w:val="0070C1"/>
                <w:sz w:val="18"/>
                <w:szCs w:val="18"/>
                <w:lang w:eastAsia="tr-TR"/>
              </w:rPr>
              <w:t>Anahtar Kavramlar</w:t>
            </w:r>
          </w:p>
          <w:p w:rsidR="00B36B9B" w:rsidRPr="00EE0A51" w:rsidRDefault="00B36B9B" w:rsidP="00B36B9B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proofErr w:type="spellStart"/>
            <w:r w:rsidRPr="00EE0A51">
              <w:rPr>
                <w:rFonts w:cs="Titillium-ThinItalic"/>
                <w:iCs/>
                <w:sz w:val="18"/>
                <w:szCs w:val="18"/>
                <w:lang w:eastAsia="tr-TR"/>
              </w:rPr>
              <w:t>sahabi</w:t>
            </w:r>
            <w:proofErr w:type="spellEnd"/>
            <w:r w:rsidRPr="00EE0A51">
              <w:rPr>
                <w:rFonts w:cs="Titillium-ThinItalic"/>
                <w:iCs/>
                <w:sz w:val="18"/>
                <w:szCs w:val="18"/>
                <w:lang w:eastAsia="tr-TR"/>
              </w:rPr>
              <w:t>, âlim, el-emin, istişare.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B36B9B" w:rsidRPr="00EE0A51" w:rsidRDefault="00B36B9B" w:rsidP="00B36B9B">
            <w:pPr>
              <w:autoSpaceDE w:val="0"/>
              <w:autoSpaceDN w:val="0"/>
              <w:adjustRightInd w:val="0"/>
              <w:spacing w:after="0" w:line="240" w:lineRule="auto"/>
              <w:rPr>
                <w:rFonts w:cs="Titillium-Thin"/>
                <w:b/>
                <w:sz w:val="18"/>
                <w:szCs w:val="18"/>
                <w:lang w:eastAsia="tr-TR"/>
              </w:rPr>
            </w:pPr>
            <w:r w:rsidRPr="00EE0A51">
              <w:rPr>
                <w:rFonts w:cs="Titillium-Thin"/>
                <w:b/>
                <w:sz w:val="18"/>
                <w:szCs w:val="18"/>
                <w:lang w:eastAsia="tr-TR"/>
              </w:rPr>
              <w:t>10.2.1. Kur’an-ı Kerim’den gençlerle ilgili ayetlere örnekler verir.</w:t>
            </w:r>
          </w:p>
          <w:p w:rsidR="00B36B9B" w:rsidRPr="00EE0A51" w:rsidRDefault="00B36B9B" w:rsidP="00B36B9B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36B9B" w:rsidRPr="001E2D15" w:rsidRDefault="00B36B9B" w:rsidP="00B36B9B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1E2D15">
              <w:rPr>
                <w:rFonts w:cs="Calibri"/>
                <w:sz w:val="16"/>
                <w:szCs w:val="16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843" w:type="dxa"/>
            <w:vAlign w:val="center"/>
          </w:tcPr>
          <w:p w:rsidR="00B36B9B" w:rsidRPr="001E2D15" w:rsidRDefault="00B36B9B" w:rsidP="00B36B9B">
            <w:pPr>
              <w:spacing w:after="0" w:line="240" w:lineRule="auto"/>
              <w:rPr>
                <w:sz w:val="16"/>
                <w:szCs w:val="16"/>
              </w:rPr>
            </w:pPr>
            <w:r w:rsidRPr="001E2D15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12" w:type="dxa"/>
            <w:vAlign w:val="center"/>
          </w:tcPr>
          <w:p w:rsidR="00B36B9B" w:rsidRPr="00A57E18" w:rsidRDefault="00B36B9B" w:rsidP="00B36B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OB4. Görsel Okuryazarlık</w:t>
            </w: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 xml:space="preserve">OB1. Bilgi </w:t>
            </w:r>
            <w:proofErr w:type="spellStart"/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OkuryazarlığI</w:t>
            </w:r>
            <w:proofErr w:type="spellEnd"/>
          </w:p>
        </w:tc>
        <w:tc>
          <w:tcPr>
            <w:tcW w:w="1525" w:type="dxa"/>
            <w:vAlign w:val="center"/>
          </w:tcPr>
          <w:p w:rsidR="00B36B9B" w:rsidRDefault="00B36B9B" w:rsidP="00B36B9B">
            <w:r w:rsidRPr="0041792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B36B9B" w:rsidRPr="007A5FF4" w:rsidRDefault="00B36B9B" w:rsidP="00B36B9B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24 KASIM</w:t>
            </w:r>
          </w:p>
          <w:p w:rsidR="00B36B9B" w:rsidRPr="007A5FF4" w:rsidRDefault="00B36B9B" w:rsidP="00B36B9B">
            <w:pPr>
              <w:spacing w:after="0" w:line="240" w:lineRule="auto"/>
              <w:rPr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ÖĞRETMENLER GÜNÜ</w:t>
            </w:r>
          </w:p>
        </w:tc>
        <w:tc>
          <w:tcPr>
            <w:tcW w:w="1036" w:type="dxa"/>
            <w:shd w:val="clear" w:color="auto" w:fill="F2F2F2" w:themeFill="background1" w:themeFillShade="F2"/>
            <w:vAlign w:val="center"/>
          </w:tcPr>
          <w:p w:rsidR="00B36B9B" w:rsidRPr="002E4CF9" w:rsidRDefault="00B36B9B" w:rsidP="00B36B9B">
            <w:pPr>
              <w:spacing w:after="0"/>
              <w:rPr>
                <w:b/>
                <w:color w:val="FF0000"/>
                <w:sz w:val="14"/>
                <w:szCs w:val="14"/>
              </w:rPr>
            </w:pPr>
            <w:r w:rsidRPr="002E4CF9">
              <w:rPr>
                <w:b/>
                <w:color w:val="FF0000"/>
                <w:sz w:val="14"/>
                <w:szCs w:val="14"/>
              </w:rPr>
              <w:t>Okulların Açılışı</w:t>
            </w:r>
          </w:p>
          <w:p w:rsidR="00B36B9B" w:rsidRDefault="00B36B9B" w:rsidP="00B36B9B">
            <w:pPr>
              <w:spacing w:after="0" w:line="240" w:lineRule="auto"/>
              <w:rPr>
                <w:b/>
                <w:color w:val="00B050"/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23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Kasım 202</w:t>
            </w:r>
            <w:r>
              <w:rPr>
                <w:b/>
                <w:color w:val="00B050"/>
                <w:sz w:val="14"/>
                <w:szCs w:val="14"/>
              </w:rPr>
              <w:t>6</w:t>
            </w:r>
          </w:p>
          <w:p w:rsidR="00B36B9B" w:rsidRPr="007A5FF4" w:rsidRDefault="00B36B9B" w:rsidP="00B36B9B">
            <w:pPr>
              <w:spacing w:after="0" w:line="240" w:lineRule="auto"/>
              <w:rPr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Pazartesi</w:t>
            </w:r>
          </w:p>
        </w:tc>
      </w:tr>
      <w:tr w:rsidR="00B36B9B" w:rsidRPr="00A57E18" w:rsidTr="001F5407">
        <w:trPr>
          <w:trHeight w:val="999"/>
        </w:trPr>
        <w:tc>
          <w:tcPr>
            <w:tcW w:w="279" w:type="dxa"/>
            <w:textDirection w:val="btLr"/>
            <w:vAlign w:val="center"/>
          </w:tcPr>
          <w:p w:rsidR="00B36B9B" w:rsidRPr="007A5FF4" w:rsidRDefault="00B36B9B" w:rsidP="00B36B9B">
            <w:pPr>
              <w:ind w:left="113" w:right="113"/>
              <w:jc w:val="center"/>
              <w:rPr>
                <w:color w:val="002060"/>
                <w:sz w:val="14"/>
                <w:szCs w:val="14"/>
              </w:rPr>
            </w:pPr>
            <w:r w:rsidRPr="007A5FF4">
              <w:rPr>
                <w:color w:val="002060"/>
                <w:sz w:val="14"/>
                <w:szCs w:val="14"/>
              </w:rPr>
              <w:t>ARALIK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36B9B" w:rsidRPr="007A5FF4" w:rsidRDefault="00B36B9B" w:rsidP="00B36B9B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B36B9B" w:rsidRPr="007A5FF4" w:rsidRDefault="00B36B9B" w:rsidP="00B36B9B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30 Kasım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Aralık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B36B9B" w:rsidRPr="00A57E18" w:rsidRDefault="00B36B9B" w:rsidP="00B36B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36B9B" w:rsidRPr="00EE0A51" w:rsidRDefault="00B36B9B" w:rsidP="00B36B9B">
            <w:pPr>
              <w:autoSpaceDE w:val="0"/>
              <w:autoSpaceDN w:val="0"/>
              <w:adjustRightInd w:val="0"/>
              <w:spacing w:after="0" w:line="240" w:lineRule="auto"/>
              <w:rPr>
                <w:rFonts w:cs="Titillium-Thin"/>
                <w:b/>
                <w:color w:val="FF0000"/>
                <w:sz w:val="18"/>
                <w:szCs w:val="18"/>
                <w:lang w:eastAsia="tr-TR"/>
              </w:rPr>
            </w:pPr>
            <w:r w:rsidRPr="00EE0A51">
              <w:rPr>
                <w:rFonts w:cs="Titillium-Thin"/>
                <w:b/>
                <w:color w:val="FF0000"/>
                <w:sz w:val="18"/>
                <w:szCs w:val="18"/>
                <w:lang w:eastAsia="tr-TR"/>
              </w:rPr>
              <w:t>10.2. HZ. MUHAMMED VE GENÇLİK</w:t>
            </w:r>
          </w:p>
          <w:p w:rsidR="00B36B9B" w:rsidRPr="00EE0A51" w:rsidRDefault="00B36B9B" w:rsidP="00B36B9B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B36B9B" w:rsidRPr="00EE0A51" w:rsidRDefault="00B36B9B" w:rsidP="00B36B9B">
            <w:pPr>
              <w:autoSpaceDE w:val="0"/>
              <w:autoSpaceDN w:val="0"/>
              <w:adjustRightInd w:val="0"/>
              <w:spacing w:after="0" w:line="240" w:lineRule="auto"/>
              <w:rPr>
                <w:rFonts w:cs="Titillium-Thin"/>
                <w:b/>
                <w:sz w:val="18"/>
                <w:szCs w:val="18"/>
                <w:lang w:eastAsia="tr-TR"/>
              </w:rPr>
            </w:pPr>
            <w:r w:rsidRPr="00EE0A51">
              <w:rPr>
                <w:rFonts w:cs="Titillium-Thin"/>
                <w:b/>
                <w:sz w:val="18"/>
                <w:szCs w:val="18"/>
                <w:lang w:eastAsia="tr-TR"/>
              </w:rPr>
              <w:t>10.2.2. Hz. Muhammed'in gençlik yıllarındaki erdemli davranışlarını kendi hayatıyla ilişkilendirir.</w:t>
            </w:r>
          </w:p>
          <w:p w:rsidR="00B36B9B" w:rsidRPr="00EE0A51" w:rsidRDefault="00B36B9B" w:rsidP="00B36B9B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B36B9B" w:rsidRPr="001E2D15" w:rsidRDefault="00B36B9B" w:rsidP="00B36B9B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1E2D15">
              <w:rPr>
                <w:rFonts w:cs="Calibri"/>
                <w:sz w:val="16"/>
                <w:szCs w:val="16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843" w:type="dxa"/>
            <w:vAlign w:val="center"/>
          </w:tcPr>
          <w:p w:rsidR="00B36B9B" w:rsidRPr="001E2D15" w:rsidRDefault="00B36B9B" w:rsidP="00B36B9B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1E2D15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12" w:type="dxa"/>
            <w:vAlign w:val="center"/>
          </w:tcPr>
          <w:p w:rsidR="00B36B9B" w:rsidRPr="00A57E18" w:rsidRDefault="00B36B9B" w:rsidP="00B36B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OB4. Görsel Okuryazarlık</w:t>
            </w: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 xml:space="preserve">OB1. Bilgi </w:t>
            </w:r>
            <w:proofErr w:type="spellStart"/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OkuryazarlığI</w:t>
            </w:r>
            <w:proofErr w:type="spellEnd"/>
          </w:p>
        </w:tc>
        <w:tc>
          <w:tcPr>
            <w:tcW w:w="1525" w:type="dxa"/>
            <w:shd w:val="clear" w:color="auto" w:fill="auto"/>
            <w:vAlign w:val="center"/>
          </w:tcPr>
          <w:p w:rsidR="00B36B9B" w:rsidRDefault="00B36B9B" w:rsidP="00B36B9B">
            <w:r w:rsidRPr="0041792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B36B9B" w:rsidRPr="007A5FF4" w:rsidRDefault="00B36B9B" w:rsidP="00B36B9B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DÜNYA ENGELLİLER GÜNÜ</w:t>
            </w:r>
          </w:p>
          <w:p w:rsidR="00B36B9B" w:rsidRPr="007A5FF4" w:rsidRDefault="00B36B9B" w:rsidP="00B36B9B">
            <w:pPr>
              <w:spacing w:after="0" w:line="240" w:lineRule="auto"/>
              <w:rPr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3 ARALIK</w:t>
            </w:r>
          </w:p>
        </w:tc>
        <w:tc>
          <w:tcPr>
            <w:tcW w:w="1036" w:type="dxa"/>
            <w:shd w:val="clear" w:color="auto" w:fill="auto"/>
            <w:vAlign w:val="center"/>
          </w:tcPr>
          <w:p w:rsidR="00B36B9B" w:rsidRPr="007A5FF4" w:rsidRDefault="00B36B9B" w:rsidP="00B36B9B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B36B9B" w:rsidRPr="00A57E18" w:rsidTr="001F5407">
        <w:trPr>
          <w:trHeight w:val="1106"/>
        </w:trPr>
        <w:tc>
          <w:tcPr>
            <w:tcW w:w="279" w:type="dxa"/>
            <w:textDirection w:val="btLr"/>
            <w:vAlign w:val="center"/>
          </w:tcPr>
          <w:p w:rsidR="00B36B9B" w:rsidRPr="007A5FF4" w:rsidRDefault="00B36B9B" w:rsidP="00B36B9B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ARALIK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36B9B" w:rsidRPr="007A5FF4" w:rsidRDefault="00B36B9B" w:rsidP="00B36B9B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B36B9B" w:rsidRPr="007A5FF4" w:rsidRDefault="00B36B9B" w:rsidP="00B36B9B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7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Aralık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B36B9B" w:rsidRPr="00A57E18" w:rsidRDefault="00B36B9B" w:rsidP="00B36B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36B9B" w:rsidRPr="00EE0A51" w:rsidRDefault="00B36B9B" w:rsidP="00B36B9B">
            <w:pPr>
              <w:autoSpaceDE w:val="0"/>
              <w:autoSpaceDN w:val="0"/>
              <w:adjustRightInd w:val="0"/>
              <w:spacing w:after="0" w:line="240" w:lineRule="auto"/>
              <w:rPr>
                <w:rFonts w:cs="Titillium-Thin"/>
                <w:b/>
                <w:color w:val="FF0000"/>
                <w:sz w:val="18"/>
                <w:szCs w:val="18"/>
                <w:lang w:eastAsia="tr-TR"/>
              </w:rPr>
            </w:pPr>
            <w:r w:rsidRPr="00EE0A51">
              <w:rPr>
                <w:rFonts w:cs="Titillium-Thin"/>
                <w:b/>
                <w:color w:val="FF0000"/>
                <w:sz w:val="18"/>
                <w:szCs w:val="18"/>
                <w:lang w:eastAsia="tr-TR"/>
              </w:rPr>
              <w:t>10.2. HZ. MUHAMMED VE GENÇLİK</w:t>
            </w:r>
          </w:p>
          <w:p w:rsidR="00B36B9B" w:rsidRPr="00EE0A51" w:rsidRDefault="00B36B9B" w:rsidP="00B36B9B">
            <w:pPr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B36B9B" w:rsidRPr="00EE0A51" w:rsidRDefault="00B36B9B" w:rsidP="00B36B9B">
            <w:pPr>
              <w:autoSpaceDE w:val="0"/>
              <w:autoSpaceDN w:val="0"/>
              <w:adjustRightInd w:val="0"/>
              <w:spacing w:after="0" w:line="240" w:lineRule="auto"/>
              <w:rPr>
                <w:rFonts w:cs="Titillium-Thin"/>
                <w:b/>
                <w:sz w:val="18"/>
                <w:szCs w:val="18"/>
                <w:lang w:eastAsia="tr-TR"/>
              </w:rPr>
            </w:pPr>
            <w:r w:rsidRPr="00EE0A51">
              <w:rPr>
                <w:rFonts w:cs="Titillium-Thin"/>
                <w:b/>
                <w:sz w:val="18"/>
                <w:szCs w:val="18"/>
                <w:lang w:eastAsia="tr-TR"/>
              </w:rPr>
              <w:t xml:space="preserve">10.2.3. Hz. Muhammed ile genç </w:t>
            </w:r>
            <w:proofErr w:type="spellStart"/>
            <w:r w:rsidRPr="00EE0A51">
              <w:rPr>
                <w:rFonts w:cs="Titillium-Thin"/>
                <w:b/>
                <w:sz w:val="18"/>
                <w:szCs w:val="18"/>
                <w:lang w:eastAsia="tr-TR"/>
              </w:rPr>
              <w:t>sahabiler</w:t>
            </w:r>
            <w:proofErr w:type="spellEnd"/>
            <w:r w:rsidRPr="00EE0A51">
              <w:rPr>
                <w:rFonts w:cs="Titillium-Thin"/>
                <w:b/>
                <w:sz w:val="18"/>
                <w:szCs w:val="18"/>
                <w:lang w:eastAsia="tr-TR"/>
              </w:rPr>
              <w:t xml:space="preserve"> arasındaki iletişimi değerlendirir.</w:t>
            </w:r>
          </w:p>
          <w:p w:rsidR="00B36B9B" w:rsidRPr="00EE0A51" w:rsidRDefault="00B36B9B" w:rsidP="00B36B9B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36B9B" w:rsidRPr="001E2D15" w:rsidRDefault="00B36B9B" w:rsidP="00B36B9B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1E2D15">
              <w:rPr>
                <w:rFonts w:cs="Calibri"/>
                <w:sz w:val="16"/>
                <w:szCs w:val="16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843" w:type="dxa"/>
            <w:vAlign w:val="center"/>
          </w:tcPr>
          <w:p w:rsidR="00B36B9B" w:rsidRPr="001E2D15" w:rsidRDefault="00B36B9B" w:rsidP="00B36B9B">
            <w:pPr>
              <w:spacing w:after="0" w:line="240" w:lineRule="auto"/>
              <w:rPr>
                <w:sz w:val="16"/>
                <w:szCs w:val="16"/>
              </w:rPr>
            </w:pPr>
            <w:r w:rsidRPr="001E2D15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12" w:type="dxa"/>
            <w:vAlign w:val="center"/>
          </w:tcPr>
          <w:p w:rsidR="00B36B9B" w:rsidRPr="00A57E18" w:rsidRDefault="00B36B9B" w:rsidP="00B36B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OB4. Görsel Okuryazarlık</w:t>
            </w: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 xml:space="preserve">OB1. Bilgi </w:t>
            </w:r>
            <w:proofErr w:type="spellStart"/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OkuryazarlığI</w:t>
            </w:r>
            <w:proofErr w:type="spellEnd"/>
          </w:p>
        </w:tc>
        <w:tc>
          <w:tcPr>
            <w:tcW w:w="1525" w:type="dxa"/>
            <w:vAlign w:val="center"/>
          </w:tcPr>
          <w:p w:rsidR="00B36B9B" w:rsidRDefault="00B36B9B" w:rsidP="00B36B9B">
            <w:r w:rsidRPr="0041792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B36B9B" w:rsidRPr="007A5FF4" w:rsidRDefault="00B36B9B" w:rsidP="00B36B9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B36B9B" w:rsidRPr="007A5FF4" w:rsidRDefault="00B36B9B" w:rsidP="00B36B9B">
            <w:pPr>
              <w:rPr>
                <w:sz w:val="14"/>
                <w:szCs w:val="14"/>
              </w:rPr>
            </w:pPr>
          </w:p>
        </w:tc>
      </w:tr>
      <w:tr w:rsidR="00B36B9B" w:rsidRPr="00A57E18" w:rsidTr="001F5407">
        <w:trPr>
          <w:trHeight w:val="1125"/>
        </w:trPr>
        <w:tc>
          <w:tcPr>
            <w:tcW w:w="279" w:type="dxa"/>
            <w:textDirection w:val="btLr"/>
            <w:vAlign w:val="center"/>
          </w:tcPr>
          <w:p w:rsidR="00B36B9B" w:rsidRPr="007A5FF4" w:rsidRDefault="00B36B9B" w:rsidP="00B36B9B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ARALIK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36B9B" w:rsidRPr="007A5FF4" w:rsidRDefault="00B36B9B" w:rsidP="00B36B9B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3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B36B9B" w:rsidRPr="007A5FF4" w:rsidRDefault="00B36B9B" w:rsidP="00B36B9B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Aralık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B36B9B" w:rsidRPr="00A57E18" w:rsidRDefault="00B36B9B" w:rsidP="00B36B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36B9B" w:rsidRPr="00EE0A51" w:rsidRDefault="00B36B9B" w:rsidP="00B36B9B">
            <w:pPr>
              <w:autoSpaceDE w:val="0"/>
              <w:autoSpaceDN w:val="0"/>
              <w:adjustRightInd w:val="0"/>
              <w:spacing w:after="0" w:line="240" w:lineRule="auto"/>
              <w:rPr>
                <w:rFonts w:cs="Titillium-Thin"/>
                <w:b/>
                <w:color w:val="FF0000"/>
                <w:sz w:val="18"/>
                <w:szCs w:val="18"/>
                <w:lang w:eastAsia="tr-TR"/>
              </w:rPr>
            </w:pPr>
            <w:r w:rsidRPr="00EE0A51">
              <w:rPr>
                <w:rFonts w:cs="Titillium-Thin"/>
                <w:b/>
                <w:color w:val="FF0000"/>
                <w:sz w:val="18"/>
                <w:szCs w:val="18"/>
                <w:lang w:eastAsia="tr-TR"/>
              </w:rPr>
              <w:t>10.2. HZ. MUHAMMED VE GENÇLİK</w:t>
            </w:r>
          </w:p>
          <w:p w:rsidR="00B36B9B" w:rsidRPr="00EE0A51" w:rsidRDefault="00B36B9B" w:rsidP="00B36B9B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B36B9B" w:rsidRPr="00EE0A51" w:rsidRDefault="00B36B9B" w:rsidP="00B36B9B">
            <w:pPr>
              <w:autoSpaceDE w:val="0"/>
              <w:autoSpaceDN w:val="0"/>
              <w:adjustRightInd w:val="0"/>
              <w:spacing w:after="0" w:line="240" w:lineRule="auto"/>
              <w:rPr>
                <w:rFonts w:cs="Titillium-Thin"/>
                <w:b/>
                <w:sz w:val="18"/>
                <w:szCs w:val="18"/>
                <w:lang w:eastAsia="tr-TR"/>
              </w:rPr>
            </w:pPr>
            <w:r w:rsidRPr="00EE0A51">
              <w:rPr>
                <w:rFonts w:cs="Titillium-Thin"/>
                <w:b/>
                <w:sz w:val="18"/>
                <w:szCs w:val="18"/>
                <w:lang w:eastAsia="tr-TR"/>
              </w:rPr>
              <w:t xml:space="preserve">10.2.3. Hz. Muhammed ile genç </w:t>
            </w:r>
            <w:proofErr w:type="spellStart"/>
            <w:r w:rsidRPr="00EE0A51">
              <w:rPr>
                <w:rFonts w:cs="Titillium-Thin"/>
                <w:b/>
                <w:sz w:val="18"/>
                <w:szCs w:val="18"/>
                <w:lang w:eastAsia="tr-TR"/>
              </w:rPr>
              <w:t>sahabiler</w:t>
            </w:r>
            <w:proofErr w:type="spellEnd"/>
            <w:r w:rsidRPr="00EE0A51">
              <w:rPr>
                <w:rFonts w:cs="Titillium-Thin"/>
                <w:b/>
                <w:sz w:val="18"/>
                <w:szCs w:val="18"/>
                <w:lang w:eastAsia="tr-TR"/>
              </w:rPr>
              <w:t xml:space="preserve"> arasındaki iletişimi değerlendirir.</w:t>
            </w:r>
          </w:p>
          <w:p w:rsidR="00B36B9B" w:rsidRPr="00EE0A51" w:rsidRDefault="00B36B9B" w:rsidP="00B36B9B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B36B9B" w:rsidRPr="001E2D15" w:rsidRDefault="00B36B9B" w:rsidP="00B36B9B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1E2D15">
              <w:rPr>
                <w:rFonts w:cs="Calibri"/>
                <w:sz w:val="16"/>
                <w:szCs w:val="16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843" w:type="dxa"/>
            <w:vAlign w:val="center"/>
          </w:tcPr>
          <w:p w:rsidR="00B36B9B" w:rsidRPr="001E2D15" w:rsidRDefault="00B36B9B" w:rsidP="00B36B9B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1E2D15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12" w:type="dxa"/>
            <w:vAlign w:val="center"/>
          </w:tcPr>
          <w:p w:rsidR="00B36B9B" w:rsidRPr="00A57E18" w:rsidRDefault="00B36B9B" w:rsidP="00B36B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OB7. Veri Okuryazarlığı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B36B9B" w:rsidRDefault="00B36B9B" w:rsidP="00B36B9B">
            <w:r w:rsidRPr="0041792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B36B9B" w:rsidRPr="007A5FF4" w:rsidRDefault="00B36B9B" w:rsidP="00B36B9B">
            <w:pPr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FFFFFF" w:themeFill="background1"/>
            <w:vAlign w:val="center"/>
          </w:tcPr>
          <w:p w:rsidR="00B36B9B" w:rsidRPr="007A5FF4" w:rsidRDefault="00B36B9B" w:rsidP="00B36B9B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B36B9B" w:rsidRPr="00A57E18" w:rsidTr="00F43CCD">
        <w:trPr>
          <w:trHeight w:val="1840"/>
        </w:trPr>
        <w:tc>
          <w:tcPr>
            <w:tcW w:w="279" w:type="dxa"/>
            <w:textDirection w:val="btLr"/>
            <w:vAlign w:val="center"/>
          </w:tcPr>
          <w:p w:rsidR="00B36B9B" w:rsidRPr="007A5FF4" w:rsidRDefault="00B36B9B" w:rsidP="00B36B9B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ARALIK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36B9B" w:rsidRPr="007A5FF4" w:rsidRDefault="00B36B9B" w:rsidP="00B36B9B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B36B9B" w:rsidRPr="007A5FF4" w:rsidRDefault="00B36B9B" w:rsidP="00B36B9B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Aralık</w:t>
            </w:r>
          </w:p>
          <w:p w:rsidR="00B36B9B" w:rsidRPr="007A5FF4" w:rsidRDefault="00B36B9B" w:rsidP="00B36B9B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B36B9B" w:rsidRPr="00A57E18" w:rsidRDefault="00B36B9B" w:rsidP="00B36B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36B9B" w:rsidRPr="00EE0A51" w:rsidRDefault="00B36B9B" w:rsidP="00B36B9B">
            <w:pPr>
              <w:autoSpaceDE w:val="0"/>
              <w:autoSpaceDN w:val="0"/>
              <w:adjustRightInd w:val="0"/>
              <w:spacing w:after="0" w:line="240" w:lineRule="auto"/>
              <w:rPr>
                <w:rFonts w:cs="Titillium-Thin"/>
                <w:b/>
                <w:color w:val="FF0000"/>
                <w:sz w:val="18"/>
                <w:szCs w:val="18"/>
                <w:lang w:eastAsia="tr-TR"/>
              </w:rPr>
            </w:pPr>
            <w:r w:rsidRPr="00EE0A51">
              <w:rPr>
                <w:rFonts w:cs="Titillium-Thin"/>
                <w:b/>
                <w:color w:val="FF0000"/>
                <w:sz w:val="18"/>
                <w:szCs w:val="18"/>
                <w:lang w:eastAsia="tr-TR"/>
              </w:rPr>
              <w:t>10.2. HZ. MUHAMMED VE GENÇLİK</w:t>
            </w:r>
          </w:p>
          <w:p w:rsidR="00B36B9B" w:rsidRPr="00EE0A51" w:rsidRDefault="00B36B9B" w:rsidP="00B36B9B">
            <w:pPr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B36B9B" w:rsidRPr="00EE0A51" w:rsidRDefault="00B36B9B" w:rsidP="00B36B9B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 w:rsidRPr="00EE0A51">
              <w:rPr>
                <w:rFonts w:cs="Arial"/>
                <w:b/>
                <w:sz w:val="18"/>
                <w:szCs w:val="18"/>
              </w:rPr>
              <w:t xml:space="preserve">10.2.4. Bazı genç </w:t>
            </w:r>
            <w:proofErr w:type="spellStart"/>
            <w:r w:rsidRPr="00EE0A51">
              <w:rPr>
                <w:rFonts w:cs="Arial"/>
                <w:b/>
                <w:sz w:val="18"/>
                <w:szCs w:val="18"/>
              </w:rPr>
              <w:t>sahabilerin</w:t>
            </w:r>
            <w:proofErr w:type="spellEnd"/>
            <w:r w:rsidRPr="00EE0A51">
              <w:rPr>
                <w:rFonts w:cs="Arial"/>
                <w:b/>
                <w:sz w:val="18"/>
                <w:szCs w:val="18"/>
              </w:rPr>
              <w:t xml:space="preserve"> öne çıkan özelliklerini örnek alır.</w:t>
            </w:r>
          </w:p>
          <w:p w:rsidR="00B36B9B" w:rsidRPr="00EE0A51" w:rsidRDefault="00B36B9B" w:rsidP="00B36B9B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proofErr w:type="gramStart"/>
            <w:r w:rsidRPr="00EE0A51">
              <w:rPr>
                <w:rFonts w:cs="Arial"/>
                <w:sz w:val="18"/>
                <w:szCs w:val="18"/>
              </w:rPr>
              <w:t xml:space="preserve">** “Bilge ve Kahraman Bir Genç: Hz. Ali”, “Genç Bir Davetçi: </w:t>
            </w:r>
            <w:proofErr w:type="spellStart"/>
            <w:r w:rsidRPr="00EE0A51">
              <w:rPr>
                <w:rFonts w:cs="Arial"/>
                <w:sz w:val="18"/>
                <w:szCs w:val="18"/>
              </w:rPr>
              <w:t>Erkam</w:t>
            </w:r>
            <w:proofErr w:type="spellEnd"/>
            <w:r w:rsidRPr="00EE0A51">
              <w:rPr>
                <w:rFonts w:cs="Arial"/>
                <w:sz w:val="18"/>
                <w:szCs w:val="18"/>
              </w:rPr>
              <w:t xml:space="preserve"> b. </w:t>
            </w:r>
            <w:proofErr w:type="spellStart"/>
            <w:r w:rsidRPr="00EE0A51">
              <w:rPr>
                <w:rFonts w:cs="Arial"/>
                <w:sz w:val="18"/>
                <w:szCs w:val="18"/>
              </w:rPr>
              <w:t>Ebi’l-Erkam</w:t>
            </w:r>
            <w:proofErr w:type="spellEnd"/>
            <w:r w:rsidRPr="00EE0A51">
              <w:rPr>
                <w:rFonts w:cs="Arial"/>
                <w:sz w:val="18"/>
                <w:szCs w:val="18"/>
              </w:rPr>
              <w:t xml:space="preserve">”, “Genç Bir Öğretmen: </w:t>
            </w:r>
            <w:proofErr w:type="spellStart"/>
            <w:r w:rsidRPr="00EE0A51">
              <w:rPr>
                <w:rFonts w:cs="Arial"/>
                <w:sz w:val="18"/>
                <w:szCs w:val="18"/>
              </w:rPr>
              <w:t>Mus'ab</w:t>
            </w:r>
            <w:proofErr w:type="spellEnd"/>
            <w:r w:rsidRPr="00EE0A51">
              <w:rPr>
                <w:rFonts w:cs="Arial"/>
                <w:sz w:val="18"/>
                <w:szCs w:val="18"/>
              </w:rPr>
              <w:t xml:space="preserve"> b. </w:t>
            </w:r>
            <w:proofErr w:type="spellStart"/>
            <w:r w:rsidRPr="00EE0A51">
              <w:rPr>
                <w:rFonts w:cs="Arial"/>
                <w:sz w:val="18"/>
                <w:szCs w:val="18"/>
              </w:rPr>
              <w:t>Umeyr</w:t>
            </w:r>
            <w:proofErr w:type="spellEnd"/>
            <w:r w:rsidRPr="00EE0A51">
              <w:rPr>
                <w:rFonts w:cs="Arial"/>
                <w:sz w:val="18"/>
                <w:szCs w:val="18"/>
              </w:rPr>
              <w:t xml:space="preserve">”, “Genç Bir Komutan: </w:t>
            </w:r>
            <w:proofErr w:type="spellStart"/>
            <w:r w:rsidRPr="00EE0A51">
              <w:rPr>
                <w:rFonts w:cs="Arial"/>
                <w:sz w:val="18"/>
                <w:szCs w:val="18"/>
              </w:rPr>
              <w:t>Üsame</w:t>
            </w:r>
            <w:proofErr w:type="spellEnd"/>
            <w:r w:rsidRPr="00EE0A51">
              <w:rPr>
                <w:rFonts w:cs="Arial"/>
                <w:sz w:val="18"/>
                <w:szCs w:val="18"/>
              </w:rPr>
              <w:t xml:space="preserve"> b. </w:t>
            </w:r>
            <w:proofErr w:type="spellStart"/>
            <w:r w:rsidRPr="00EE0A51">
              <w:rPr>
                <w:rFonts w:cs="Arial"/>
                <w:sz w:val="18"/>
                <w:szCs w:val="18"/>
              </w:rPr>
              <w:t>Zeyd</w:t>
            </w:r>
            <w:proofErr w:type="spellEnd"/>
            <w:r w:rsidRPr="00EE0A51">
              <w:rPr>
                <w:rFonts w:cs="Arial"/>
                <w:sz w:val="18"/>
                <w:szCs w:val="18"/>
              </w:rPr>
              <w:t xml:space="preserve">”, “Genç Bir Yönetici: </w:t>
            </w:r>
            <w:proofErr w:type="spellStart"/>
            <w:r w:rsidRPr="00EE0A51">
              <w:rPr>
                <w:rFonts w:cs="Arial"/>
                <w:sz w:val="18"/>
                <w:szCs w:val="18"/>
              </w:rPr>
              <w:t>Muaz</w:t>
            </w:r>
            <w:proofErr w:type="spellEnd"/>
            <w:r w:rsidRPr="00EE0A51">
              <w:rPr>
                <w:rFonts w:cs="Arial"/>
                <w:sz w:val="18"/>
                <w:szCs w:val="18"/>
              </w:rPr>
              <w:t xml:space="preserve"> b. Cebel”, “Genç Bir Âlim: Hz. </w:t>
            </w:r>
            <w:proofErr w:type="spellStart"/>
            <w:r w:rsidRPr="00EE0A51">
              <w:rPr>
                <w:rFonts w:cs="Arial"/>
                <w:sz w:val="18"/>
                <w:szCs w:val="18"/>
              </w:rPr>
              <w:t>Aişe</w:t>
            </w:r>
            <w:proofErr w:type="spellEnd"/>
            <w:r w:rsidRPr="00EE0A51">
              <w:rPr>
                <w:rFonts w:cs="Arial"/>
                <w:sz w:val="18"/>
                <w:szCs w:val="18"/>
              </w:rPr>
              <w:t xml:space="preserve">”, “Genç Bir Anne: Hz. Fatıma”, “Sorumluluk Sahibi Bir Genç: Esma </w:t>
            </w:r>
            <w:proofErr w:type="spellStart"/>
            <w:r w:rsidRPr="00EE0A51">
              <w:rPr>
                <w:rFonts w:cs="Arial"/>
                <w:sz w:val="18"/>
                <w:szCs w:val="18"/>
              </w:rPr>
              <w:t>bintiEbi</w:t>
            </w:r>
            <w:proofErr w:type="spellEnd"/>
            <w:r w:rsidRPr="00EE0A51">
              <w:rPr>
                <w:rFonts w:cs="Arial"/>
                <w:sz w:val="18"/>
                <w:szCs w:val="18"/>
              </w:rPr>
              <w:t xml:space="preserve"> Bekir”, “Habeş Kralının Huzurunda Bir Genç: Cafer b. </w:t>
            </w:r>
            <w:proofErr w:type="spellStart"/>
            <w:r w:rsidRPr="00EE0A51">
              <w:rPr>
                <w:rFonts w:cs="Arial"/>
                <w:sz w:val="18"/>
                <w:szCs w:val="18"/>
              </w:rPr>
              <w:t>EbiTalib</w:t>
            </w:r>
            <w:proofErr w:type="spellEnd"/>
            <w:r w:rsidRPr="00EE0A51">
              <w:rPr>
                <w:rFonts w:cs="Arial"/>
                <w:sz w:val="18"/>
                <w:szCs w:val="18"/>
              </w:rPr>
              <w:t>” konularına yer verilir.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</w:tcPr>
          <w:p w:rsidR="00B36B9B" w:rsidRPr="001E2D15" w:rsidRDefault="00B36B9B" w:rsidP="00B36B9B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1E2D15">
              <w:rPr>
                <w:rFonts w:cs="Calibri"/>
                <w:sz w:val="16"/>
                <w:szCs w:val="16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843" w:type="dxa"/>
            <w:vAlign w:val="center"/>
          </w:tcPr>
          <w:p w:rsidR="00B36B9B" w:rsidRPr="001E2D15" w:rsidRDefault="00B36B9B" w:rsidP="00B36B9B">
            <w:pPr>
              <w:spacing w:after="0" w:line="240" w:lineRule="auto"/>
              <w:rPr>
                <w:sz w:val="16"/>
                <w:szCs w:val="16"/>
              </w:rPr>
            </w:pPr>
            <w:r w:rsidRPr="001E2D15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12" w:type="dxa"/>
            <w:vAlign w:val="center"/>
          </w:tcPr>
          <w:p w:rsidR="00B36B9B" w:rsidRPr="00A57E18" w:rsidRDefault="00B36B9B" w:rsidP="00B36B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OB7. Veri Okuryazarlığı</w:t>
            </w:r>
          </w:p>
        </w:tc>
        <w:tc>
          <w:tcPr>
            <w:tcW w:w="1525" w:type="dxa"/>
            <w:vAlign w:val="center"/>
          </w:tcPr>
          <w:p w:rsidR="00B36B9B" w:rsidRDefault="00B36B9B" w:rsidP="00B36B9B">
            <w:r w:rsidRPr="0041792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B36B9B" w:rsidRPr="007A5FF4" w:rsidRDefault="00B36B9B" w:rsidP="00B36B9B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FFFFFF" w:themeFill="background1"/>
            <w:vAlign w:val="center"/>
          </w:tcPr>
          <w:p w:rsidR="00B36B9B" w:rsidRPr="007A5FF4" w:rsidRDefault="00B36B9B" w:rsidP="00B36B9B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B36B9B" w:rsidRPr="00A57E18" w:rsidTr="001F5407">
        <w:trPr>
          <w:trHeight w:val="1540"/>
        </w:trPr>
        <w:tc>
          <w:tcPr>
            <w:tcW w:w="279" w:type="dxa"/>
            <w:textDirection w:val="btLr"/>
            <w:vAlign w:val="center"/>
          </w:tcPr>
          <w:p w:rsidR="00B36B9B" w:rsidRPr="007A5FF4" w:rsidRDefault="00B36B9B" w:rsidP="00B36B9B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ARALIK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36B9B" w:rsidRPr="007A5FF4" w:rsidRDefault="00B36B9B" w:rsidP="00B36B9B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5.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HAFTA</w:t>
            </w:r>
          </w:p>
          <w:p w:rsidR="00B36B9B" w:rsidRPr="007A5FF4" w:rsidRDefault="00B36B9B" w:rsidP="00B36B9B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Aralık 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Ocak</w:t>
            </w:r>
          </w:p>
          <w:p w:rsidR="00B36B9B" w:rsidRPr="007A5FF4" w:rsidRDefault="00B36B9B" w:rsidP="00B36B9B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B36B9B" w:rsidRPr="00A57E18" w:rsidRDefault="00B36B9B" w:rsidP="00B36B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36B9B" w:rsidRPr="00EE0A51" w:rsidRDefault="00B36B9B" w:rsidP="00B36B9B">
            <w:pPr>
              <w:autoSpaceDE w:val="0"/>
              <w:autoSpaceDN w:val="0"/>
              <w:adjustRightInd w:val="0"/>
              <w:spacing w:after="0" w:line="240" w:lineRule="auto"/>
              <w:rPr>
                <w:rFonts w:cs="Titillium-Thin"/>
                <w:b/>
                <w:color w:val="FF0000"/>
                <w:sz w:val="18"/>
                <w:szCs w:val="18"/>
                <w:lang w:eastAsia="tr-TR"/>
              </w:rPr>
            </w:pPr>
            <w:r w:rsidRPr="00EE0A51">
              <w:rPr>
                <w:rFonts w:cs="Titillium-Thin"/>
                <w:b/>
                <w:color w:val="FF0000"/>
                <w:sz w:val="18"/>
                <w:szCs w:val="18"/>
                <w:lang w:eastAsia="tr-TR"/>
              </w:rPr>
              <w:t>10.2. HZ. MUHAMMED VE GENÇLİK</w:t>
            </w:r>
          </w:p>
          <w:p w:rsidR="00B36B9B" w:rsidRPr="00EE0A51" w:rsidRDefault="00B36B9B" w:rsidP="00B36B9B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B36B9B" w:rsidRPr="00EE0A51" w:rsidRDefault="00B36B9B" w:rsidP="00B36B9B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</w:p>
          <w:p w:rsidR="00B36B9B" w:rsidRPr="00EE0A51" w:rsidRDefault="00B36B9B" w:rsidP="00B36B9B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 w:rsidRPr="00EE0A51">
              <w:rPr>
                <w:rFonts w:cs="Arial"/>
                <w:b/>
                <w:sz w:val="18"/>
                <w:szCs w:val="18"/>
              </w:rPr>
              <w:t xml:space="preserve">10.2.5. </w:t>
            </w:r>
            <w:proofErr w:type="spellStart"/>
            <w:r w:rsidRPr="00EE0A51">
              <w:rPr>
                <w:rFonts w:cs="Arial"/>
                <w:b/>
                <w:sz w:val="18"/>
                <w:szCs w:val="18"/>
              </w:rPr>
              <w:t>Âl</w:t>
            </w:r>
            <w:proofErr w:type="spellEnd"/>
            <w:r w:rsidRPr="00EE0A51">
              <w:rPr>
                <w:rFonts w:cs="Arial"/>
                <w:b/>
                <w:sz w:val="18"/>
                <w:szCs w:val="18"/>
              </w:rPr>
              <w:t xml:space="preserve">-i </w:t>
            </w:r>
            <w:proofErr w:type="spellStart"/>
            <w:r w:rsidRPr="00EE0A51">
              <w:rPr>
                <w:rFonts w:cs="Arial"/>
                <w:b/>
                <w:sz w:val="18"/>
                <w:szCs w:val="18"/>
              </w:rPr>
              <w:t>İmrân</w:t>
            </w:r>
            <w:proofErr w:type="spellEnd"/>
            <w:r w:rsidRPr="00EE0A51">
              <w:rPr>
                <w:rFonts w:cs="Arial"/>
                <w:b/>
                <w:sz w:val="18"/>
                <w:szCs w:val="18"/>
              </w:rPr>
              <w:t xml:space="preserve"> suresi 159. ayette verilen mesajları değerlendirir.</w:t>
            </w:r>
          </w:p>
          <w:p w:rsidR="00B36B9B" w:rsidRPr="00EE0A51" w:rsidRDefault="00B36B9B" w:rsidP="00B36B9B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EE0A51">
              <w:rPr>
                <w:rFonts w:cs="Arial"/>
                <w:sz w:val="18"/>
                <w:szCs w:val="18"/>
              </w:rPr>
              <w:t xml:space="preserve">** Kazanım; öğrencilerin Kur’an-ı Kerim mealini kullanma, Kur’an-ı Kerim’i anlama ve yorumlama, ayetlerde geçen şahıs, yer, konu ve kavramları belirleme becerilerini geliştirici </w:t>
            </w:r>
            <w:r w:rsidRPr="00EE0A51">
              <w:rPr>
                <w:rFonts w:cs="Arial"/>
                <w:sz w:val="18"/>
                <w:szCs w:val="18"/>
              </w:rPr>
              <w:lastRenderedPageBreak/>
              <w:t>etkinliklerle desteklenir. Bu kapsamda ayetlerin (nüzul sebebi, ana konuları gibi) kısa açıklamalarına öğrenci seviyesine göre yer verilir.</w:t>
            </w:r>
          </w:p>
          <w:p w:rsidR="00B36B9B" w:rsidRPr="00EE0A51" w:rsidRDefault="00B36B9B" w:rsidP="00B36B9B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B36B9B" w:rsidRPr="001E2D15" w:rsidRDefault="00B36B9B" w:rsidP="00B36B9B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1E2D15">
              <w:rPr>
                <w:rFonts w:cs="Calibri"/>
                <w:sz w:val="16"/>
                <w:szCs w:val="16"/>
                <w:lang w:eastAsia="tr-TR"/>
              </w:rPr>
              <w:lastRenderedPageBreak/>
              <w:t>Çalışma Yaprağı, Açık Uçlu Sorular, Öğrenme Günlüğü, Performans Görevi,</w:t>
            </w:r>
          </w:p>
        </w:tc>
        <w:tc>
          <w:tcPr>
            <w:tcW w:w="1843" w:type="dxa"/>
            <w:vAlign w:val="center"/>
          </w:tcPr>
          <w:p w:rsidR="00B36B9B" w:rsidRPr="001E2D15" w:rsidRDefault="00B36B9B" w:rsidP="00B36B9B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1E2D15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12" w:type="dxa"/>
            <w:vAlign w:val="center"/>
          </w:tcPr>
          <w:p w:rsidR="00B36B9B" w:rsidRPr="00A57E18" w:rsidRDefault="00B36B9B" w:rsidP="00B36B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OB7. Veri Okuryazarlığı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B36B9B" w:rsidRDefault="00B36B9B" w:rsidP="00B36B9B">
            <w:r w:rsidRPr="0041792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FFFFFF" w:themeFill="background1"/>
            <w:vAlign w:val="center"/>
          </w:tcPr>
          <w:p w:rsidR="00B36B9B" w:rsidRPr="007A5FF4" w:rsidRDefault="00B36B9B" w:rsidP="00B36B9B">
            <w:pPr>
              <w:spacing w:after="0" w:line="360" w:lineRule="auto"/>
              <w:rPr>
                <w:color w:val="FF0000"/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B36B9B" w:rsidRPr="007A5FF4" w:rsidRDefault="00B36B9B" w:rsidP="00B36B9B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B36B9B" w:rsidRPr="00A57E18" w:rsidTr="001F5407">
        <w:trPr>
          <w:trHeight w:val="1278"/>
        </w:trPr>
        <w:tc>
          <w:tcPr>
            <w:tcW w:w="279" w:type="dxa"/>
            <w:textDirection w:val="btLr"/>
            <w:vAlign w:val="center"/>
          </w:tcPr>
          <w:p w:rsidR="00B36B9B" w:rsidRPr="007A5FF4" w:rsidRDefault="00B36B9B" w:rsidP="00B36B9B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lastRenderedPageBreak/>
              <w:t>OCAK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36B9B" w:rsidRPr="007A5FF4" w:rsidRDefault="00B36B9B" w:rsidP="00B36B9B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B36B9B" w:rsidRPr="007A5FF4" w:rsidRDefault="00B36B9B" w:rsidP="00B36B9B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>
              <w:rPr>
                <w:rFonts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Ocak</w:t>
            </w:r>
          </w:p>
          <w:p w:rsidR="00B36B9B" w:rsidRPr="007A5FF4" w:rsidRDefault="00B36B9B" w:rsidP="00B36B9B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B36B9B" w:rsidRPr="00A57E18" w:rsidRDefault="00B36B9B" w:rsidP="00B36B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36B9B" w:rsidRPr="00EE0A51" w:rsidRDefault="00B36B9B" w:rsidP="00B36B9B">
            <w:pPr>
              <w:autoSpaceDE w:val="0"/>
              <w:autoSpaceDN w:val="0"/>
              <w:adjustRightInd w:val="0"/>
              <w:spacing w:after="0" w:line="240" w:lineRule="auto"/>
              <w:rPr>
                <w:rFonts w:cs="Titillium-Thin"/>
                <w:b/>
                <w:color w:val="FF0000"/>
                <w:sz w:val="18"/>
                <w:szCs w:val="18"/>
                <w:lang w:eastAsia="tr-TR"/>
              </w:rPr>
            </w:pPr>
            <w:r w:rsidRPr="00EE0A51">
              <w:rPr>
                <w:rFonts w:cs="Titillium-Thin"/>
                <w:b/>
                <w:color w:val="FF0000"/>
                <w:sz w:val="18"/>
                <w:szCs w:val="18"/>
                <w:lang w:eastAsia="tr-TR"/>
              </w:rPr>
              <w:t>10.2. HZ. MUHAMMED VE GENÇLİK</w:t>
            </w:r>
          </w:p>
          <w:p w:rsidR="00B36B9B" w:rsidRPr="00EE0A51" w:rsidRDefault="00B36B9B" w:rsidP="00B36B9B">
            <w:pPr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B36B9B" w:rsidRPr="00EE0A51" w:rsidRDefault="00B36B9B" w:rsidP="00B36B9B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</w:p>
          <w:p w:rsidR="00B36B9B" w:rsidRPr="00EE0A51" w:rsidRDefault="00B36B9B" w:rsidP="00B36B9B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 w:rsidRPr="00EE0A51">
              <w:rPr>
                <w:rFonts w:cs="Arial"/>
                <w:b/>
                <w:sz w:val="18"/>
                <w:szCs w:val="18"/>
              </w:rPr>
              <w:t xml:space="preserve">10.2.5. </w:t>
            </w:r>
            <w:proofErr w:type="spellStart"/>
            <w:r w:rsidRPr="00EE0A51">
              <w:rPr>
                <w:rFonts w:cs="Arial"/>
                <w:b/>
                <w:sz w:val="18"/>
                <w:szCs w:val="18"/>
              </w:rPr>
              <w:t>Âl</w:t>
            </w:r>
            <w:proofErr w:type="spellEnd"/>
            <w:r w:rsidRPr="00EE0A51">
              <w:rPr>
                <w:rFonts w:cs="Arial"/>
                <w:b/>
                <w:sz w:val="18"/>
                <w:szCs w:val="18"/>
              </w:rPr>
              <w:t xml:space="preserve">-i </w:t>
            </w:r>
            <w:proofErr w:type="spellStart"/>
            <w:r w:rsidRPr="00EE0A51">
              <w:rPr>
                <w:rFonts w:cs="Arial"/>
                <w:b/>
                <w:sz w:val="18"/>
                <w:szCs w:val="18"/>
              </w:rPr>
              <w:t>İmrân</w:t>
            </w:r>
            <w:proofErr w:type="spellEnd"/>
            <w:r w:rsidRPr="00EE0A51">
              <w:rPr>
                <w:rFonts w:cs="Arial"/>
                <w:b/>
                <w:sz w:val="18"/>
                <w:szCs w:val="18"/>
              </w:rPr>
              <w:t xml:space="preserve"> suresi 159. ayette verilen mesajları değerlendirir.</w:t>
            </w:r>
          </w:p>
          <w:p w:rsidR="00B36B9B" w:rsidRPr="00EE0A51" w:rsidRDefault="00B36B9B" w:rsidP="00B36B9B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EE0A51">
              <w:rPr>
                <w:rFonts w:cs="Arial"/>
                <w:sz w:val="18"/>
                <w:szCs w:val="18"/>
              </w:rPr>
              <w:t>** Kazanım; öğrencilerin Kur’an-ı Kerim mealini kullanma, Kur’an-ı Kerim’i anlama ve yorumlama, ayetlerde geçen şahıs, yer, konu ve kavramları belirleme becerilerini geliştirici etkinliklerle desteklenir. Bu kapsamda ayetlerin (nüzul sebebi, ana konuları gibi) kısa açıklamalarına öğrenci seviyesine göre yer verilir.</w:t>
            </w:r>
          </w:p>
          <w:p w:rsidR="00B36B9B" w:rsidRPr="00EE0A51" w:rsidRDefault="00B36B9B" w:rsidP="00B36B9B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B36B9B" w:rsidRPr="001E2D15" w:rsidRDefault="00B36B9B" w:rsidP="00B36B9B">
            <w:pPr>
              <w:spacing w:after="0" w:line="240" w:lineRule="auto"/>
              <w:jc w:val="center"/>
              <w:rPr>
                <w:rFonts w:cs="Calibri"/>
                <w:color w:val="FF0000"/>
                <w:sz w:val="16"/>
                <w:szCs w:val="16"/>
                <w:lang w:eastAsia="tr-TR"/>
              </w:rPr>
            </w:pPr>
            <w:r w:rsidRPr="001E2D15">
              <w:rPr>
                <w:rFonts w:cs="Calibri"/>
                <w:sz w:val="16"/>
                <w:szCs w:val="16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843" w:type="dxa"/>
            <w:vAlign w:val="center"/>
          </w:tcPr>
          <w:p w:rsidR="00B36B9B" w:rsidRPr="001E2D15" w:rsidRDefault="00B36B9B" w:rsidP="00B36B9B">
            <w:pPr>
              <w:spacing w:after="0" w:line="240" w:lineRule="auto"/>
              <w:rPr>
                <w:sz w:val="16"/>
                <w:szCs w:val="16"/>
              </w:rPr>
            </w:pPr>
            <w:r w:rsidRPr="001E2D15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12" w:type="dxa"/>
            <w:vAlign w:val="center"/>
          </w:tcPr>
          <w:p w:rsidR="00B36B9B" w:rsidRPr="00A57E18" w:rsidRDefault="00B36B9B" w:rsidP="00B36B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OB7. Veri Okuryazarlığı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B36B9B" w:rsidRDefault="00B36B9B" w:rsidP="00B36B9B">
            <w:r w:rsidRPr="0041792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FFFFFF" w:themeFill="background1"/>
            <w:vAlign w:val="center"/>
          </w:tcPr>
          <w:p w:rsidR="00B36B9B" w:rsidRPr="007A5FF4" w:rsidRDefault="00B36B9B" w:rsidP="00B36B9B">
            <w:pPr>
              <w:spacing w:after="0" w:line="360" w:lineRule="auto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F2F2F2" w:themeFill="background1" w:themeFillShade="F2"/>
            <w:vAlign w:val="center"/>
          </w:tcPr>
          <w:p w:rsidR="00B36B9B" w:rsidRPr="007A5FF4" w:rsidRDefault="00B36B9B" w:rsidP="00B36B9B">
            <w:pPr>
              <w:spacing w:after="0" w:line="240" w:lineRule="auto"/>
              <w:rPr>
                <w:sz w:val="14"/>
                <w:szCs w:val="14"/>
              </w:rPr>
            </w:pPr>
            <w:r>
              <w:rPr>
                <w:b/>
                <w:color w:val="0070C0"/>
                <w:sz w:val="14"/>
                <w:szCs w:val="14"/>
              </w:rPr>
              <w:t>2</w:t>
            </w:r>
            <w:r w:rsidRPr="0028080D">
              <w:rPr>
                <w:b/>
                <w:color w:val="0070C0"/>
                <w:sz w:val="14"/>
                <w:szCs w:val="14"/>
              </w:rPr>
              <w:t>.YAZILI YOKLAMA</w:t>
            </w:r>
          </w:p>
        </w:tc>
      </w:tr>
      <w:tr w:rsidR="00B36B9B" w:rsidRPr="00A57E18" w:rsidTr="001F5407">
        <w:trPr>
          <w:trHeight w:val="1061"/>
        </w:trPr>
        <w:tc>
          <w:tcPr>
            <w:tcW w:w="279" w:type="dxa"/>
            <w:textDirection w:val="btLr"/>
            <w:vAlign w:val="center"/>
          </w:tcPr>
          <w:p w:rsidR="00B36B9B" w:rsidRPr="005F6A4E" w:rsidRDefault="00B36B9B" w:rsidP="00B36B9B">
            <w:pPr>
              <w:ind w:left="113" w:right="113"/>
              <w:jc w:val="center"/>
              <w:rPr>
                <w:b/>
                <w:color w:val="2F5496" w:themeColor="accent5" w:themeShade="BF"/>
                <w:sz w:val="14"/>
                <w:szCs w:val="14"/>
              </w:rPr>
            </w:pPr>
            <w:r w:rsidRPr="005F6A4E">
              <w:rPr>
                <w:b/>
                <w:color w:val="2F5496" w:themeColor="accent5" w:themeShade="BF"/>
                <w:sz w:val="14"/>
                <w:szCs w:val="14"/>
              </w:rPr>
              <w:t>OCAK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36B9B" w:rsidRPr="005F6A4E" w:rsidRDefault="00B36B9B" w:rsidP="00B36B9B">
            <w:pPr>
              <w:pStyle w:val="Altyaz"/>
              <w:ind w:left="113" w:right="113"/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</w:pPr>
            <w:r w:rsidRPr="005F6A4E"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  <w:t>7</w:t>
            </w:r>
            <w:r w:rsidRPr="005F6A4E"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  <w:t>.HAFTA</w:t>
            </w:r>
          </w:p>
          <w:p w:rsidR="00B36B9B" w:rsidRPr="005F6A4E" w:rsidRDefault="00B36B9B" w:rsidP="00B36B9B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2F5496" w:themeColor="accent5" w:themeShade="BF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2F5496" w:themeColor="accent5" w:themeShade="BF"/>
                <w:sz w:val="14"/>
                <w:szCs w:val="14"/>
              </w:rPr>
              <w:t>11-15 Ocak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B36B9B" w:rsidRPr="00A57E18" w:rsidRDefault="00B36B9B" w:rsidP="00B36B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36B9B" w:rsidRPr="00EE0A51" w:rsidRDefault="00B36B9B" w:rsidP="00B36B9B">
            <w:pPr>
              <w:spacing w:after="0" w:line="240" w:lineRule="auto"/>
              <w:rPr>
                <w:rFonts w:cs="Titillium-Thin"/>
                <w:b/>
                <w:color w:val="FF0000"/>
                <w:sz w:val="18"/>
                <w:szCs w:val="18"/>
                <w:lang w:eastAsia="tr-TR"/>
              </w:rPr>
            </w:pPr>
            <w:r w:rsidRPr="00EE0A51">
              <w:rPr>
                <w:rFonts w:cs="Titillium-Thin"/>
                <w:b/>
                <w:color w:val="FF0000"/>
                <w:sz w:val="18"/>
                <w:szCs w:val="18"/>
                <w:lang w:eastAsia="tr-TR"/>
              </w:rPr>
              <w:t>10.3. DİN VE HAYAT</w:t>
            </w:r>
          </w:p>
          <w:p w:rsidR="00B36B9B" w:rsidRPr="00EE0A51" w:rsidRDefault="00B36B9B" w:rsidP="00B36B9B">
            <w:pPr>
              <w:autoSpaceDE w:val="0"/>
              <w:autoSpaceDN w:val="0"/>
              <w:adjustRightInd w:val="0"/>
              <w:spacing w:after="0" w:line="240" w:lineRule="auto"/>
              <w:rPr>
                <w:rFonts w:cs="Titillium-Thin"/>
                <w:color w:val="0070C1"/>
                <w:sz w:val="18"/>
                <w:szCs w:val="18"/>
                <w:lang w:eastAsia="tr-TR"/>
              </w:rPr>
            </w:pPr>
            <w:r w:rsidRPr="00EE0A51">
              <w:rPr>
                <w:rFonts w:cs="Titillium-Thin"/>
                <w:color w:val="0070C1"/>
                <w:sz w:val="18"/>
                <w:szCs w:val="18"/>
                <w:lang w:eastAsia="tr-TR"/>
              </w:rPr>
              <w:t>Anahtar Kavramlar</w:t>
            </w:r>
          </w:p>
          <w:p w:rsidR="00B36B9B" w:rsidRPr="00EE0A51" w:rsidRDefault="00B36B9B" w:rsidP="00B36B9B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proofErr w:type="gramStart"/>
            <w:r w:rsidRPr="00EE0A51">
              <w:rPr>
                <w:rFonts w:cs="Titillium-ThinItalic"/>
                <w:iCs/>
                <w:sz w:val="18"/>
                <w:szCs w:val="18"/>
                <w:lang w:eastAsia="tr-TR"/>
              </w:rPr>
              <w:t>din</w:t>
            </w:r>
            <w:proofErr w:type="gramEnd"/>
            <w:r w:rsidRPr="00EE0A51">
              <w:rPr>
                <w:rFonts w:cs="Titillium-ThinItalic"/>
                <w:iCs/>
                <w:sz w:val="18"/>
                <w:szCs w:val="18"/>
                <w:lang w:eastAsia="tr-TR"/>
              </w:rPr>
              <w:t>, sanat, iktisat, sosyal değişim.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B36B9B" w:rsidRPr="00EE0A51" w:rsidRDefault="00B36B9B" w:rsidP="00B36B9B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 w:rsidRPr="00EE0A51">
              <w:rPr>
                <w:rFonts w:cs="Arial"/>
                <w:b/>
                <w:sz w:val="18"/>
                <w:szCs w:val="18"/>
              </w:rPr>
              <w:t>10.3.1. İslam dininin aile kurumuna verdiği önemi fark eder.</w:t>
            </w:r>
          </w:p>
          <w:p w:rsidR="00B36B9B" w:rsidRPr="00EE0A51" w:rsidRDefault="00B36B9B" w:rsidP="00B36B9B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B36B9B" w:rsidRPr="001E2D15" w:rsidRDefault="00B36B9B" w:rsidP="00B36B9B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1E2D15">
              <w:rPr>
                <w:rFonts w:cs="Calibri"/>
                <w:sz w:val="16"/>
                <w:szCs w:val="16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843" w:type="dxa"/>
            <w:vAlign w:val="center"/>
          </w:tcPr>
          <w:p w:rsidR="00B36B9B" w:rsidRPr="001E2D15" w:rsidRDefault="00B36B9B" w:rsidP="00B36B9B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1E2D15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12" w:type="dxa"/>
            <w:vAlign w:val="center"/>
          </w:tcPr>
          <w:p w:rsidR="00B36B9B" w:rsidRPr="00A57E18" w:rsidRDefault="00B36B9B" w:rsidP="00B36B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OB7. Veri Okuryazarlığı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B36B9B" w:rsidRDefault="00B36B9B" w:rsidP="00B36B9B">
            <w:r w:rsidRPr="0041792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FFFFFF" w:themeFill="background1"/>
            <w:vAlign w:val="center"/>
          </w:tcPr>
          <w:p w:rsidR="00B36B9B" w:rsidRPr="007A5FF4" w:rsidRDefault="00B36B9B" w:rsidP="00B36B9B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B36B9B" w:rsidRPr="00BE0480" w:rsidRDefault="00B36B9B" w:rsidP="00B36B9B">
            <w:pPr>
              <w:spacing w:after="0" w:line="360" w:lineRule="auto"/>
              <w:rPr>
                <w:color w:val="FF0000"/>
                <w:sz w:val="16"/>
                <w:szCs w:val="14"/>
              </w:rPr>
            </w:pPr>
          </w:p>
        </w:tc>
      </w:tr>
      <w:tr w:rsidR="00B36B9B" w:rsidRPr="00A57E18" w:rsidTr="001F5407">
        <w:trPr>
          <w:trHeight w:val="1415"/>
        </w:trPr>
        <w:tc>
          <w:tcPr>
            <w:tcW w:w="279" w:type="dxa"/>
            <w:textDirection w:val="btLr"/>
            <w:vAlign w:val="center"/>
          </w:tcPr>
          <w:p w:rsidR="00B36B9B" w:rsidRPr="007A5FF4" w:rsidRDefault="00B36B9B" w:rsidP="00B36B9B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OCAK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36B9B" w:rsidRPr="007A5FF4" w:rsidRDefault="00B36B9B" w:rsidP="00B36B9B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.HAFTA</w:t>
            </w:r>
          </w:p>
          <w:p w:rsidR="00B36B9B" w:rsidRPr="007A5FF4" w:rsidRDefault="00B36B9B" w:rsidP="00B36B9B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18</w:t>
            </w:r>
            <w:r w:rsidRPr="007A5FF4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 xml:space="preserve">22 </w:t>
            </w:r>
            <w:r w:rsidRPr="007A5FF4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Ocak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B36B9B" w:rsidRPr="00A57E18" w:rsidRDefault="00B36B9B" w:rsidP="00B36B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36B9B" w:rsidRPr="00EE0A51" w:rsidRDefault="00B36B9B" w:rsidP="00B36B9B">
            <w:pPr>
              <w:spacing w:after="0" w:line="240" w:lineRule="auto"/>
              <w:rPr>
                <w:rFonts w:cs="Titillium-Thin"/>
                <w:b/>
                <w:color w:val="FF0000"/>
                <w:sz w:val="18"/>
                <w:szCs w:val="18"/>
                <w:lang w:eastAsia="tr-TR"/>
              </w:rPr>
            </w:pPr>
            <w:r w:rsidRPr="00EE0A51">
              <w:rPr>
                <w:rFonts w:cs="Titillium-Thin"/>
                <w:b/>
                <w:color w:val="FF0000"/>
                <w:sz w:val="18"/>
                <w:szCs w:val="18"/>
                <w:lang w:eastAsia="tr-TR"/>
              </w:rPr>
              <w:t>10.3. DİN VE HAYAT</w:t>
            </w:r>
          </w:p>
          <w:p w:rsidR="00B36B9B" w:rsidRPr="00EE0A51" w:rsidRDefault="00B36B9B" w:rsidP="00B36B9B">
            <w:pPr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B36B9B" w:rsidRPr="00EE0A51" w:rsidRDefault="00B36B9B" w:rsidP="00B36B9B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 w:rsidRPr="00EE0A51">
              <w:rPr>
                <w:rFonts w:cs="Arial"/>
                <w:b/>
                <w:sz w:val="18"/>
                <w:szCs w:val="18"/>
              </w:rPr>
              <w:t>10.3.2. İslam dininin kültür, sanat ve düşünce üzerindeki etkilerini analiz eder.</w:t>
            </w:r>
          </w:p>
          <w:p w:rsidR="00B36B9B" w:rsidRPr="00EE0A51" w:rsidRDefault="00B36B9B" w:rsidP="00B36B9B">
            <w:pPr>
              <w:spacing w:after="0" w:line="240" w:lineRule="auto"/>
              <w:rPr>
                <w:rFonts w:cs="Arial"/>
                <w:iCs/>
                <w:sz w:val="18"/>
                <w:szCs w:val="18"/>
              </w:rPr>
            </w:pPr>
            <w:r w:rsidRPr="00EE0A51">
              <w:rPr>
                <w:rFonts w:cs="Arial"/>
                <w:sz w:val="18"/>
                <w:szCs w:val="18"/>
              </w:rPr>
              <w:t>**</w:t>
            </w:r>
            <w:r w:rsidRPr="00EE0A51">
              <w:rPr>
                <w:rFonts w:cs="Arial"/>
                <w:iCs/>
                <w:sz w:val="18"/>
                <w:szCs w:val="18"/>
              </w:rPr>
              <w:t xml:space="preserve">İslam dininin kültürel hayatımızın zenginleşmesindeki katkılarına ve İslam medeniyetinde öne çıkan sanat dallarına kısaca yer verilir. Ayrıca “ Eşyada asıl olan </w:t>
            </w:r>
            <w:proofErr w:type="spellStart"/>
            <w:r w:rsidRPr="00EE0A51">
              <w:rPr>
                <w:rFonts w:cs="Arial"/>
                <w:iCs/>
                <w:sz w:val="18"/>
                <w:szCs w:val="18"/>
              </w:rPr>
              <w:t>ibahadır</w:t>
            </w:r>
            <w:proofErr w:type="spellEnd"/>
            <w:r w:rsidRPr="00EE0A51">
              <w:rPr>
                <w:rFonts w:cs="Arial"/>
                <w:iCs/>
                <w:sz w:val="18"/>
                <w:szCs w:val="18"/>
              </w:rPr>
              <w:t>.” ilkesinin sanat alanında da geçerli olduğuna değinilir.</w:t>
            </w:r>
          </w:p>
          <w:p w:rsidR="00B36B9B" w:rsidRPr="00EE0A51" w:rsidRDefault="00B36B9B" w:rsidP="00B36B9B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36B9B" w:rsidRPr="001E2D15" w:rsidRDefault="00B36B9B" w:rsidP="00B36B9B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1E2D15">
              <w:rPr>
                <w:rFonts w:cs="Calibri"/>
                <w:sz w:val="16"/>
                <w:szCs w:val="16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843" w:type="dxa"/>
            <w:vAlign w:val="center"/>
          </w:tcPr>
          <w:p w:rsidR="00B36B9B" w:rsidRPr="001E2D15" w:rsidRDefault="00B36B9B" w:rsidP="00B36B9B">
            <w:pPr>
              <w:spacing w:after="0" w:line="240" w:lineRule="auto"/>
              <w:rPr>
                <w:sz w:val="16"/>
                <w:szCs w:val="16"/>
              </w:rPr>
            </w:pPr>
            <w:r w:rsidRPr="001E2D15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12" w:type="dxa"/>
            <w:vAlign w:val="center"/>
          </w:tcPr>
          <w:p w:rsidR="00B36B9B" w:rsidRPr="00A57E18" w:rsidRDefault="00B36B9B" w:rsidP="00B36B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OB7. Veri Okuryazarlığı</w:t>
            </w:r>
          </w:p>
        </w:tc>
        <w:tc>
          <w:tcPr>
            <w:tcW w:w="1525" w:type="dxa"/>
            <w:vAlign w:val="center"/>
          </w:tcPr>
          <w:p w:rsidR="00B36B9B" w:rsidRDefault="00B36B9B" w:rsidP="00B36B9B">
            <w:r w:rsidRPr="0041792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B36B9B" w:rsidRPr="007A5FF4" w:rsidRDefault="00B36B9B" w:rsidP="00B36B9B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F2F2F2" w:themeFill="background1" w:themeFillShade="F2"/>
            <w:vAlign w:val="center"/>
          </w:tcPr>
          <w:p w:rsidR="00B36B9B" w:rsidRPr="002E4CF9" w:rsidRDefault="00B36B9B" w:rsidP="00B36B9B">
            <w:pPr>
              <w:spacing w:after="0" w:line="360" w:lineRule="auto"/>
              <w:rPr>
                <w:b/>
                <w:color w:val="0070C0"/>
                <w:sz w:val="16"/>
                <w:szCs w:val="14"/>
              </w:rPr>
            </w:pPr>
            <w:r w:rsidRPr="002E4CF9">
              <w:rPr>
                <w:b/>
                <w:color w:val="0070C0"/>
                <w:sz w:val="16"/>
                <w:szCs w:val="14"/>
              </w:rPr>
              <w:t>1.DÖNEM SONU</w:t>
            </w:r>
          </w:p>
          <w:p w:rsidR="00B36B9B" w:rsidRDefault="00B36B9B" w:rsidP="00B36B9B">
            <w:pPr>
              <w:spacing w:after="0" w:line="360" w:lineRule="auto"/>
              <w:rPr>
                <w:b/>
                <w:color w:val="FF0000"/>
                <w:sz w:val="16"/>
                <w:szCs w:val="14"/>
              </w:rPr>
            </w:pPr>
            <w:r>
              <w:rPr>
                <w:b/>
                <w:color w:val="FF0000"/>
                <w:sz w:val="16"/>
                <w:szCs w:val="14"/>
              </w:rPr>
              <w:t>22</w:t>
            </w:r>
            <w:r w:rsidRPr="00BE0480">
              <w:rPr>
                <w:b/>
                <w:color w:val="FF0000"/>
                <w:sz w:val="16"/>
                <w:szCs w:val="14"/>
              </w:rPr>
              <w:t xml:space="preserve"> O</w:t>
            </w:r>
            <w:r>
              <w:rPr>
                <w:b/>
                <w:color w:val="FF0000"/>
                <w:sz w:val="16"/>
                <w:szCs w:val="14"/>
              </w:rPr>
              <w:t>cak</w:t>
            </w:r>
            <w:r w:rsidRPr="00BE0480">
              <w:rPr>
                <w:b/>
                <w:color w:val="FF0000"/>
                <w:sz w:val="16"/>
                <w:szCs w:val="14"/>
              </w:rPr>
              <w:t xml:space="preserve"> </w:t>
            </w:r>
            <w:r>
              <w:rPr>
                <w:b/>
                <w:color w:val="FF0000"/>
                <w:sz w:val="16"/>
                <w:szCs w:val="14"/>
              </w:rPr>
              <w:t>2027</w:t>
            </w:r>
          </w:p>
          <w:p w:rsidR="00B36B9B" w:rsidRPr="00BE0480" w:rsidRDefault="00B36B9B" w:rsidP="00B36B9B">
            <w:pPr>
              <w:spacing w:after="0" w:line="360" w:lineRule="auto"/>
              <w:rPr>
                <w:b/>
                <w:color w:val="FF0000"/>
                <w:sz w:val="16"/>
                <w:szCs w:val="14"/>
              </w:rPr>
            </w:pPr>
            <w:r>
              <w:rPr>
                <w:b/>
                <w:color w:val="FF0000"/>
                <w:sz w:val="16"/>
                <w:szCs w:val="14"/>
              </w:rPr>
              <w:t>Cuma</w:t>
            </w:r>
          </w:p>
          <w:p w:rsidR="00B36B9B" w:rsidRPr="00BE0480" w:rsidRDefault="00B36B9B" w:rsidP="00B36B9B">
            <w:pPr>
              <w:spacing w:after="0" w:line="240" w:lineRule="auto"/>
              <w:rPr>
                <w:color w:val="FF0000"/>
                <w:sz w:val="16"/>
                <w:szCs w:val="14"/>
              </w:rPr>
            </w:pPr>
          </w:p>
        </w:tc>
      </w:tr>
      <w:tr w:rsidR="00B36B9B" w:rsidRPr="00A57E18" w:rsidTr="00F43CCD">
        <w:trPr>
          <w:trHeight w:val="1676"/>
        </w:trPr>
        <w:tc>
          <w:tcPr>
            <w:tcW w:w="279" w:type="dxa"/>
            <w:textDirection w:val="btLr"/>
            <w:vAlign w:val="center"/>
          </w:tcPr>
          <w:p w:rsidR="00B36B9B" w:rsidRPr="005F6A4E" w:rsidRDefault="00B36B9B" w:rsidP="00B36B9B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5F6A4E">
              <w:rPr>
                <w:b/>
                <w:color w:val="FF0000"/>
                <w:sz w:val="14"/>
                <w:szCs w:val="14"/>
              </w:rPr>
              <w:t>ŞUBAT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36B9B" w:rsidRPr="005F6A4E" w:rsidRDefault="00B36B9B" w:rsidP="00B36B9B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19.</w:t>
            </w:r>
            <w:r w:rsidRPr="005F6A4E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HAFTA</w:t>
            </w:r>
          </w:p>
          <w:p w:rsidR="00B36B9B" w:rsidRPr="005F6A4E" w:rsidRDefault="00B36B9B" w:rsidP="00B36B9B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FF0000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8-12 Şubat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B36B9B" w:rsidRPr="00A57E18" w:rsidRDefault="00B36B9B" w:rsidP="00B36B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36B9B" w:rsidRPr="00EE0A51" w:rsidRDefault="00B36B9B" w:rsidP="00B36B9B">
            <w:pPr>
              <w:spacing w:after="0" w:line="240" w:lineRule="auto"/>
              <w:rPr>
                <w:rFonts w:cs="Titillium-Thin"/>
                <w:b/>
                <w:color w:val="FF0000"/>
                <w:sz w:val="18"/>
                <w:szCs w:val="18"/>
                <w:lang w:eastAsia="tr-TR"/>
              </w:rPr>
            </w:pPr>
            <w:r w:rsidRPr="00EE0A51">
              <w:rPr>
                <w:rFonts w:cs="Titillium-Thin"/>
                <w:b/>
                <w:color w:val="FF0000"/>
                <w:sz w:val="18"/>
                <w:szCs w:val="18"/>
                <w:lang w:eastAsia="tr-TR"/>
              </w:rPr>
              <w:t>10.3. DİN VE HAYAT</w:t>
            </w:r>
          </w:p>
          <w:p w:rsidR="00B36B9B" w:rsidRPr="00EE0A51" w:rsidRDefault="00B36B9B" w:rsidP="00B36B9B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B36B9B" w:rsidRPr="00EE0A51" w:rsidRDefault="00B36B9B" w:rsidP="00B36B9B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 w:rsidRPr="00EE0A51">
              <w:rPr>
                <w:rFonts w:cs="Arial"/>
                <w:b/>
                <w:sz w:val="18"/>
                <w:szCs w:val="18"/>
              </w:rPr>
              <w:t>10.3.3. İslam dininin çevre sorunlarına yaklaşımını ve çözüm önerilerini değerlendirir.</w:t>
            </w:r>
          </w:p>
          <w:p w:rsidR="00B36B9B" w:rsidRPr="00EE0A51" w:rsidRDefault="00B36B9B" w:rsidP="00B36B9B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B36B9B" w:rsidRPr="001E2D15" w:rsidRDefault="00B36B9B" w:rsidP="00B36B9B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1E2D15">
              <w:rPr>
                <w:rFonts w:cs="Calibri"/>
                <w:sz w:val="16"/>
                <w:szCs w:val="16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843" w:type="dxa"/>
            <w:vAlign w:val="center"/>
          </w:tcPr>
          <w:p w:rsidR="00B36B9B" w:rsidRPr="001E2D15" w:rsidRDefault="00B36B9B" w:rsidP="00B36B9B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1E2D15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12" w:type="dxa"/>
            <w:vAlign w:val="center"/>
          </w:tcPr>
          <w:p w:rsidR="00B36B9B" w:rsidRPr="00A57E18" w:rsidRDefault="00B36B9B" w:rsidP="00B36B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OB4. Görsel Okuryazarlık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B36B9B" w:rsidRDefault="00B36B9B" w:rsidP="00B36B9B">
            <w:r w:rsidRPr="0041792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B36B9B" w:rsidRPr="007A5FF4" w:rsidRDefault="00B36B9B" w:rsidP="00B36B9B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F2F2F2" w:themeFill="background1" w:themeFillShade="F2"/>
            <w:vAlign w:val="center"/>
          </w:tcPr>
          <w:p w:rsidR="00B36B9B" w:rsidRPr="002E4CF9" w:rsidRDefault="00B36B9B" w:rsidP="00B36B9B">
            <w:pPr>
              <w:spacing w:after="0" w:line="240" w:lineRule="auto"/>
              <w:rPr>
                <w:b/>
                <w:color w:val="0070C0"/>
                <w:sz w:val="16"/>
                <w:szCs w:val="14"/>
              </w:rPr>
            </w:pPr>
            <w:r w:rsidRPr="002E4CF9">
              <w:rPr>
                <w:b/>
                <w:color w:val="0070C0"/>
                <w:sz w:val="16"/>
                <w:szCs w:val="14"/>
              </w:rPr>
              <w:t>2.DÖNEM BAŞLANGICI</w:t>
            </w:r>
          </w:p>
          <w:p w:rsidR="00B36B9B" w:rsidRPr="002E4CF9" w:rsidRDefault="00B36B9B" w:rsidP="00B36B9B">
            <w:pPr>
              <w:spacing w:after="0" w:line="240" w:lineRule="auto"/>
              <w:rPr>
                <w:b/>
                <w:color w:val="FF0000"/>
                <w:sz w:val="16"/>
                <w:szCs w:val="14"/>
              </w:rPr>
            </w:pPr>
            <w:r w:rsidRPr="002E4CF9">
              <w:rPr>
                <w:b/>
                <w:color w:val="FF0000"/>
                <w:sz w:val="16"/>
                <w:szCs w:val="14"/>
              </w:rPr>
              <w:t>8 Şubat 2027</w:t>
            </w:r>
          </w:p>
          <w:p w:rsidR="00B36B9B" w:rsidRPr="007A5FF4" w:rsidRDefault="00B36B9B" w:rsidP="00B36B9B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2E4CF9">
              <w:rPr>
                <w:b/>
                <w:color w:val="FF0000"/>
                <w:sz w:val="16"/>
                <w:szCs w:val="14"/>
              </w:rPr>
              <w:t>Pazartesi</w:t>
            </w:r>
          </w:p>
        </w:tc>
      </w:tr>
      <w:tr w:rsidR="00B36B9B" w:rsidRPr="00A57E18" w:rsidTr="001F5407">
        <w:trPr>
          <w:trHeight w:val="1112"/>
        </w:trPr>
        <w:tc>
          <w:tcPr>
            <w:tcW w:w="279" w:type="dxa"/>
            <w:textDirection w:val="btLr"/>
            <w:vAlign w:val="center"/>
          </w:tcPr>
          <w:p w:rsidR="00B36B9B" w:rsidRPr="007A5FF4" w:rsidRDefault="00B36B9B" w:rsidP="00B36B9B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lastRenderedPageBreak/>
              <w:t>ŞUBAT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36B9B" w:rsidRPr="007A5FF4" w:rsidRDefault="00B36B9B" w:rsidP="00B36B9B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0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B36B9B" w:rsidRPr="007A5FF4" w:rsidRDefault="00B36B9B" w:rsidP="00B36B9B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19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Şubat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B36B9B" w:rsidRPr="00A57E18" w:rsidRDefault="00B36B9B" w:rsidP="00B36B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36B9B" w:rsidRPr="00EE0A51" w:rsidRDefault="00B36B9B" w:rsidP="00B36B9B">
            <w:pPr>
              <w:spacing w:after="0" w:line="240" w:lineRule="auto"/>
              <w:rPr>
                <w:rFonts w:cs="Titillium-Thin"/>
                <w:b/>
                <w:color w:val="FF0000"/>
                <w:sz w:val="18"/>
                <w:szCs w:val="18"/>
                <w:lang w:eastAsia="tr-TR"/>
              </w:rPr>
            </w:pPr>
            <w:r w:rsidRPr="00EE0A51">
              <w:rPr>
                <w:rFonts w:cs="Titillium-Thin"/>
                <w:b/>
                <w:color w:val="FF0000"/>
                <w:sz w:val="18"/>
                <w:szCs w:val="18"/>
                <w:lang w:eastAsia="tr-TR"/>
              </w:rPr>
              <w:t>10.3. DİN VE HAYAT</w:t>
            </w:r>
          </w:p>
          <w:p w:rsidR="00B36B9B" w:rsidRPr="00EE0A51" w:rsidRDefault="00B36B9B" w:rsidP="00B36B9B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B36B9B" w:rsidRPr="00EE0A51" w:rsidRDefault="00B36B9B" w:rsidP="00B36B9B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 w:rsidRPr="00EE0A51">
              <w:rPr>
                <w:rFonts w:cs="Arial"/>
                <w:b/>
                <w:sz w:val="18"/>
                <w:szCs w:val="18"/>
              </w:rPr>
              <w:t>10.3.4. İslam dini ve sosyal değişim arasında ilişki kurar.</w:t>
            </w:r>
          </w:p>
          <w:p w:rsidR="00B36B9B" w:rsidRPr="00EE0A51" w:rsidRDefault="00B36B9B" w:rsidP="00B36B9B">
            <w:pPr>
              <w:spacing w:after="0" w:line="240" w:lineRule="auto"/>
              <w:rPr>
                <w:rFonts w:cs="Arial"/>
                <w:iCs/>
                <w:sz w:val="18"/>
                <w:szCs w:val="18"/>
              </w:rPr>
            </w:pPr>
            <w:r w:rsidRPr="00EE0A51">
              <w:rPr>
                <w:rFonts w:cs="Arial"/>
                <w:sz w:val="18"/>
                <w:szCs w:val="18"/>
              </w:rPr>
              <w:t>**</w:t>
            </w:r>
            <w:r w:rsidRPr="00EE0A51">
              <w:rPr>
                <w:rFonts w:cs="Arial"/>
                <w:iCs/>
                <w:sz w:val="18"/>
                <w:szCs w:val="18"/>
              </w:rPr>
              <w:t>Dinin sabiteleri ve değişkenleri üzerinde durulur; bazı dinî hüküm ve yorumların zamana ve mekâna göre değişebileceğine değinilir.</w:t>
            </w:r>
          </w:p>
          <w:p w:rsidR="00B36B9B" w:rsidRPr="00EE0A51" w:rsidRDefault="00B36B9B" w:rsidP="00B36B9B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36B9B" w:rsidRPr="001E2D15" w:rsidRDefault="00B36B9B" w:rsidP="00B36B9B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1E2D15">
              <w:rPr>
                <w:rFonts w:cs="Calibri"/>
                <w:sz w:val="16"/>
                <w:szCs w:val="16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843" w:type="dxa"/>
            <w:vAlign w:val="center"/>
          </w:tcPr>
          <w:p w:rsidR="00B36B9B" w:rsidRPr="001E2D15" w:rsidRDefault="00B36B9B" w:rsidP="00B36B9B">
            <w:pPr>
              <w:spacing w:after="0" w:line="240" w:lineRule="auto"/>
              <w:rPr>
                <w:sz w:val="16"/>
                <w:szCs w:val="16"/>
              </w:rPr>
            </w:pPr>
            <w:r w:rsidRPr="001E2D15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12" w:type="dxa"/>
            <w:vAlign w:val="center"/>
          </w:tcPr>
          <w:p w:rsidR="00B36B9B" w:rsidRPr="00A57E18" w:rsidRDefault="00B36B9B" w:rsidP="00B36B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OB1. Bilgi Okuryazarlığı</w:t>
            </w: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OB2. Dijital OkuryazarlıkB7. Veri Okuryazarlığı</w:t>
            </w:r>
          </w:p>
        </w:tc>
        <w:tc>
          <w:tcPr>
            <w:tcW w:w="1525" w:type="dxa"/>
            <w:vAlign w:val="center"/>
          </w:tcPr>
          <w:p w:rsidR="00B36B9B" w:rsidRDefault="00B36B9B" w:rsidP="00B36B9B">
            <w:r w:rsidRPr="0041792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FFFFFF" w:themeFill="background1"/>
            <w:vAlign w:val="center"/>
          </w:tcPr>
          <w:p w:rsidR="00B36B9B" w:rsidRPr="007A5FF4" w:rsidRDefault="00B36B9B" w:rsidP="00B36B9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B36B9B" w:rsidRPr="007A5FF4" w:rsidRDefault="00B36B9B" w:rsidP="00B36B9B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B36B9B" w:rsidRPr="00A57E18" w:rsidTr="001F5407">
        <w:trPr>
          <w:trHeight w:val="1132"/>
        </w:trPr>
        <w:tc>
          <w:tcPr>
            <w:tcW w:w="279" w:type="dxa"/>
            <w:textDirection w:val="btLr"/>
            <w:vAlign w:val="center"/>
          </w:tcPr>
          <w:p w:rsidR="00B36B9B" w:rsidRPr="007A5FF4" w:rsidRDefault="00B36B9B" w:rsidP="00B36B9B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ŞUBAT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36B9B" w:rsidRPr="007A5FF4" w:rsidRDefault="00B36B9B" w:rsidP="00B36B9B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B36B9B" w:rsidRPr="007A5FF4" w:rsidRDefault="00B36B9B" w:rsidP="00B36B9B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22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6 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ŞUBAT</w:t>
            </w:r>
          </w:p>
        </w:tc>
        <w:tc>
          <w:tcPr>
            <w:tcW w:w="283" w:type="dxa"/>
            <w:shd w:val="clear" w:color="000000" w:fill="FFFFFF"/>
            <w:vAlign w:val="center"/>
            <w:hideMark/>
          </w:tcPr>
          <w:p w:rsidR="00B36B9B" w:rsidRPr="00A57E18" w:rsidRDefault="00B36B9B" w:rsidP="00B36B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36B9B" w:rsidRPr="00EE0A51" w:rsidRDefault="00B36B9B" w:rsidP="00B36B9B">
            <w:pPr>
              <w:spacing w:after="0" w:line="240" w:lineRule="auto"/>
              <w:rPr>
                <w:rFonts w:cs="Titillium-Thin"/>
                <w:b/>
                <w:color w:val="FF0000"/>
                <w:sz w:val="18"/>
                <w:szCs w:val="18"/>
                <w:lang w:eastAsia="tr-TR"/>
              </w:rPr>
            </w:pPr>
            <w:r w:rsidRPr="00EE0A51">
              <w:rPr>
                <w:rFonts w:cs="Titillium-Thin"/>
                <w:b/>
                <w:color w:val="FF0000"/>
                <w:sz w:val="18"/>
                <w:szCs w:val="18"/>
                <w:lang w:eastAsia="tr-TR"/>
              </w:rPr>
              <w:t>10.3. DİN VE HAYAT</w:t>
            </w:r>
          </w:p>
          <w:p w:rsidR="00B36B9B" w:rsidRPr="00EE0A51" w:rsidRDefault="00B36B9B" w:rsidP="00B36B9B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B36B9B" w:rsidRPr="00EE0A51" w:rsidRDefault="00B36B9B" w:rsidP="00B36B9B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 w:rsidRPr="00EE0A51">
              <w:rPr>
                <w:rFonts w:cs="Arial"/>
                <w:b/>
                <w:sz w:val="18"/>
                <w:szCs w:val="18"/>
              </w:rPr>
              <w:t>10.3.5. İslam dininin ekonomik hayatla ilgili ilkelerini yorumlar.</w:t>
            </w:r>
          </w:p>
          <w:p w:rsidR="00B36B9B" w:rsidRPr="00EE0A51" w:rsidRDefault="00B36B9B" w:rsidP="00B36B9B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B36B9B" w:rsidRPr="001E2D15" w:rsidRDefault="00B36B9B" w:rsidP="00B36B9B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1E2D15">
              <w:rPr>
                <w:rFonts w:cs="Calibri"/>
                <w:sz w:val="16"/>
                <w:szCs w:val="16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843" w:type="dxa"/>
            <w:vAlign w:val="center"/>
          </w:tcPr>
          <w:p w:rsidR="00B36B9B" w:rsidRPr="001E2D15" w:rsidRDefault="00B36B9B" w:rsidP="00B36B9B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1E2D15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12" w:type="dxa"/>
            <w:vAlign w:val="center"/>
          </w:tcPr>
          <w:p w:rsidR="00B36B9B" w:rsidRPr="00A57E18" w:rsidRDefault="00B36B9B" w:rsidP="00B36B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OB1. Bilgi Okuryazarlığı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B36B9B" w:rsidRDefault="00B36B9B" w:rsidP="00B36B9B">
            <w:r w:rsidRPr="0041792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B36B9B" w:rsidRPr="007A5FF4" w:rsidRDefault="00B36B9B" w:rsidP="00B36B9B">
            <w:pPr>
              <w:rPr>
                <w:b/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FFFFFF" w:themeFill="background1"/>
            <w:vAlign w:val="center"/>
          </w:tcPr>
          <w:p w:rsidR="00B36B9B" w:rsidRPr="007A5FF4" w:rsidRDefault="00B36B9B" w:rsidP="00B36B9B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B36B9B" w:rsidRPr="00A57E18" w:rsidTr="001F5407">
        <w:trPr>
          <w:trHeight w:val="1415"/>
        </w:trPr>
        <w:tc>
          <w:tcPr>
            <w:tcW w:w="279" w:type="dxa"/>
            <w:textDirection w:val="btLr"/>
            <w:vAlign w:val="center"/>
          </w:tcPr>
          <w:p w:rsidR="00B36B9B" w:rsidRPr="00C34809" w:rsidRDefault="00B36B9B" w:rsidP="00B36B9B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C34809">
              <w:rPr>
                <w:b/>
                <w:color w:val="FF0000"/>
                <w:sz w:val="14"/>
                <w:szCs w:val="14"/>
              </w:rPr>
              <w:t>MART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36B9B" w:rsidRPr="00C34809" w:rsidRDefault="00B36B9B" w:rsidP="00B36B9B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C34809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2.</w:t>
            </w:r>
            <w:r w:rsidRPr="00C34809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HAFTA</w:t>
            </w:r>
          </w:p>
          <w:p w:rsidR="00B36B9B" w:rsidRPr="00C34809" w:rsidRDefault="00B36B9B" w:rsidP="00B36B9B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C34809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1-5 Mart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B36B9B" w:rsidRPr="00A57E18" w:rsidRDefault="00B36B9B" w:rsidP="00B36B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36B9B" w:rsidRPr="00EE0A51" w:rsidRDefault="00B36B9B" w:rsidP="00B36B9B">
            <w:pPr>
              <w:spacing w:after="0" w:line="240" w:lineRule="auto"/>
              <w:rPr>
                <w:rFonts w:cs="Titillium-Thin"/>
                <w:b/>
                <w:color w:val="FF0000"/>
                <w:sz w:val="18"/>
                <w:szCs w:val="18"/>
                <w:lang w:eastAsia="tr-TR"/>
              </w:rPr>
            </w:pPr>
            <w:r w:rsidRPr="00EE0A51">
              <w:rPr>
                <w:rFonts w:cs="Titillium-Thin"/>
                <w:b/>
                <w:color w:val="FF0000"/>
                <w:sz w:val="18"/>
                <w:szCs w:val="18"/>
                <w:lang w:eastAsia="tr-TR"/>
              </w:rPr>
              <w:t>10.3. DİN VE HAYAT</w:t>
            </w:r>
          </w:p>
          <w:p w:rsidR="00B36B9B" w:rsidRPr="00EE0A51" w:rsidRDefault="00B36B9B" w:rsidP="00B36B9B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B36B9B" w:rsidRPr="00EE0A51" w:rsidRDefault="00B36B9B" w:rsidP="00B36B9B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 w:rsidRPr="00EE0A51">
              <w:rPr>
                <w:rFonts w:cs="Arial"/>
                <w:b/>
                <w:sz w:val="18"/>
                <w:szCs w:val="18"/>
              </w:rPr>
              <w:t>10.3.6. İslam dininin sosyal adaletle ilgili ilkelerini açıklar.</w:t>
            </w:r>
          </w:p>
          <w:p w:rsidR="00B36B9B" w:rsidRPr="00EE0A51" w:rsidRDefault="00B36B9B" w:rsidP="00B36B9B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36B9B" w:rsidRPr="001E2D15" w:rsidRDefault="00B36B9B" w:rsidP="00B36B9B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1E2D15">
              <w:rPr>
                <w:rFonts w:cs="Calibri"/>
                <w:sz w:val="16"/>
                <w:szCs w:val="16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843" w:type="dxa"/>
            <w:vAlign w:val="center"/>
          </w:tcPr>
          <w:p w:rsidR="00B36B9B" w:rsidRPr="001E2D15" w:rsidRDefault="00B36B9B" w:rsidP="00B36B9B">
            <w:pPr>
              <w:spacing w:after="0" w:line="240" w:lineRule="auto"/>
              <w:rPr>
                <w:sz w:val="16"/>
                <w:szCs w:val="16"/>
              </w:rPr>
            </w:pPr>
            <w:r w:rsidRPr="001E2D15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12" w:type="dxa"/>
            <w:vAlign w:val="center"/>
          </w:tcPr>
          <w:p w:rsidR="00B36B9B" w:rsidRPr="00A57E18" w:rsidRDefault="00B36B9B" w:rsidP="00B36B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OB1. Bilgi Okuryazarlığı</w:t>
            </w:r>
          </w:p>
        </w:tc>
        <w:tc>
          <w:tcPr>
            <w:tcW w:w="1525" w:type="dxa"/>
            <w:shd w:val="clear" w:color="auto" w:fill="FFFFFF" w:themeFill="background1"/>
            <w:vAlign w:val="center"/>
          </w:tcPr>
          <w:p w:rsidR="00B36B9B" w:rsidRDefault="00B36B9B" w:rsidP="00B36B9B">
            <w:r w:rsidRPr="0041792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B36B9B" w:rsidRDefault="00B36B9B" w:rsidP="00B36B9B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</w:p>
          <w:p w:rsidR="00B36B9B" w:rsidRDefault="00B36B9B" w:rsidP="00B36B9B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</w:p>
          <w:p w:rsidR="00B36B9B" w:rsidRPr="007A5FF4" w:rsidRDefault="00B36B9B" w:rsidP="00B36B9B">
            <w:pPr>
              <w:spacing w:after="0" w:line="240" w:lineRule="auto"/>
              <w:rPr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RAMAZAN BAYRAMI</w:t>
            </w:r>
          </w:p>
          <w:p w:rsidR="00B36B9B" w:rsidRPr="000B130C" w:rsidRDefault="00B36B9B" w:rsidP="00B36B9B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0B130C">
              <w:rPr>
                <w:b/>
                <w:color w:val="0070C0"/>
                <w:sz w:val="14"/>
                <w:szCs w:val="14"/>
              </w:rPr>
              <w:t>8-11-Mart 2027</w:t>
            </w:r>
          </w:p>
        </w:tc>
        <w:tc>
          <w:tcPr>
            <w:tcW w:w="1036" w:type="dxa"/>
            <w:shd w:val="clear" w:color="auto" w:fill="F2F2F2" w:themeFill="background1" w:themeFillShade="F2"/>
            <w:vAlign w:val="center"/>
          </w:tcPr>
          <w:p w:rsidR="00B36B9B" w:rsidRPr="002E4CF9" w:rsidRDefault="00B36B9B" w:rsidP="00B36B9B">
            <w:pPr>
              <w:spacing w:after="0"/>
              <w:rPr>
                <w:b/>
                <w:color w:val="0070C0"/>
                <w:sz w:val="14"/>
                <w:szCs w:val="14"/>
              </w:rPr>
            </w:pPr>
            <w:r w:rsidRPr="002E4CF9">
              <w:rPr>
                <w:b/>
                <w:color w:val="0070C0"/>
                <w:sz w:val="14"/>
                <w:szCs w:val="14"/>
              </w:rPr>
              <w:t>ARA TATİL</w:t>
            </w:r>
          </w:p>
          <w:p w:rsidR="00B36B9B" w:rsidRPr="002E4CF9" w:rsidRDefault="00B36B9B" w:rsidP="00B36B9B">
            <w:pPr>
              <w:spacing w:after="0"/>
              <w:rPr>
                <w:b/>
                <w:color w:val="FF0000"/>
                <w:sz w:val="14"/>
                <w:szCs w:val="14"/>
              </w:rPr>
            </w:pPr>
            <w:r w:rsidRPr="002E4CF9">
              <w:rPr>
                <w:b/>
                <w:color w:val="FF0000"/>
                <w:sz w:val="14"/>
                <w:szCs w:val="14"/>
              </w:rPr>
              <w:t>Okulların Kapanışı</w:t>
            </w:r>
          </w:p>
          <w:p w:rsidR="00B36B9B" w:rsidRPr="007A5FF4" w:rsidRDefault="00B36B9B" w:rsidP="00B36B9B">
            <w:pPr>
              <w:spacing w:after="0" w:line="240" w:lineRule="auto"/>
              <w:rPr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5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</w:t>
            </w:r>
            <w:r>
              <w:rPr>
                <w:b/>
                <w:color w:val="00B050"/>
                <w:sz w:val="14"/>
                <w:szCs w:val="14"/>
              </w:rPr>
              <w:t>Mart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2025 Cuma</w:t>
            </w:r>
          </w:p>
        </w:tc>
      </w:tr>
      <w:tr w:rsidR="00B36B9B" w:rsidRPr="00A57E18" w:rsidTr="00F43CCD">
        <w:trPr>
          <w:trHeight w:val="2016"/>
        </w:trPr>
        <w:tc>
          <w:tcPr>
            <w:tcW w:w="279" w:type="dxa"/>
            <w:textDirection w:val="btLr"/>
            <w:vAlign w:val="center"/>
          </w:tcPr>
          <w:p w:rsidR="00B36B9B" w:rsidRPr="00C34809" w:rsidRDefault="00B36B9B" w:rsidP="00B36B9B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C34809">
              <w:rPr>
                <w:b/>
                <w:color w:val="FF0000"/>
                <w:sz w:val="14"/>
                <w:szCs w:val="14"/>
              </w:rPr>
              <w:t>MART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36B9B" w:rsidRPr="00C34809" w:rsidRDefault="00B36B9B" w:rsidP="00B36B9B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C34809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3</w:t>
            </w:r>
            <w:r w:rsidRPr="00C34809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.HAFTA</w:t>
            </w:r>
          </w:p>
          <w:p w:rsidR="00B36B9B" w:rsidRPr="00C34809" w:rsidRDefault="00B36B9B" w:rsidP="00B36B9B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FF0000"/>
                <w:sz w:val="14"/>
                <w:szCs w:val="14"/>
              </w:rPr>
            </w:pPr>
            <w:r w:rsidRPr="00C34809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15-19 Mart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B36B9B" w:rsidRPr="00A57E18" w:rsidRDefault="00B36B9B" w:rsidP="00B36B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36B9B" w:rsidRPr="00EE0A51" w:rsidRDefault="00B36B9B" w:rsidP="00B36B9B">
            <w:pPr>
              <w:spacing w:after="0" w:line="240" w:lineRule="auto"/>
              <w:rPr>
                <w:rFonts w:cs="Titillium-Thin"/>
                <w:b/>
                <w:color w:val="FF0000"/>
                <w:sz w:val="18"/>
                <w:szCs w:val="18"/>
                <w:lang w:eastAsia="tr-TR"/>
              </w:rPr>
            </w:pPr>
            <w:r w:rsidRPr="00EE0A51">
              <w:rPr>
                <w:rFonts w:cs="Titillium-Thin"/>
                <w:b/>
                <w:color w:val="FF0000"/>
                <w:sz w:val="18"/>
                <w:szCs w:val="18"/>
                <w:lang w:eastAsia="tr-TR"/>
              </w:rPr>
              <w:t>10.3. DİN VE HAYAT</w:t>
            </w:r>
          </w:p>
          <w:p w:rsidR="00B36B9B" w:rsidRPr="00EE0A51" w:rsidRDefault="00B36B9B" w:rsidP="00B36B9B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B36B9B" w:rsidRPr="00EE0A51" w:rsidRDefault="00B36B9B" w:rsidP="00B36B9B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 w:rsidRPr="00EE0A51">
              <w:rPr>
                <w:rFonts w:cs="Arial"/>
                <w:b/>
                <w:sz w:val="18"/>
                <w:szCs w:val="18"/>
              </w:rPr>
              <w:t xml:space="preserve">10.3.7. </w:t>
            </w:r>
            <w:proofErr w:type="spellStart"/>
            <w:r w:rsidRPr="00EE0A51">
              <w:rPr>
                <w:rFonts w:cs="Arial"/>
                <w:b/>
                <w:sz w:val="18"/>
                <w:szCs w:val="18"/>
              </w:rPr>
              <w:t>Âl</w:t>
            </w:r>
            <w:proofErr w:type="spellEnd"/>
            <w:r w:rsidRPr="00EE0A51">
              <w:rPr>
                <w:rFonts w:cs="Arial"/>
                <w:b/>
                <w:sz w:val="18"/>
                <w:szCs w:val="18"/>
              </w:rPr>
              <w:t xml:space="preserve">-i </w:t>
            </w:r>
            <w:proofErr w:type="spellStart"/>
            <w:r w:rsidRPr="00EE0A51">
              <w:rPr>
                <w:rFonts w:cs="Arial"/>
                <w:b/>
                <w:sz w:val="18"/>
                <w:szCs w:val="18"/>
              </w:rPr>
              <w:t>İmrân</w:t>
            </w:r>
            <w:proofErr w:type="spellEnd"/>
            <w:r w:rsidRPr="00EE0A51">
              <w:rPr>
                <w:rFonts w:cs="Arial"/>
                <w:b/>
                <w:sz w:val="18"/>
                <w:szCs w:val="18"/>
              </w:rPr>
              <w:t xml:space="preserve"> suresi 103-105. ayetlerdeki mesajları değerlendirir.</w:t>
            </w:r>
          </w:p>
          <w:p w:rsidR="00B36B9B" w:rsidRPr="00EE0A51" w:rsidRDefault="00B36B9B" w:rsidP="00B36B9B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EE0A51">
              <w:rPr>
                <w:rFonts w:cs="Arial"/>
                <w:sz w:val="18"/>
                <w:szCs w:val="18"/>
              </w:rPr>
              <w:t>**</w:t>
            </w:r>
            <w:r w:rsidRPr="00EE0A51">
              <w:rPr>
                <w:rFonts w:cs="Arial"/>
                <w:iCs/>
                <w:sz w:val="18"/>
                <w:szCs w:val="18"/>
              </w:rPr>
              <w:t>Kazanım; öğrencilerin Kur’an-ı Kerim mealini kullanma, Kur’an-ı Kerim’i anlama ve yorumlama, ayetlerde geçen şahıs, yer, konu ve kavramları belirleme becerilerini geliştirici etkinliklerle desteklenir. Bu kapsamda ayetlerin (nüzul sebebi, ana konuları gibi) kısa açıklamalarına öğrenci seviyesine göre yer verilir.</w:t>
            </w:r>
          </w:p>
        </w:tc>
        <w:tc>
          <w:tcPr>
            <w:tcW w:w="1417" w:type="dxa"/>
            <w:vAlign w:val="center"/>
          </w:tcPr>
          <w:p w:rsidR="00B36B9B" w:rsidRPr="001E2D15" w:rsidRDefault="00B36B9B" w:rsidP="00B36B9B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1E2D15">
              <w:rPr>
                <w:rFonts w:cs="Calibri"/>
                <w:sz w:val="16"/>
                <w:szCs w:val="16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843" w:type="dxa"/>
            <w:vAlign w:val="center"/>
          </w:tcPr>
          <w:p w:rsidR="00B36B9B" w:rsidRPr="001E2D15" w:rsidRDefault="00B36B9B" w:rsidP="00B36B9B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1E2D15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12" w:type="dxa"/>
            <w:vAlign w:val="center"/>
          </w:tcPr>
          <w:p w:rsidR="00B36B9B" w:rsidRPr="00A57E18" w:rsidRDefault="00B36B9B" w:rsidP="00B36B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OB1. Bilgi Okuryazarlığı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B36B9B" w:rsidRDefault="00B36B9B" w:rsidP="00B36B9B">
            <w:r w:rsidRPr="0041792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B36B9B" w:rsidRDefault="00B36B9B" w:rsidP="00B36B9B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</w:p>
          <w:p w:rsidR="00B36B9B" w:rsidRDefault="00B36B9B" w:rsidP="00B36B9B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18 MART ŞEHİTLER GÜNÜ</w:t>
            </w:r>
          </w:p>
          <w:p w:rsidR="00B36B9B" w:rsidRPr="007A5FF4" w:rsidRDefault="00B36B9B" w:rsidP="00B36B9B">
            <w:pPr>
              <w:spacing w:after="0" w:line="240" w:lineRule="auto"/>
              <w:rPr>
                <w:color w:val="FF0000"/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F2F2F2" w:themeFill="background1" w:themeFillShade="F2"/>
            <w:vAlign w:val="center"/>
          </w:tcPr>
          <w:p w:rsidR="00B36B9B" w:rsidRPr="007A5FF4" w:rsidRDefault="00B36B9B" w:rsidP="00B36B9B">
            <w:pPr>
              <w:spacing w:after="0"/>
              <w:rPr>
                <w:b/>
                <w:color w:val="00B050"/>
                <w:sz w:val="14"/>
                <w:szCs w:val="14"/>
              </w:rPr>
            </w:pPr>
          </w:p>
          <w:p w:rsidR="00B36B9B" w:rsidRPr="002E4CF9" w:rsidRDefault="00B36B9B" w:rsidP="00B36B9B">
            <w:pPr>
              <w:spacing w:after="0"/>
              <w:rPr>
                <w:b/>
                <w:color w:val="FF0000"/>
                <w:sz w:val="14"/>
                <w:szCs w:val="14"/>
              </w:rPr>
            </w:pPr>
            <w:r w:rsidRPr="002E4CF9">
              <w:rPr>
                <w:b/>
                <w:color w:val="FF0000"/>
                <w:sz w:val="14"/>
                <w:szCs w:val="14"/>
              </w:rPr>
              <w:t>Okulların Açılışı</w:t>
            </w:r>
          </w:p>
          <w:p w:rsidR="00B36B9B" w:rsidRDefault="00B36B9B" w:rsidP="00B36B9B">
            <w:pPr>
              <w:spacing w:after="0" w:line="240" w:lineRule="auto"/>
              <w:rPr>
                <w:b/>
                <w:color w:val="00B050"/>
                <w:sz w:val="14"/>
                <w:szCs w:val="14"/>
              </w:rPr>
            </w:pPr>
            <w:r w:rsidRPr="007A5FF4">
              <w:rPr>
                <w:b/>
                <w:color w:val="00B050"/>
                <w:sz w:val="14"/>
                <w:szCs w:val="14"/>
              </w:rPr>
              <w:t>1</w:t>
            </w:r>
            <w:r>
              <w:rPr>
                <w:b/>
                <w:color w:val="00B050"/>
                <w:sz w:val="14"/>
                <w:szCs w:val="14"/>
              </w:rPr>
              <w:t>5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</w:t>
            </w:r>
            <w:r>
              <w:rPr>
                <w:b/>
                <w:color w:val="00B050"/>
                <w:sz w:val="14"/>
                <w:szCs w:val="14"/>
              </w:rPr>
              <w:t>Mart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2025</w:t>
            </w:r>
          </w:p>
          <w:p w:rsidR="00B36B9B" w:rsidRPr="007A5FF4" w:rsidRDefault="00B36B9B" w:rsidP="00B36B9B">
            <w:pPr>
              <w:spacing w:after="0"/>
              <w:rPr>
                <w:b/>
                <w:color w:val="FF0000"/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Pazartesi</w:t>
            </w:r>
          </w:p>
        </w:tc>
      </w:tr>
      <w:tr w:rsidR="00B36B9B" w:rsidRPr="00A57E18" w:rsidTr="001F5407">
        <w:trPr>
          <w:trHeight w:val="933"/>
        </w:trPr>
        <w:tc>
          <w:tcPr>
            <w:tcW w:w="279" w:type="dxa"/>
            <w:textDirection w:val="btLr"/>
            <w:vAlign w:val="center"/>
          </w:tcPr>
          <w:p w:rsidR="00B36B9B" w:rsidRPr="007A5FF4" w:rsidRDefault="00B36B9B" w:rsidP="00B36B9B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MART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36B9B" w:rsidRPr="007A5FF4" w:rsidRDefault="00B36B9B" w:rsidP="00B36B9B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B36B9B" w:rsidRPr="007A5FF4" w:rsidRDefault="00B36B9B" w:rsidP="00B36B9B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Mart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B36B9B" w:rsidRPr="00A57E18" w:rsidRDefault="00B36B9B" w:rsidP="00B36B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36B9B" w:rsidRPr="00EE0A51" w:rsidRDefault="00B36B9B" w:rsidP="00B36B9B">
            <w:pPr>
              <w:spacing w:after="0" w:line="240" w:lineRule="auto"/>
              <w:rPr>
                <w:rFonts w:cs="Titillium-Thin"/>
                <w:b/>
                <w:color w:val="FF0000"/>
                <w:sz w:val="18"/>
                <w:szCs w:val="18"/>
                <w:lang w:eastAsia="tr-TR"/>
              </w:rPr>
            </w:pPr>
            <w:r w:rsidRPr="00EE0A51">
              <w:rPr>
                <w:rFonts w:cs="Titillium-Thin"/>
                <w:b/>
                <w:color w:val="FF0000"/>
                <w:sz w:val="18"/>
                <w:szCs w:val="18"/>
                <w:lang w:eastAsia="tr-TR"/>
              </w:rPr>
              <w:t>10.4. AHLAKİ TUTUM VE DAVRANIŞLAR</w:t>
            </w:r>
          </w:p>
          <w:p w:rsidR="00B36B9B" w:rsidRPr="00EE0A51" w:rsidRDefault="00B36B9B" w:rsidP="00B36B9B">
            <w:pPr>
              <w:autoSpaceDE w:val="0"/>
              <w:autoSpaceDN w:val="0"/>
              <w:adjustRightInd w:val="0"/>
              <w:spacing w:after="0" w:line="240" w:lineRule="auto"/>
              <w:rPr>
                <w:rFonts w:cs="Titillium-Thin"/>
                <w:color w:val="0070C1"/>
                <w:sz w:val="18"/>
                <w:szCs w:val="18"/>
                <w:lang w:eastAsia="tr-TR"/>
              </w:rPr>
            </w:pPr>
            <w:r w:rsidRPr="00EE0A51">
              <w:rPr>
                <w:rFonts w:cs="Titillium-Thin"/>
                <w:color w:val="0070C1"/>
                <w:sz w:val="18"/>
                <w:szCs w:val="18"/>
                <w:lang w:eastAsia="tr-TR"/>
              </w:rPr>
              <w:t>Anahtar Kavramlar</w:t>
            </w:r>
          </w:p>
          <w:p w:rsidR="00B36B9B" w:rsidRPr="00EE0A51" w:rsidRDefault="00B36B9B" w:rsidP="00B36B9B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proofErr w:type="gramStart"/>
            <w:r w:rsidRPr="00EE0A51">
              <w:rPr>
                <w:rFonts w:cs="Titillium-ThinItalic"/>
                <w:iCs/>
                <w:sz w:val="18"/>
                <w:szCs w:val="18"/>
                <w:lang w:eastAsia="tr-TR"/>
              </w:rPr>
              <w:t>ahlak</w:t>
            </w:r>
            <w:proofErr w:type="gramEnd"/>
            <w:r w:rsidRPr="00EE0A51">
              <w:rPr>
                <w:rFonts w:cs="Titillium-ThinItalic"/>
                <w:iCs/>
                <w:sz w:val="18"/>
                <w:szCs w:val="18"/>
                <w:lang w:eastAsia="tr-TR"/>
              </w:rPr>
              <w:t>, seciye, şahsiyet, karakter, terbiye.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B36B9B" w:rsidRPr="00EE0A51" w:rsidRDefault="00B36B9B" w:rsidP="00B36B9B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 w:rsidRPr="00EE0A51">
              <w:rPr>
                <w:rFonts w:cs="Arial"/>
                <w:b/>
                <w:sz w:val="18"/>
                <w:szCs w:val="18"/>
              </w:rPr>
              <w:t>10.4.1. İslam ahlakının konusu ve gayesini açıklar.</w:t>
            </w:r>
          </w:p>
          <w:p w:rsidR="00B36B9B" w:rsidRPr="00EE0A51" w:rsidRDefault="00B36B9B" w:rsidP="00B36B9B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36B9B" w:rsidRPr="001E2D15" w:rsidRDefault="00B36B9B" w:rsidP="00B36B9B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1E2D15">
              <w:rPr>
                <w:rFonts w:cs="Calibri"/>
                <w:sz w:val="16"/>
                <w:szCs w:val="16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843" w:type="dxa"/>
            <w:vAlign w:val="center"/>
          </w:tcPr>
          <w:p w:rsidR="00B36B9B" w:rsidRPr="001E2D15" w:rsidRDefault="00B36B9B" w:rsidP="00B36B9B">
            <w:pPr>
              <w:spacing w:after="0" w:line="240" w:lineRule="auto"/>
              <w:rPr>
                <w:sz w:val="16"/>
                <w:szCs w:val="16"/>
              </w:rPr>
            </w:pPr>
            <w:r w:rsidRPr="001E2D15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12" w:type="dxa"/>
            <w:vAlign w:val="center"/>
          </w:tcPr>
          <w:p w:rsidR="00B36B9B" w:rsidRPr="00A57E18" w:rsidRDefault="00B36B9B" w:rsidP="00B36B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OB1. Bilgi Okuryazarlığı</w:t>
            </w:r>
          </w:p>
        </w:tc>
        <w:tc>
          <w:tcPr>
            <w:tcW w:w="1525" w:type="dxa"/>
            <w:vAlign w:val="center"/>
          </w:tcPr>
          <w:p w:rsidR="00B36B9B" w:rsidRDefault="00B36B9B" w:rsidP="00B36B9B">
            <w:r w:rsidRPr="0041792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B36B9B" w:rsidRDefault="00B36B9B" w:rsidP="00B36B9B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</w:p>
          <w:p w:rsidR="00B36B9B" w:rsidRDefault="00B36B9B" w:rsidP="00B36B9B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TÜRK DÜNYASI VETOPLULUKLARI HAFTASI</w:t>
            </w:r>
          </w:p>
          <w:p w:rsidR="00B36B9B" w:rsidRPr="007A5FF4" w:rsidRDefault="00B36B9B" w:rsidP="00B36B9B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21 MART NEVRUZ GÜNÜ</w:t>
            </w:r>
          </w:p>
          <w:p w:rsidR="00B36B9B" w:rsidRPr="007A5FF4" w:rsidRDefault="00B36B9B" w:rsidP="00B36B9B">
            <w:pPr>
              <w:rPr>
                <w:rFonts w:cs="Arial"/>
                <w:b/>
                <w:color w:val="FF0000"/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B36B9B" w:rsidRPr="007A5FF4" w:rsidRDefault="00B36B9B" w:rsidP="00B36B9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B36B9B" w:rsidRPr="00A57E18" w:rsidTr="001F5407">
        <w:trPr>
          <w:trHeight w:val="1959"/>
        </w:trPr>
        <w:tc>
          <w:tcPr>
            <w:tcW w:w="279" w:type="dxa"/>
            <w:textDirection w:val="btLr"/>
            <w:vAlign w:val="center"/>
          </w:tcPr>
          <w:p w:rsidR="00B36B9B" w:rsidRPr="007A5FF4" w:rsidRDefault="00B36B9B" w:rsidP="00B36B9B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lastRenderedPageBreak/>
              <w:t>MART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36B9B" w:rsidRPr="007A5FF4" w:rsidRDefault="00B36B9B" w:rsidP="00B36B9B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B36B9B" w:rsidRPr="007A5FF4" w:rsidRDefault="00B36B9B" w:rsidP="00B36B9B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29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Mart-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2 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Nisan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B36B9B" w:rsidRPr="00A57E18" w:rsidRDefault="00B36B9B" w:rsidP="00B36B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36B9B" w:rsidRPr="00EE0A51" w:rsidRDefault="00B36B9B" w:rsidP="00B36B9B">
            <w:pPr>
              <w:spacing w:after="0" w:line="240" w:lineRule="auto"/>
              <w:rPr>
                <w:rFonts w:cs="Titillium-Thin"/>
                <w:b/>
                <w:color w:val="FF0000"/>
                <w:sz w:val="18"/>
                <w:szCs w:val="18"/>
                <w:lang w:eastAsia="tr-TR"/>
              </w:rPr>
            </w:pPr>
            <w:r w:rsidRPr="00EE0A51">
              <w:rPr>
                <w:rFonts w:cs="Titillium-Thin"/>
                <w:b/>
                <w:color w:val="FF0000"/>
                <w:sz w:val="18"/>
                <w:szCs w:val="18"/>
                <w:lang w:eastAsia="tr-TR"/>
              </w:rPr>
              <w:t>10.4. AHLAKİ TUTUM VE DAVRANIŞLAR</w:t>
            </w:r>
          </w:p>
          <w:p w:rsidR="00B36B9B" w:rsidRPr="00EE0A51" w:rsidRDefault="00B36B9B" w:rsidP="00B36B9B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B36B9B" w:rsidRPr="00EE0A51" w:rsidRDefault="00B36B9B" w:rsidP="00B36B9B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 w:rsidRPr="00EE0A51">
              <w:rPr>
                <w:rFonts w:cs="Arial"/>
                <w:b/>
                <w:sz w:val="18"/>
                <w:szCs w:val="18"/>
              </w:rPr>
              <w:t>10.4.2. Ahlak ile terbiye arasındaki ilişki kurar.</w:t>
            </w:r>
          </w:p>
          <w:p w:rsidR="00B36B9B" w:rsidRPr="00EE0A51" w:rsidRDefault="00B36B9B" w:rsidP="00B36B9B">
            <w:pPr>
              <w:spacing w:after="0" w:line="240" w:lineRule="auto"/>
              <w:rPr>
                <w:rFonts w:cs="Arial"/>
                <w:iCs/>
                <w:sz w:val="18"/>
                <w:szCs w:val="18"/>
              </w:rPr>
            </w:pPr>
            <w:r w:rsidRPr="00EE0A51">
              <w:rPr>
                <w:rFonts w:cs="Arial"/>
                <w:sz w:val="18"/>
                <w:szCs w:val="18"/>
              </w:rPr>
              <w:t>**</w:t>
            </w:r>
            <w:r w:rsidRPr="00EE0A51">
              <w:rPr>
                <w:rFonts w:cs="Arial"/>
                <w:iCs/>
                <w:sz w:val="18"/>
                <w:szCs w:val="18"/>
              </w:rPr>
              <w:t>Duygu yönetimi, düşünce yönetimi, davranış yönetimi, irade yönetimi gibi konular ayet ve hadislerle ilişkilendirilerek ele alınır.</w:t>
            </w:r>
          </w:p>
          <w:p w:rsidR="00B36B9B" w:rsidRPr="00EE0A51" w:rsidRDefault="00B36B9B" w:rsidP="00B36B9B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B36B9B" w:rsidRPr="001E2D15" w:rsidRDefault="00B36B9B" w:rsidP="00B36B9B">
            <w:pPr>
              <w:spacing w:after="0" w:line="240" w:lineRule="auto"/>
              <w:rPr>
                <w:rFonts w:cs="Calibri"/>
                <w:color w:val="FF0000"/>
                <w:sz w:val="16"/>
                <w:szCs w:val="16"/>
                <w:lang w:eastAsia="tr-TR"/>
              </w:rPr>
            </w:pPr>
            <w:r w:rsidRPr="001E2D15">
              <w:rPr>
                <w:rFonts w:cs="Calibri"/>
                <w:sz w:val="16"/>
                <w:szCs w:val="16"/>
                <w:lang w:eastAsia="tr-TR"/>
              </w:rPr>
              <w:t>Çalışma Yaprağı, Açık Uçlu Sorular, Öğrenme Günlüğü, Performans Görevi</w:t>
            </w:r>
            <w:r w:rsidRPr="001E2D15">
              <w:rPr>
                <w:rFonts w:cs="Calibri"/>
                <w:color w:val="FF0000"/>
                <w:sz w:val="16"/>
                <w:szCs w:val="16"/>
                <w:lang w:eastAsia="tr-TR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:rsidR="00B36B9B" w:rsidRPr="001E2D15" w:rsidRDefault="00B36B9B" w:rsidP="00B36B9B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1E2D15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12" w:type="dxa"/>
            <w:vAlign w:val="center"/>
          </w:tcPr>
          <w:p w:rsidR="00B36B9B" w:rsidRPr="00A57E18" w:rsidRDefault="00B36B9B" w:rsidP="00B36B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OB1. Bilgi Okuryazarlığı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B36B9B" w:rsidRDefault="00B36B9B" w:rsidP="00B36B9B">
            <w:r w:rsidRPr="0041792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FFFFFF" w:themeFill="background1"/>
            <w:vAlign w:val="center"/>
          </w:tcPr>
          <w:p w:rsidR="00B36B9B" w:rsidRPr="007A5FF4" w:rsidRDefault="00B36B9B" w:rsidP="00B36B9B">
            <w:pPr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F2F2F2" w:themeFill="background1" w:themeFillShade="F2"/>
            <w:vAlign w:val="center"/>
          </w:tcPr>
          <w:p w:rsidR="00B36B9B" w:rsidRPr="007A5FF4" w:rsidRDefault="00B36B9B" w:rsidP="00B36B9B">
            <w:pPr>
              <w:spacing w:after="0" w:line="240" w:lineRule="auto"/>
              <w:rPr>
                <w:sz w:val="14"/>
                <w:szCs w:val="14"/>
              </w:rPr>
            </w:pPr>
            <w:r>
              <w:rPr>
                <w:b/>
                <w:color w:val="0070C0"/>
                <w:sz w:val="14"/>
                <w:szCs w:val="14"/>
              </w:rPr>
              <w:t>1</w:t>
            </w:r>
            <w:r w:rsidRPr="0028080D">
              <w:rPr>
                <w:b/>
                <w:color w:val="0070C0"/>
                <w:sz w:val="14"/>
                <w:szCs w:val="14"/>
              </w:rPr>
              <w:t>.YAZILI YOKLAMA</w:t>
            </w:r>
          </w:p>
        </w:tc>
      </w:tr>
      <w:tr w:rsidR="00B36B9B" w:rsidRPr="00A57E18" w:rsidTr="001F5407">
        <w:trPr>
          <w:trHeight w:val="2090"/>
        </w:trPr>
        <w:tc>
          <w:tcPr>
            <w:tcW w:w="279" w:type="dxa"/>
            <w:textDirection w:val="btLr"/>
            <w:vAlign w:val="center"/>
          </w:tcPr>
          <w:p w:rsidR="00B36B9B" w:rsidRPr="007A5FF4" w:rsidRDefault="00B36B9B" w:rsidP="00B36B9B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NİSAN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36B9B" w:rsidRPr="007A5FF4" w:rsidRDefault="00B36B9B" w:rsidP="00B36B9B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B36B9B" w:rsidRPr="007A5FF4" w:rsidRDefault="00B36B9B" w:rsidP="00B36B9B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9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Nisan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B36B9B" w:rsidRPr="00A57E18" w:rsidRDefault="00B36B9B" w:rsidP="00B36B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36B9B" w:rsidRPr="00EE0A51" w:rsidRDefault="00B36B9B" w:rsidP="00B36B9B">
            <w:pPr>
              <w:spacing w:after="0" w:line="240" w:lineRule="auto"/>
              <w:rPr>
                <w:rFonts w:cs="Titillium-Thin"/>
                <w:b/>
                <w:color w:val="FF0000"/>
                <w:sz w:val="18"/>
                <w:szCs w:val="18"/>
                <w:lang w:eastAsia="tr-TR"/>
              </w:rPr>
            </w:pPr>
            <w:r w:rsidRPr="00EE0A51">
              <w:rPr>
                <w:rFonts w:cs="Titillium-Thin"/>
                <w:b/>
                <w:color w:val="FF0000"/>
                <w:sz w:val="18"/>
                <w:szCs w:val="18"/>
                <w:lang w:eastAsia="tr-TR"/>
              </w:rPr>
              <w:t>10.4. AHLAKİ TUTUM VE DAVRANIŞLAR</w:t>
            </w:r>
          </w:p>
          <w:p w:rsidR="00B36B9B" w:rsidRPr="00EE0A51" w:rsidRDefault="00B36B9B" w:rsidP="00B36B9B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B36B9B" w:rsidRPr="00EE0A51" w:rsidRDefault="00B36B9B" w:rsidP="00B36B9B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 w:rsidRPr="00EE0A51">
              <w:rPr>
                <w:rFonts w:cs="Arial"/>
                <w:b/>
                <w:sz w:val="18"/>
                <w:szCs w:val="18"/>
              </w:rPr>
              <w:t>10.4.3. İslam ahlakında yerilen bazı davranışları ayet ve hadislerle açıklar.</w:t>
            </w:r>
          </w:p>
          <w:p w:rsidR="00B36B9B" w:rsidRPr="00EE0A51" w:rsidRDefault="00B36B9B" w:rsidP="00B36B9B">
            <w:pPr>
              <w:spacing w:after="0" w:line="240" w:lineRule="auto"/>
              <w:rPr>
                <w:rFonts w:cs="Arial"/>
                <w:iCs/>
                <w:sz w:val="18"/>
                <w:szCs w:val="18"/>
              </w:rPr>
            </w:pPr>
            <w:r w:rsidRPr="00EE0A51">
              <w:rPr>
                <w:rFonts w:cs="Arial"/>
                <w:sz w:val="18"/>
                <w:szCs w:val="18"/>
              </w:rPr>
              <w:t>**</w:t>
            </w:r>
            <w:r w:rsidRPr="00EE0A51">
              <w:rPr>
                <w:rFonts w:cs="Arial"/>
                <w:iCs/>
                <w:sz w:val="18"/>
                <w:szCs w:val="18"/>
              </w:rPr>
              <w:t>Kazanım kapsamında yalan ve iftira, mahremiyetin ihlali (tecessüs), gıybet, haset, suizan, hile ve israf konularına değinilir.</w:t>
            </w:r>
          </w:p>
          <w:p w:rsidR="00B36B9B" w:rsidRPr="00EE0A51" w:rsidRDefault="00B36B9B" w:rsidP="00B36B9B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36B9B" w:rsidRPr="001E2D15" w:rsidRDefault="00B36B9B" w:rsidP="00B36B9B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1E2D15">
              <w:rPr>
                <w:rFonts w:cs="Calibri"/>
                <w:sz w:val="16"/>
                <w:szCs w:val="16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843" w:type="dxa"/>
            <w:vAlign w:val="center"/>
          </w:tcPr>
          <w:p w:rsidR="00B36B9B" w:rsidRPr="001E2D15" w:rsidRDefault="00B36B9B" w:rsidP="00B36B9B">
            <w:pPr>
              <w:spacing w:after="0" w:line="240" w:lineRule="auto"/>
              <w:rPr>
                <w:sz w:val="16"/>
                <w:szCs w:val="16"/>
              </w:rPr>
            </w:pPr>
            <w:r w:rsidRPr="001E2D15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12" w:type="dxa"/>
            <w:vAlign w:val="center"/>
          </w:tcPr>
          <w:p w:rsidR="00B36B9B" w:rsidRPr="00A57E18" w:rsidRDefault="00B36B9B" w:rsidP="00B36B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OB1. Bilgi Okuryazarlığı</w:t>
            </w:r>
          </w:p>
        </w:tc>
        <w:tc>
          <w:tcPr>
            <w:tcW w:w="1525" w:type="dxa"/>
            <w:vAlign w:val="center"/>
          </w:tcPr>
          <w:p w:rsidR="00B36B9B" w:rsidRDefault="00B36B9B" w:rsidP="00B36B9B">
            <w:r w:rsidRPr="0041792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B36B9B" w:rsidRPr="007A5FF4" w:rsidRDefault="00B36B9B" w:rsidP="00B36B9B">
            <w:pPr>
              <w:rPr>
                <w:b/>
                <w:color w:val="FF0000"/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B36B9B" w:rsidRPr="007A5FF4" w:rsidRDefault="00B36B9B" w:rsidP="00B36B9B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B36B9B" w:rsidRPr="00A57E18" w:rsidTr="00F43CCD">
        <w:trPr>
          <w:trHeight w:val="1638"/>
        </w:trPr>
        <w:tc>
          <w:tcPr>
            <w:tcW w:w="279" w:type="dxa"/>
            <w:textDirection w:val="btLr"/>
            <w:vAlign w:val="center"/>
          </w:tcPr>
          <w:p w:rsidR="00B36B9B" w:rsidRPr="007A5FF4" w:rsidRDefault="00B36B9B" w:rsidP="00B36B9B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NİSAN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36B9B" w:rsidRPr="007A5FF4" w:rsidRDefault="00B36B9B" w:rsidP="00B36B9B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B36B9B" w:rsidRPr="007A5FF4" w:rsidRDefault="00B36B9B" w:rsidP="00B36B9B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Nisan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B36B9B" w:rsidRPr="00A57E18" w:rsidRDefault="00B36B9B" w:rsidP="00B36B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985" w:type="dxa"/>
            <w:vAlign w:val="center"/>
          </w:tcPr>
          <w:p w:rsidR="00B36B9B" w:rsidRPr="00EE0A51" w:rsidRDefault="00B36B9B" w:rsidP="00B36B9B">
            <w:pPr>
              <w:spacing w:after="0" w:line="240" w:lineRule="auto"/>
              <w:rPr>
                <w:rFonts w:cs="Titillium-Thin"/>
                <w:b/>
                <w:color w:val="FF0000"/>
                <w:sz w:val="18"/>
                <w:szCs w:val="18"/>
                <w:lang w:eastAsia="tr-TR"/>
              </w:rPr>
            </w:pPr>
            <w:r w:rsidRPr="00EE0A51">
              <w:rPr>
                <w:rFonts w:cs="Titillium-Thin"/>
                <w:b/>
                <w:color w:val="FF0000"/>
                <w:sz w:val="18"/>
                <w:szCs w:val="18"/>
                <w:lang w:eastAsia="tr-TR"/>
              </w:rPr>
              <w:t>10.4. AHLAKİ TUTUM VE DAVRANIŞLAR</w:t>
            </w:r>
          </w:p>
          <w:p w:rsidR="00B36B9B" w:rsidRPr="00EE0A51" w:rsidRDefault="00B36B9B" w:rsidP="00B36B9B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B36B9B" w:rsidRPr="00EE0A51" w:rsidRDefault="00B36B9B" w:rsidP="00B36B9B">
            <w:pPr>
              <w:spacing w:after="0" w:line="240" w:lineRule="auto"/>
              <w:rPr>
                <w:rFonts w:cs="Arial"/>
                <w:iCs/>
                <w:sz w:val="18"/>
                <w:szCs w:val="18"/>
              </w:rPr>
            </w:pPr>
            <w:r w:rsidRPr="00EE0A51">
              <w:rPr>
                <w:rFonts w:cs="Arial"/>
                <w:sz w:val="18"/>
                <w:szCs w:val="18"/>
              </w:rPr>
              <w:t>**</w:t>
            </w:r>
            <w:r w:rsidRPr="00EE0A51">
              <w:rPr>
                <w:rFonts w:cs="Arial"/>
                <w:iCs/>
                <w:sz w:val="18"/>
                <w:szCs w:val="18"/>
              </w:rPr>
              <w:t>Öğrencilerin İslam ahlakında yerilen bazı davranışların, bireysel ve toplumsal zararlarını değerlendirmelerine yönelik etkinliklere yer verilir.</w:t>
            </w:r>
          </w:p>
          <w:p w:rsidR="00B36B9B" w:rsidRPr="00EE0A51" w:rsidRDefault="00B36B9B" w:rsidP="00B36B9B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B36B9B" w:rsidRPr="001E2D15" w:rsidRDefault="00B36B9B" w:rsidP="00B36B9B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1E2D15">
              <w:rPr>
                <w:rFonts w:cs="Calibri"/>
                <w:sz w:val="16"/>
                <w:szCs w:val="16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843" w:type="dxa"/>
            <w:vAlign w:val="center"/>
          </w:tcPr>
          <w:p w:rsidR="00B36B9B" w:rsidRPr="001E2D15" w:rsidRDefault="00B36B9B" w:rsidP="00B36B9B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1E2D15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12" w:type="dxa"/>
            <w:vAlign w:val="center"/>
          </w:tcPr>
          <w:p w:rsidR="00B36B9B" w:rsidRPr="00A57E18" w:rsidRDefault="00B36B9B" w:rsidP="00B36B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OB7. Veri Okuryazarlığı</w:t>
            </w: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OB2. Dijital Okuryazarlık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B36B9B" w:rsidRDefault="00B36B9B" w:rsidP="00B36B9B">
            <w:r w:rsidRPr="0041792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B36B9B" w:rsidRPr="007A5FF4" w:rsidRDefault="00B36B9B" w:rsidP="00B36B9B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B36B9B" w:rsidRPr="007A5FF4" w:rsidRDefault="00B36B9B" w:rsidP="00B36B9B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B36B9B" w:rsidRPr="00A57E18" w:rsidTr="001F5407">
        <w:trPr>
          <w:trHeight w:val="1931"/>
        </w:trPr>
        <w:tc>
          <w:tcPr>
            <w:tcW w:w="279" w:type="dxa"/>
            <w:textDirection w:val="btLr"/>
            <w:vAlign w:val="center"/>
          </w:tcPr>
          <w:p w:rsidR="00B36B9B" w:rsidRPr="007A5FF4" w:rsidRDefault="00B36B9B" w:rsidP="00B36B9B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NİSAN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36B9B" w:rsidRPr="007A5FF4" w:rsidRDefault="00B36B9B" w:rsidP="00B36B9B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8.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HAFTA</w:t>
            </w:r>
          </w:p>
          <w:p w:rsidR="00B36B9B" w:rsidRPr="007A5FF4" w:rsidRDefault="00B36B9B" w:rsidP="00B36B9B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19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3 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Nisan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B36B9B" w:rsidRPr="00A57E18" w:rsidRDefault="00B36B9B" w:rsidP="00B36B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985" w:type="dxa"/>
            <w:vAlign w:val="center"/>
          </w:tcPr>
          <w:p w:rsidR="00B36B9B" w:rsidRPr="00EE0A51" w:rsidRDefault="00B36B9B" w:rsidP="00B36B9B">
            <w:pPr>
              <w:spacing w:after="0" w:line="240" w:lineRule="auto"/>
              <w:rPr>
                <w:rFonts w:cs="Titillium-Thin"/>
                <w:b/>
                <w:color w:val="FF0000"/>
                <w:sz w:val="18"/>
                <w:szCs w:val="18"/>
                <w:lang w:eastAsia="tr-TR"/>
              </w:rPr>
            </w:pPr>
            <w:r w:rsidRPr="00EE0A51">
              <w:rPr>
                <w:rFonts w:cs="Titillium-Thin"/>
                <w:b/>
                <w:color w:val="FF0000"/>
                <w:sz w:val="18"/>
                <w:szCs w:val="18"/>
                <w:lang w:eastAsia="tr-TR"/>
              </w:rPr>
              <w:t>10.4. AHLAKİ TUTUM VE DAVRANIŞLAR</w:t>
            </w:r>
          </w:p>
          <w:p w:rsidR="00B36B9B" w:rsidRPr="00EE0A51" w:rsidRDefault="00B36B9B" w:rsidP="00B36B9B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B36B9B" w:rsidRPr="00EE0A51" w:rsidRDefault="00B36B9B" w:rsidP="00B36B9B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 w:rsidRPr="00EE0A51">
              <w:rPr>
                <w:rFonts w:cs="Arial"/>
                <w:b/>
                <w:sz w:val="18"/>
                <w:szCs w:val="18"/>
              </w:rPr>
              <w:t>10.4.4.Tutum ve davranışlarında ölçülü olmaya özen gösterir.</w:t>
            </w:r>
          </w:p>
          <w:p w:rsidR="00B36B9B" w:rsidRPr="00EE0A51" w:rsidRDefault="00B36B9B" w:rsidP="00B36B9B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36B9B" w:rsidRPr="001E2D15" w:rsidRDefault="00B36B9B" w:rsidP="00B36B9B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1E2D15">
              <w:rPr>
                <w:rFonts w:cs="Calibri"/>
                <w:sz w:val="16"/>
                <w:szCs w:val="16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843" w:type="dxa"/>
            <w:vAlign w:val="center"/>
          </w:tcPr>
          <w:p w:rsidR="00B36B9B" w:rsidRPr="001E2D15" w:rsidRDefault="00B36B9B" w:rsidP="00B36B9B">
            <w:pPr>
              <w:spacing w:after="0" w:line="240" w:lineRule="auto"/>
              <w:rPr>
                <w:sz w:val="16"/>
                <w:szCs w:val="16"/>
              </w:rPr>
            </w:pPr>
            <w:r w:rsidRPr="001E2D15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12" w:type="dxa"/>
            <w:vAlign w:val="center"/>
          </w:tcPr>
          <w:p w:rsidR="00B36B9B" w:rsidRPr="00A57E18" w:rsidRDefault="00B36B9B" w:rsidP="00B36B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OB7. Veri Okuryazarlığı</w:t>
            </w:r>
          </w:p>
        </w:tc>
        <w:tc>
          <w:tcPr>
            <w:tcW w:w="1525" w:type="dxa"/>
            <w:vAlign w:val="center"/>
          </w:tcPr>
          <w:p w:rsidR="00B36B9B" w:rsidRDefault="00B36B9B" w:rsidP="00B36B9B">
            <w:r w:rsidRPr="0041792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B36B9B" w:rsidRPr="007A5FF4" w:rsidRDefault="00B36B9B" w:rsidP="00B36B9B">
            <w:pPr>
              <w:spacing w:after="0" w:line="240" w:lineRule="auto"/>
              <w:rPr>
                <w:sz w:val="14"/>
                <w:szCs w:val="14"/>
              </w:rPr>
            </w:pPr>
            <w:r w:rsidRPr="000B130C">
              <w:rPr>
                <w:rFonts w:cs="Arial"/>
                <w:b/>
                <w:color w:val="0070C0"/>
                <w:sz w:val="14"/>
                <w:szCs w:val="14"/>
              </w:rPr>
              <w:t>23 NİSAN</w:t>
            </w:r>
            <w:r w:rsidRPr="007A5FF4">
              <w:rPr>
                <w:rFonts w:cs="Arial"/>
                <w:b/>
                <w:color w:val="FF0000"/>
                <w:sz w:val="14"/>
                <w:szCs w:val="14"/>
              </w:rPr>
              <w:br/>
              <w:t xml:space="preserve"> ULUSAL EĞEMENLİK VE </w:t>
            </w:r>
            <w:r w:rsidRPr="007A5FF4">
              <w:rPr>
                <w:rFonts w:cs="Arial"/>
                <w:b/>
                <w:color w:val="FF0000"/>
                <w:sz w:val="14"/>
                <w:szCs w:val="14"/>
              </w:rPr>
              <w:br/>
              <w:t>ÇOCUK BAYRAMI</w:t>
            </w:r>
          </w:p>
        </w:tc>
        <w:tc>
          <w:tcPr>
            <w:tcW w:w="1036" w:type="dxa"/>
            <w:shd w:val="clear" w:color="auto" w:fill="auto"/>
            <w:vAlign w:val="center"/>
          </w:tcPr>
          <w:p w:rsidR="00B36B9B" w:rsidRPr="007A5FF4" w:rsidRDefault="00B36B9B" w:rsidP="00B36B9B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B36B9B" w:rsidRPr="00A57E18" w:rsidTr="00F43CCD">
        <w:trPr>
          <w:trHeight w:val="1406"/>
        </w:trPr>
        <w:tc>
          <w:tcPr>
            <w:tcW w:w="279" w:type="dxa"/>
            <w:textDirection w:val="btLr"/>
            <w:vAlign w:val="center"/>
          </w:tcPr>
          <w:p w:rsidR="00B36B9B" w:rsidRPr="007A5FF4" w:rsidRDefault="00B36B9B" w:rsidP="00B36B9B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NİSAN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36B9B" w:rsidRPr="007A5FF4" w:rsidRDefault="00B36B9B" w:rsidP="00B36B9B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29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B36B9B" w:rsidRPr="007A5FF4" w:rsidRDefault="00B36B9B" w:rsidP="00B36B9B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6-</w:t>
            </w:r>
            <w:proofErr w:type="gramStart"/>
            <w:r>
              <w:rPr>
                <w:rFonts w:cstheme="minorHAnsi"/>
                <w:b/>
                <w:color w:val="0070C0"/>
                <w:sz w:val="14"/>
                <w:szCs w:val="14"/>
              </w:rPr>
              <w:t xml:space="preserve">30 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Nisan</w:t>
            </w:r>
            <w:proofErr w:type="gramEnd"/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B36B9B" w:rsidRPr="00A57E18" w:rsidRDefault="00B36B9B" w:rsidP="00B36B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985" w:type="dxa"/>
            <w:vAlign w:val="center"/>
          </w:tcPr>
          <w:p w:rsidR="00B36B9B" w:rsidRPr="00EE0A51" w:rsidRDefault="00B36B9B" w:rsidP="00B36B9B">
            <w:pPr>
              <w:spacing w:after="0" w:line="240" w:lineRule="auto"/>
              <w:rPr>
                <w:rFonts w:cs="Titillium-Thin"/>
                <w:b/>
                <w:color w:val="FF0000"/>
                <w:sz w:val="18"/>
                <w:szCs w:val="18"/>
                <w:lang w:eastAsia="tr-TR"/>
              </w:rPr>
            </w:pPr>
            <w:r w:rsidRPr="00EE0A51">
              <w:rPr>
                <w:rFonts w:cs="Titillium-Thin"/>
                <w:b/>
                <w:color w:val="FF0000"/>
                <w:sz w:val="18"/>
                <w:szCs w:val="18"/>
                <w:lang w:eastAsia="tr-TR"/>
              </w:rPr>
              <w:t>10.4. AHLAKİ TUTUM VE DAVRANIŞLAR</w:t>
            </w:r>
          </w:p>
          <w:p w:rsidR="00B36B9B" w:rsidRPr="00EE0A51" w:rsidRDefault="00B36B9B" w:rsidP="00B36B9B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B36B9B" w:rsidRPr="00EE0A51" w:rsidRDefault="00B36B9B" w:rsidP="00B36B9B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 w:rsidRPr="00EE0A51">
              <w:rPr>
                <w:rFonts w:cs="Arial"/>
                <w:b/>
                <w:sz w:val="18"/>
                <w:szCs w:val="18"/>
              </w:rPr>
              <w:t xml:space="preserve">10.4.5. </w:t>
            </w:r>
            <w:proofErr w:type="spellStart"/>
            <w:r w:rsidRPr="00EE0A51">
              <w:rPr>
                <w:rFonts w:cs="Arial"/>
                <w:b/>
                <w:sz w:val="18"/>
                <w:szCs w:val="18"/>
              </w:rPr>
              <w:t>Hucurât</w:t>
            </w:r>
            <w:proofErr w:type="spellEnd"/>
            <w:r w:rsidRPr="00EE0A51">
              <w:rPr>
                <w:rFonts w:cs="Arial"/>
                <w:b/>
                <w:sz w:val="18"/>
                <w:szCs w:val="18"/>
              </w:rPr>
              <w:t xml:space="preserve"> suresi 11-12. ayetlerde verilen mesajları değerlendirir.</w:t>
            </w:r>
          </w:p>
          <w:p w:rsidR="00B36B9B" w:rsidRPr="00EE0A51" w:rsidRDefault="00B36B9B" w:rsidP="00B36B9B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EE0A51">
              <w:rPr>
                <w:rFonts w:cs="Arial"/>
                <w:sz w:val="18"/>
                <w:szCs w:val="18"/>
              </w:rPr>
              <w:t>**</w:t>
            </w:r>
            <w:r w:rsidRPr="00EE0A51">
              <w:rPr>
                <w:rFonts w:cs="Arial"/>
                <w:iCs/>
                <w:sz w:val="18"/>
                <w:szCs w:val="18"/>
              </w:rPr>
              <w:t xml:space="preserve">Kazanım; öğrencilerin Kur’an-ı Kerim mealini kullanma, Kur’an-ı Kerim’i anlama ve yorumlama, ayetlerde geçen şahıs, yer, konu ve kavramları belirleme becerilerini geliştirici etkinliklerle desteklenir. Bu kapsamda </w:t>
            </w:r>
            <w:r w:rsidRPr="00EE0A51">
              <w:rPr>
                <w:rFonts w:cs="Arial"/>
                <w:iCs/>
                <w:sz w:val="18"/>
                <w:szCs w:val="18"/>
              </w:rPr>
              <w:lastRenderedPageBreak/>
              <w:t>ayetlerin (nüzul sebebi, ana konuları gibi) kısa açıklamalarına öğrenci seviyesine göre yer verilir.</w:t>
            </w:r>
          </w:p>
        </w:tc>
        <w:tc>
          <w:tcPr>
            <w:tcW w:w="1417" w:type="dxa"/>
            <w:vAlign w:val="center"/>
          </w:tcPr>
          <w:p w:rsidR="00B36B9B" w:rsidRPr="001E2D15" w:rsidRDefault="00B36B9B" w:rsidP="00B36B9B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1E2D15">
              <w:rPr>
                <w:rFonts w:cs="Calibri"/>
                <w:sz w:val="16"/>
                <w:szCs w:val="16"/>
                <w:lang w:eastAsia="tr-TR"/>
              </w:rPr>
              <w:lastRenderedPageBreak/>
              <w:t>Çalışma Yaprağı, Açık Uçlu Sorular, Öğrenme Günlüğü, Performans Görevi,</w:t>
            </w:r>
          </w:p>
        </w:tc>
        <w:tc>
          <w:tcPr>
            <w:tcW w:w="1843" w:type="dxa"/>
            <w:vAlign w:val="center"/>
          </w:tcPr>
          <w:p w:rsidR="00B36B9B" w:rsidRPr="001E2D15" w:rsidRDefault="00B36B9B" w:rsidP="00B36B9B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1E2D15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12" w:type="dxa"/>
            <w:vAlign w:val="center"/>
          </w:tcPr>
          <w:p w:rsidR="00B36B9B" w:rsidRPr="00A57E18" w:rsidRDefault="00B36B9B" w:rsidP="00B36B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OB7. Veri Okuryazarlığı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B36B9B" w:rsidRDefault="00B36B9B" w:rsidP="00B36B9B">
            <w:r w:rsidRPr="0041792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B36B9B" w:rsidRPr="000B130C" w:rsidRDefault="00B36B9B" w:rsidP="00B36B9B">
            <w:pPr>
              <w:spacing w:after="0" w:line="240" w:lineRule="auto"/>
              <w:rPr>
                <w:rFonts w:cs="Arial"/>
                <w:b/>
                <w:color w:val="0070C0"/>
                <w:sz w:val="14"/>
                <w:szCs w:val="14"/>
              </w:rPr>
            </w:pPr>
            <w:r w:rsidRPr="000B130C">
              <w:rPr>
                <w:rFonts w:cs="Arial"/>
                <w:b/>
                <w:color w:val="0070C0"/>
                <w:sz w:val="14"/>
                <w:szCs w:val="14"/>
              </w:rPr>
              <w:t>1 MAYIS</w:t>
            </w:r>
          </w:p>
          <w:p w:rsidR="00B36B9B" w:rsidRPr="007A5FF4" w:rsidRDefault="00B36B9B" w:rsidP="00B36B9B">
            <w:pPr>
              <w:spacing w:after="0" w:line="240" w:lineRule="auto"/>
              <w:rPr>
                <w:sz w:val="14"/>
                <w:szCs w:val="14"/>
              </w:rPr>
            </w:pPr>
            <w:r w:rsidRPr="007A5FF4">
              <w:rPr>
                <w:rFonts w:cs="Arial"/>
                <w:b/>
                <w:color w:val="FF0000"/>
                <w:sz w:val="14"/>
                <w:szCs w:val="14"/>
              </w:rPr>
              <w:t>EMEK VE DAYANIŞMA GÜNÜ</w:t>
            </w:r>
            <w:r w:rsidRPr="007A5FF4">
              <w:rPr>
                <w:rFonts w:cs="Arial"/>
                <w:b/>
                <w:color w:val="FF0000"/>
                <w:sz w:val="14"/>
                <w:szCs w:val="14"/>
              </w:rPr>
              <w:br/>
            </w:r>
          </w:p>
        </w:tc>
        <w:tc>
          <w:tcPr>
            <w:tcW w:w="1036" w:type="dxa"/>
            <w:shd w:val="clear" w:color="auto" w:fill="auto"/>
            <w:vAlign w:val="center"/>
          </w:tcPr>
          <w:p w:rsidR="00B36B9B" w:rsidRPr="007A5FF4" w:rsidRDefault="00B36B9B" w:rsidP="00B36B9B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B36B9B" w:rsidRPr="00A57E18" w:rsidTr="001F5407">
        <w:trPr>
          <w:trHeight w:val="1381"/>
        </w:trPr>
        <w:tc>
          <w:tcPr>
            <w:tcW w:w="279" w:type="dxa"/>
            <w:textDirection w:val="btLr"/>
            <w:vAlign w:val="center"/>
          </w:tcPr>
          <w:p w:rsidR="00B36B9B" w:rsidRPr="007A5FF4" w:rsidRDefault="00B36B9B" w:rsidP="00B36B9B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lastRenderedPageBreak/>
              <w:t>MAYIS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36B9B" w:rsidRPr="007A5FF4" w:rsidRDefault="00B36B9B" w:rsidP="00B36B9B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0.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HAFTA</w:t>
            </w:r>
          </w:p>
          <w:p w:rsidR="00B36B9B" w:rsidRPr="007A5FF4" w:rsidRDefault="00B36B9B" w:rsidP="00B36B9B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>
              <w:rPr>
                <w:rFonts w:cstheme="minorHAnsi"/>
                <w:b/>
                <w:color w:val="0070C0"/>
                <w:sz w:val="14"/>
                <w:szCs w:val="14"/>
              </w:rPr>
              <w:t>3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Mayıs</w:t>
            </w:r>
          </w:p>
          <w:p w:rsidR="00B36B9B" w:rsidRPr="007A5FF4" w:rsidRDefault="00B36B9B" w:rsidP="00B36B9B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B36B9B" w:rsidRPr="00A57E18" w:rsidRDefault="00B36B9B" w:rsidP="00B36B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985" w:type="dxa"/>
            <w:vAlign w:val="center"/>
          </w:tcPr>
          <w:p w:rsidR="00B36B9B" w:rsidRPr="00EE0A51" w:rsidRDefault="00B36B9B" w:rsidP="00B36B9B">
            <w:pPr>
              <w:spacing w:after="0" w:line="240" w:lineRule="auto"/>
              <w:rPr>
                <w:rFonts w:cs="Titillium-Thin"/>
                <w:b/>
                <w:color w:val="FF0000"/>
                <w:sz w:val="18"/>
                <w:szCs w:val="18"/>
                <w:lang w:eastAsia="tr-TR"/>
              </w:rPr>
            </w:pPr>
            <w:r w:rsidRPr="00EE0A51">
              <w:rPr>
                <w:rFonts w:cs="Titillium-Thin"/>
                <w:b/>
                <w:color w:val="FF0000"/>
                <w:sz w:val="18"/>
                <w:szCs w:val="18"/>
                <w:lang w:eastAsia="tr-TR"/>
              </w:rPr>
              <w:t>10.5. İSLAM DÜŞÜNCESİNDE İTİKADİ, SİYASİ VE FIKHİ YORUMLAR</w:t>
            </w:r>
          </w:p>
          <w:p w:rsidR="00B36B9B" w:rsidRPr="00EE0A51" w:rsidRDefault="00B36B9B" w:rsidP="00B36B9B">
            <w:pPr>
              <w:autoSpaceDE w:val="0"/>
              <w:autoSpaceDN w:val="0"/>
              <w:adjustRightInd w:val="0"/>
              <w:spacing w:after="0" w:line="240" w:lineRule="auto"/>
              <w:rPr>
                <w:rFonts w:cs="Titillium-Thin"/>
                <w:color w:val="0070C1"/>
                <w:sz w:val="18"/>
                <w:szCs w:val="18"/>
                <w:lang w:eastAsia="tr-TR"/>
              </w:rPr>
            </w:pPr>
            <w:r w:rsidRPr="00EE0A51">
              <w:rPr>
                <w:rFonts w:cs="Titillium-Thin"/>
                <w:color w:val="0070C1"/>
                <w:sz w:val="18"/>
                <w:szCs w:val="18"/>
                <w:lang w:eastAsia="tr-TR"/>
              </w:rPr>
              <w:t>Anahtar Kavramlar</w:t>
            </w:r>
          </w:p>
          <w:p w:rsidR="00B36B9B" w:rsidRPr="00EE0A51" w:rsidRDefault="00B36B9B" w:rsidP="00B36B9B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proofErr w:type="spellStart"/>
            <w:r w:rsidRPr="00EE0A51">
              <w:rPr>
                <w:rFonts w:cs="Titillium-ThinItalic"/>
                <w:iCs/>
                <w:sz w:val="18"/>
                <w:szCs w:val="18"/>
                <w:lang w:eastAsia="tr-TR"/>
              </w:rPr>
              <w:t>itikad</w:t>
            </w:r>
            <w:proofErr w:type="spellEnd"/>
            <w:r w:rsidRPr="00EE0A51">
              <w:rPr>
                <w:rFonts w:cs="Titillium-ThinItalic"/>
                <w:iCs/>
                <w:sz w:val="18"/>
                <w:szCs w:val="18"/>
                <w:lang w:eastAsia="tr-TR"/>
              </w:rPr>
              <w:t>, mezhep, fırka, tevil.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B36B9B" w:rsidRPr="00EE0A51" w:rsidRDefault="00B36B9B" w:rsidP="00B36B9B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 w:rsidRPr="00EE0A51">
              <w:rPr>
                <w:rFonts w:cs="Arial"/>
                <w:b/>
                <w:sz w:val="18"/>
                <w:szCs w:val="18"/>
              </w:rPr>
              <w:t>10.5.1. Din ve dinin yorumu arasındaki farkı ayırt eder.</w:t>
            </w:r>
          </w:p>
          <w:p w:rsidR="00B36B9B" w:rsidRPr="00EE0A51" w:rsidRDefault="00B36B9B" w:rsidP="00B36B9B">
            <w:pPr>
              <w:spacing w:after="0" w:line="240" w:lineRule="auto"/>
              <w:rPr>
                <w:rFonts w:cs="Arial"/>
                <w:iCs/>
                <w:sz w:val="18"/>
                <w:szCs w:val="18"/>
              </w:rPr>
            </w:pPr>
            <w:r w:rsidRPr="00EE0A51">
              <w:rPr>
                <w:rFonts w:cs="Arial"/>
                <w:sz w:val="18"/>
                <w:szCs w:val="18"/>
              </w:rPr>
              <w:t>**</w:t>
            </w:r>
            <w:r w:rsidRPr="00EE0A51">
              <w:rPr>
                <w:rFonts w:cs="Arial"/>
                <w:iCs/>
                <w:sz w:val="18"/>
                <w:szCs w:val="18"/>
              </w:rPr>
              <w:t>Dinin farklı yorum biçimleri olabileceğine vurgu yapılır; dinin yanlış yorumlanmasından doğan sorunların, dinin kendisinden kaynaklanmadığına değinilir.</w:t>
            </w:r>
          </w:p>
          <w:p w:rsidR="00B36B9B" w:rsidRPr="00EE0A51" w:rsidRDefault="00B36B9B" w:rsidP="00B36B9B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36B9B" w:rsidRPr="001E2D15" w:rsidRDefault="00B36B9B" w:rsidP="00B36B9B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1E2D15">
              <w:rPr>
                <w:rFonts w:cs="Calibri"/>
                <w:sz w:val="16"/>
                <w:szCs w:val="16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843" w:type="dxa"/>
            <w:vAlign w:val="center"/>
          </w:tcPr>
          <w:p w:rsidR="00B36B9B" w:rsidRPr="001E2D15" w:rsidRDefault="00B36B9B" w:rsidP="00B36B9B">
            <w:pPr>
              <w:spacing w:after="0" w:line="240" w:lineRule="auto"/>
              <w:rPr>
                <w:sz w:val="16"/>
                <w:szCs w:val="16"/>
              </w:rPr>
            </w:pPr>
            <w:r w:rsidRPr="001E2D15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12" w:type="dxa"/>
            <w:vAlign w:val="center"/>
          </w:tcPr>
          <w:p w:rsidR="00B36B9B" w:rsidRPr="00A57E18" w:rsidRDefault="00B36B9B" w:rsidP="00B36B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OB7. Veri Okuryazarlığı</w:t>
            </w:r>
          </w:p>
        </w:tc>
        <w:tc>
          <w:tcPr>
            <w:tcW w:w="1525" w:type="dxa"/>
            <w:vAlign w:val="center"/>
          </w:tcPr>
          <w:p w:rsidR="00B36B9B" w:rsidRDefault="00B36B9B" w:rsidP="00B36B9B">
            <w:r w:rsidRPr="0041792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B36B9B" w:rsidRPr="007A5FF4" w:rsidRDefault="00B36B9B" w:rsidP="00B36B9B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B36B9B" w:rsidRPr="007A5FF4" w:rsidRDefault="00B36B9B" w:rsidP="00B36B9B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B36B9B" w:rsidRPr="00A57E18" w:rsidTr="006F35EC">
        <w:trPr>
          <w:trHeight w:val="1750"/>
        </w:trPr>
        <w:tc>
          <w:tcPr>
            <w:tcW w:w="279" w:type="dxa"/>
            <w:textDirection w:val="btLr"/>
            <w:vAlign w:val="center"/>
          </w:tcPr>
          <w:p w:rsidR="00B36B9B" w:rsidRPr="007A5FF4" w:rsidRDefault="00B36B9B" w:rsidP="00B36B9B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MAYIS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36B9B" w:rsidRPr="007A5FF4" w:rsidRDefault="00B36B9B" w:rsidP="00B36B9B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B36B9B" w:rsidRPr="007A5FF4" w:rsidRDefault="00B36B9B" w:rsidP="00B36B9B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0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Mayıs</w:t>
            </w:r>
          </w:p>
          <w:p w:rsidR="00B36B9B" w:rsidRPr="007A5FF4" w:rsidRDefault="00B36B9B" w:rsidP="00B36B9B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B36B9B" w:rsidRPr="00A57E18" w:rsidRDefault="00B36B9B" w:rsidP="00B36B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985" w:type="dxa"/>
            <w:vAlign w:val="center"/>
          </w:tcPr>
          <w:p w:rsidR="00B36B9B" w:rsidRPr="00EE0A51" w:rsidRDefault="00B36B9B" w:rsidP="00B36B9B">
            <w:pPr>
              <w:spacing w:after="0" w:line="240" w:lineRule="auto"/>
              <w:rPr>
                <w:rFonts w:cs="Titillium-Thin"/>
                <w:b/>
                <w:color w:val="FF0000"/>
                <w:sz w:val="18"/>
                <w:szCs w:val="18"/>
                <w:lang w:eastAsia="tr-TR"/>
              </w:rPr>
            </w:pPr>
            <w:r w:rsidRPr="00EE0A51">
              <w:rPr>
                <w:rFonts w:cs="Titillium-Thin"/>
                <w:b/>
                <w:color w:val="FF0000"/>
                <w:sz w:val="18"/>
                <w:szCs w:val="18"/>
                <w:lang w:eastAsia="tr-TR"/>
              </w:rPr>
              <w:t>10.5. İSLAM DÜŞÜNCESİNDE İTİKADİ, SİYASİ VE FIKHİ YORUMLAR</w:t>
            </w:r>
          </w:p>
          <w:p w:rsidR="00B36B9B" w:rsidRPr="00EE0A51" w:rsidRDefault="00B36B9B" w:rsidP="00B36B9B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3544" w:type="dxa"/>
            <w:vAlign w:val="center"/>
          </w:tcPr>
          <w:p w:rsidR="00B36B9B" w:rsidRPr="00EE0A51" w:rsidRDefault="00B36B9B" w:rsidP="00B36B9B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  <w:p w:rsidR="00B36B9B" w:rsidRPr="00EE0A51" w:rsidRDefault="00B36B9B" w:rsidP="00B36B9B">
            <w:pPr>
              <w:spacing w:after="0" w:line="240" w:lineRule="auto"/>
              <w:rPr>
                <w:rFonts w:cs="Arial"/>
                <w:b/>
                <w:iCs/>
                <w:sz w:val="18"/>
                <w:szCs w:val="18"/>
              </w:rPr>
            </w:pPr>
            <w:r w:rsidRPr="00EE0A51">
              <w:rPr>
                <w:rFonts w:cs="Arial"/>
                <w:sz w:val="18"/>
                <w:szCs w:val="18"/>
              </w:rPr>
              <w:t>**</w:t>
            </w:r>
            <w:r w:rsidRPr="00EE0A51">
              <w:rPr>
                <w:rFonts w:cs="Arial"/>
                <w:iCs/>
                <w:sz w:val="18"/>
                <w:szCs w:val="18"/>
              </w:rPr>
              <w:t>Din anlayışındaki yorum farklılıklarının sebepleri düzeye uygun bir biçimde ayrıntıya girilmeden ele alınır.</w:t>
            </w:r>
          </w:p>
          <w:p w:rsidR="00B36B9B" w:rsidRPr="00EE0A51" w:rsidRDefault="00B36B9B" w:rsidP="00B36B9B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</w:p>
          <w:p w:rsidR="00B36B9B" w:rsidRPr="00EE0A51" w:rsidRDefault="00B36B9B" w:rsidP="00B36B9B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B36B9B" w:rsidRPr="001E2D15" w:rsidRDefault="00B36B9B" w:rsidP="00B36B9B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1E2D15">
              <w:rPr>
                <w:rFonts w:cs="Calibri"/>
                <w:sz w:val="16"/>
                <w:szCs w:val="16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843" w:type="dxa"/>
            <w:vAlign w:val="center"/>
          </w:tcPr>
          <w:p w:rsidR="00B36B9B" w:rsidRPr="001E2D15" w:rsidRDefault="00B36B9B" w:rsidP="00B36B9B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1E2D15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12" w:type="dxa"/>
            <w:vAlign w:val="center"/>
          </w:tcPr>
          <w:p w:rsidR="00B36B9B" w:rsidRPr="00A57E18" w:rsidRDefault="00B36B9B" w:rsidP="00B36B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OB7. Veri Okuryazarlığı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B36B9B" w:rsidRDefault="00B36B9B" w:rsidP="00B36B9B">
            <w:r w:rsidRPr="0041792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B36B9B" w:rsidRPr="007A5FF4" w:rsidRDefault="00B36B9B" w:rsidP="00B36B9B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B36B9B" w:rsidRPr="007A5FF4" w:rsidRDefault="00B36B9B" w:rsidP="00B36B9B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B36B9B" w:rsidRPr="00A57E18" w:rsidTr="001F5407">
        <w:trPr>
          <w:trHeight w:val="1428"/>
        </w:trPr>
        <w:tc>
          <w:tcPr>
            <w:tcW w:w="279" w:type="dxa"/>
            <w:textDirection w:val="btLr"/>
            <w:vAlign w:val="center"/>
          </w:tcPr>
          <w:p w:rsidR="00B36B9B" w:rsidRPr="007A5FF4" w:rsidRDefault="00B36B9B" w:rsidP="00B36B9B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MAYIS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36B9B" w:rsidRPr="007A5FF4" w:rsidRDefault="00B36B9B" w:rsidP="00B36B9B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2.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HAFTA</w:t>
            </w:r>
          </w:p>
          <w:p w:rsidR="00B36B9B" w:rsidRPr="007A5FF4" w:rsidRDefault="00B36B9B" w:rsidP="00B36B9B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Mayıs</w:t>
            </w:r>
          </w:p>
          <w:p w:rsidR="00B36B9B" w:rsidRPr="007A5FF4" w:rsidRDefault="00B36B9B" w:rsidP="00B36B9B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B36B9B" w:rsidRPr="00A57E18" w:rsidRDefault="00B36B9B" w:rsidP="00B36B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985" w:type="dxa"/>
            <w:vAlign w:val="center"/>
          </w:tcPr>
          <w:p w:rsidR="00B36B9B" w:rsidRPr="00EE0A51" w:rsidRDefault="00B36B9B" w:rsidP="00B36B9B">
            <w:pPr>
              <w:spacing w:after="0" w:line="240" w:lineRule="auto"/>
              <w:rPr>
                <w:rFonts w:cs="Titillium-Thin"/>
                <w:b/>
                <w:color w:val="FF0000"/>
                <w:sz w:val="18"/>
                <w:szCs w:val="18"/>
                <w:lang w:eastAsia="tr-TR"/>
              </w:rPr>
            </w:pPr>
            <w:r w:rsidRPr="00EE0A51">
              <w:rPr>
                <w:rFonts w:cs="Titillium-Thin"/>
                <w:b/>
                <w:color w:val="FF0000"/>
                <w:sz w:val="18"/>
                <w:szCs w:val="18"/>
                <w:lang w:eastAsia="tr-TR"/>
              </w:rPr>
              <w:t>10.5. İSLAM DÜŞÜNCESİNDE İTİKADİ, SİYASİ VE FIKHİ YORUMLAR</w:t>
            </w:r>
          </w:p>
          <w:p w:rsidR="00B36B9B" w:rsidRPr="00EE0A51" w:rsidRDefault="00B36B9B" w:rsidP="00B36B9B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3544" w:type="dxa"/>
            <w:vAlign w:val="center"/>
          </w:tcPr>
          <w:p w:rsidR="00B36B9B" w:rsidRPr="00EE0A51" w:rsidRDefault="00B36B9B" w:rsidP="00B36B9B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 w:rsidRPr="00EE0A51">
              <w:rPr>
                <w:rFonts w:cs="Arial"/>
                <w:b/>
                <w:sz w:val="18"/>
                <w:szCs w:val="18"/>
              </w:rPr>
              <w:t>10.5.2. İslam düşüncesindeki yorum farklılıklarının sebeplerini tartışır.</w:t>
            </w:r>
          </w:p>
          <w:p w:rsidR="00B36B9B" w:rsidRPr="00EE0A51" w:rsidRDefault="00B36B9B" w:rsidP="00B36B9B">
            <w:pPr>
              <w:spacing w:after="0" w:line="240" w:lineRule="auto"/>
              <w:rPr>
                <w:rFonts w:cs="Arial"/>
                <w:iCs/>
                <w:sz w:val="18"/>
                <w:szCs w:val="18"/>
              </w:rPr>
            </w:pPr>
            <w:r w:rsidRPr="00EE0A51">
              <w:rPr>
                <w:rFonts w:cs="Arial"/>
                <w:sz w:val="18"/>
                <w:szCs w:val="18"/>
              </w:rPr>
              <w:t>**</w:t>
            </w:r>
            <w:r w:rsidRPr="00EE0A51">
              <w:rPr>
                <w:rFonts w:cs="Arial"/>
                <w:iCs/>
                <w:sz w:val="18"/>
                <w:szCs w:val="18"/>
              </w:rPr>
              <w:t>Yorum farklılıkları; insan unsuru; sosyal, siyasi, kültürel ve coğrafi ortam ile dinî metinlere yaklaşım ve onları yorumlama farklılıklarından kaynaklanan sebepler ile sınırlandırılır.</w:t>
            </w:r>
          </w:p>
          <w:p w:rsidR="00B36B9B" w:rsidRPr="00EE0A51" w:rsidRDefault="00B36B9B" w:rsidP="00B36B9B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36B9B" w:rsidRPr="001E2D15" w:rsidRDefault="00B36B9B" w:rsidP="00B36B9B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1E2D15">
              <w:rPr>
                <w:rFonts w:cs="Calibri"/>
                <w:sz w:val="16"/>
                <w:szCs w:val="16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843" w:type="dxa"/>
            <w:vAlign w:val="center"/>
          </w:tcPr>
          <w:p w:rsidR="00B36B9B" w:rsidRPr="001E2D15" w:rsidRDefault="00B36B9B" w:rsidP="00B36B9B">
            <w:pPr>
              <w:spacing w:after="0" w:line="240" w:lineRule="auto"/>
              <w:rPr>
                <w:sz w:val="16"/>
                <w:szCs w:val="16"/>
              </w:rPr>
            </w:pPr>
            <w:r w:rsidRPr="001E2D15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12" w:type="dxa"/>
            <w:vAlign w:val="center"/>
          </w:tcPr>
          <w:p w:rsidR="00B36B9B" w:rsidRPr="00A57E18" w:rsidRDefault="00B36B9B" w:rsidP="00B36B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OB7. Veri Okuryazarlığı</w:t>
            </w:r>
          </w:p>
        </w:tc>
        <w:tc>
          <w:tcPr>
            <w:tcW w:w="1525" w:type="dxa"/>
            <w:vAlign w:val="center"/>
          </w:tcPr>
          <w:p w:rsidR="00B36B9B" w:rsidRDefault="00B36B9B" w:rsidP="00B36B9B">
            <w:r w:rsidRPr="0041792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B36B9B" w:rsidRDefault="00B36B9B" w:rsidP="00B36B9B">
            <w:pPr>
              <w:spacing w:after="0" w:line="240" w:lineRule="auto"/>
              <w:rPr>
                <w:b/>
                <w:color w:val="0070C0"/>
                <w:sz w:val="14"/>
                <w:szCs w:val="14"/>
              </w:rPr>
            </w:pPr>
            <w:r w:rsidRPr="000B130C">
              <w:rPr>
                <w:b/>
                <w:color w:val="0070C0"/>
                <w:sz w:val="14"/>
                <w:szCs w:val="14"/>
              </w:rPr>
              <w:t>19 MAYIS</w:t>
            </w:r>
          </w:p>
          <w:p w:rsidR="00B36B9B" w:rsidRPr="000B130C" w:rsidRDefault="00B36B9B" w:rsidP="00B36B9B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  <w:r w:rsidRPr="000B130C">
              <w:rPr>
                <w:b/>
                <w:color w:val="FF0000"/>
                <w:sz w:val="14"/>
                <w:szCs w:val="14"/>
              </w:rPr>
              <w:t>ATATÜRK’Ü ANMA</w:t>
            </w:r>
          </w:p>
          <w:p w:rsidR="00B36B9B" w:rsidRPr="000B130C" w:rsidRDefault="00B36B9B" w:rsidP="00B36B9B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  <w:r w:rsidRPr="000B130C">
              <w:rPr>
                <w:b/>
                <w:color w:val="FF0000"/>
                <w:sz w:val="14"/>
                <w:szCs w:val="14"/>
              </w:rPr>
              <w:t>GENÇLİK VE SPOR BAYRAMI</w:t>
            </w:r>
          </w:p>
          <w:p w:rsidR="00B36B9B" w:rsidRDefault="00B36B9B" w:rsidP="00B36B9B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</w:p>
          <w:p w:rsidR="00B36B9B" w:rsidRDefault="00B36B9B" w:rsidP="00B36B9B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</w:p>
          <w:p w:rsidR="00B36B9B" w:rsidRDefault="00B36B9B" w:rsidP="00B36B9B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</w:p>
          <w:p w:rsidR="00B36B9B" w:rsidRPr="000B130C" w:rsidRDefault="00B36B9B" w:rsidP="00B36B9B">
            <w:pPr>
              <w:spacing w:after="0" w:line="240" w:lineRule="auto"/>
              <w:rPr>
                <w:b/>
                <w:color w:val="0070C0"/>
                <w:sz w:val="14"/>
                <w:szCs w:val="14"/>
              </w:rPr>
            </w:pPr>
            <w:r w:rsidRPr="000B130C">
              <w:rPr>
                <w:b/>
                <w:color w:val="0070C0"/>
                <w:sz w:val="14"/>
                <w:szCs w:val="14"/>
              </w:rPr>
              <w:t>KURBAN BAYRAMI</w:t>
            </w:r>
          </w:p>
          <w:p w:rsidR="00B36B9B" w:rsidRPr="000B130C" w:rsidRDefault="00B36B9B" w:rsidP="00B36B9B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  <w:r w:rsidRPr="000B130C">
              <w:rPr>
                <w:b/>
                <w:color w:val="FF0000"/>
                <w:sz w:val="14"/>
                <w:szCs w:val="14"/>
              </w:rPr>
              <w:t>15</w:t>
            </w:r>
            <w:r>
              <w:rPr>
                <w:b/>
                <w:color w:val="FF0000"/>
                <w:sz w:val="14"/>
                <w:szCs w:val="14"/>
              </w:rPr>
              <w:t>-</w:t>
            </w:r>
            <w:r w:rsidRPr="000B130C">
              <w:rPr>
                <w:b/>
                <w:color w:val="FF0000"/>
                <w:sz w:val="14"/>
                <w:szCs w:val="14"/>
              </w:rPr>
              <w:t xml:space="preserve">19 </w:t>
            </w:r>
            <w:r>
              <w:rPr>
                <w:b/>
                <w:color w:val="FF0000"/>
                <w:sz w:val="14"/>
                <w:szCs w:val="14"/>
              </w:rPr>
              <w:t>M</w:t>
            </w:r>
            <w:r w:rsidRPr="000B130C">
              <w:rPr>
                <w:b/>
                <w:color w:val="FF0000"/>
                <w:sz w:val="14"/>
                <w:szCs w:val="14"/>
              </w:rPr>
              <w:t>ayıs 2027</w:t>
            </w:r>
          </w:p>
          <w:p w:rsidR="00B36B9B" w:rsidRPr="007A5FF4" w:rsidRDefault="00B36B9B" w:rsidP="00B36B9B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B36B9B" w:rsidRPr="007A5FF4" w:rsidRDefault="00B36B9B" w:rsidP="00B36B9B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B36B9B" w:rsidRPr="00A57E18" w:rsidTr="006F35EC">
        <w:trPr>
          <w:trHeight w:val="1703"/>
        </w:trPr>
        <w:tc>
          <w:tcPr>
            <w:tcW w:w="279" w:type="dxa"/>
            <w:textDirection w:val="btLr"/>
            <w:vAlign w:val="center"/>
          </w:tcPr>
          <w:p w:rsidR="00B36B9B" w:rsidRPr="007A5FF4" w:rsidRDefault="00B36B9B" w:rsidP="00B36B9B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MAYIS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36B9B" w:rsidRPr="007A5FF4" w:rsidRDefault="00B36B9B" w:rsidP="00B36B9B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 xml:space="preserve">                           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 xml:space="preserve"> 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Mayıs</w:t>
            </w:r>
          </w:p>
          <w:p w:rsidR="00B36B9B" w:rsidRPr="007A5FF4" w:rsidRDefault="00B36B9B" w:rsidP="00B36B9B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B36B9B" w:rsidRPr="00A57E18" w:rsidRDefault="00B36B9B" w:rsidP="00B36B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985" w:type="dxa"/>
            <w:vAlign w:val="center"/>
          </w:tcPr>
          <w:p w:rsidR="00B36B9B" w:rsidRPr="00EE0A51" w:rsidRDefault="00B36B9B" w:rsidP="00B36B9B">
            <w:pPr>
              <w:spacing w:after="0" w:line="240" w:lineRule="auto"/>
              <w:rPr>
                <w:rFonts w:cs="Titillium-Thin"/>
                <w:b/>
                <w:color w:val="FF0000"/>
                <w:sz w:val="18"/>
                <w:szCs w:val="18"/>
                <w:lang w:eastAsia="tr-TR"/>
              </w:rPr>
            </w:pPr>
            <w:r w:rsidRPr="00EE0A51">
              <w:rPr>
                <w:rFonts w:cs="Titillium-Thin"/>
                <w:b/>
                <w:color w:val="FF0000"/>
                <w:sz w:val="18"/>
                <w:szCs w:val="18"/>
                <w:lang w:eastAsia="tr-TR"/>
              </w:rPr>
              <w:t>10.5. İSLAM DÜŞÜNCESİNDE İTİKADİ, SİYASİ VE FIKHİ YORUMLAR</w:t>
            </w:r>
          </w:p>
          <w:p w:rsidR="00B36B9B" w:rsidRPr="00EE0A51" w:rsidRDefault="00B36B9B" w:rsidP="00B36B9B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3544" w:type="dxa"/>
            <w:vAlign w:val="center"/>
          </w:tcPr>
          <w:p w:rsidR="00B36B9B" w:rsidRPr="00EE0A51" w:rsidRDefault="00B36B9B" w:rsidP="00B36B9B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 w:rsidRPr="00EE0A51">
              <w:rPr>
                <w:rFonts w:cs="Arial"/>
                <w:b/>
                <w:sz w:val="18"/>
                <w:szCs w:val="18"/>
              </w:rPr>
              <w:t>10.5.3. Dinî yorumlarla ilgili bazı kavramları değerlendirir.</w:t>
            </w:r>
          </w:p>
          <w:p w:rsidR="00B36B9B" w:rsidRPr="00EE0A51" w:rsidRDefault="00B36B9B" w:rsidP="00B36B9B">
            <w:pPr>
              <w:spacing w:after="0" w:line="240" w:lineRule="auto"/>
              <w:rPr>
                <w:rFonts w:cs="Arial"/>
                <w:iCs/>
                <w:sz w:val="18"/>
                <w:szCs w:val="18"/>
              </w:rPr>
            </w:pPr>
            <w:r w:rsidRPr="00EE0A51">
              <w:rPr>
                <w:rFonts w:cs="Arial"/>
                <w:sz w:val="18"/>
                <w:szCs w:val="18"/>
              </w:rPr>
              <w:t>**</w:t>
            </w:r>
            <w:proofErr w:type="spellStart"/>
            <w:r w:rsidRPr="00EE0A51">
              <w:rPr>
                <w:rFonts w:cs="Arial"/>
                <w:iCs/>
                <w:sz w:val="18"/>
                <w:szCs w:val="18"/>
              </w:rPr>
              <w:t>İtikad</w:t>
            </w:r>
            <w:proofErr w:type="spellEnd"/>
            <w:r w:rsidRPr="00EE0A51">
              <w:rPr>
                <w:rFonts w:cs="Arial"/>
                <w:iCs/>
                <w:sz w:val="18"/>
                <w:szCs w:val="18"/>
              </w:rPr>
              <w:t>, fıkıh, mezhep ve fırka kavramları öğrencilerin seviyeleri ve kültürel altyapıları göz önünde bulundurularak ele alınır.</w:t>
            </w:r>
          </w:p>
          <w:p w:rsidR="00B36B9B" w:rsidRPr="00EE0A51" w:rsidRDefault="00B36B9B" w:rsidP="00B36B9B">
            <w:pPr>
              <w:spacing w:after="0" w:line="240" w:lineRule="auto"/>
              <w:rPr>
                <w:rFonts w:cs="Arial"/>
                <w:iCs/>
                <w:sz w:val="18"/>
                <w:szCs w:val="18"/>
              </w:rPr>
            </w:pPr>
          </w:p>
          <w:p w:rsidR="00B36B9B" w:rsidRPr="00EE0A51" w:rsidRDefault="00B36B9B" w:rsidP="00B36B9B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B36B9B" w:rsidRPr="001E2D15" w:rsidRDefault="00B36B9B" w:rsidP="00B36B9B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1E2D15">
              <w:rPr>
                <w:rFonts w:cs="Calibri"/>
                <w:sz w:val="16"/>
                <w:szCs w:val="16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843" w:type="dxa"/>
            <w:vAlign w:val="center"/>
          </w:tcPr>
          <w:p w:rsidR="00B36B9B" w:rsidRPr="001E2D15" w:rsidRDefault="00B36B9B" w:rsidP="00B36B9B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1E2D15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12" w:type="dxa"/>
            <w:vAlign w:val="center"/>
          </w:tcPr>
          <w:p w:rsidR="00B36B9B" w:rsidRPr="00A57E18" w:rsidRDefault="00B36B9B" w:rsidP="00B36B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OB7. Veri Okuryazarlığı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B36B9B" w:rsidRDefault="00B36B9B" w:rsidP="00B36B9B">
            <w:r w:rsidRPr="0041792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B36B9B" w:rsidRPr="001A5A4F" w:rsidRDefault="00B36B9B" w:rsidP="00B36B9B">
            <w:pPr>
              <w:spacing w:after="0" w:line="240" w:lineRule="auto"/>
              <w:rPr>
                <w:rFonts w:cs="Calibri"/>
                <w:b/>
                <w:color w:val="0070C0"/>
                <w:sz w:val="14"/>
                <w:szCs w:val="14"/>
              </w:rPr>
            </w:pPr>
            <w:r w:rsidRPr="001A5A4F">
              <w:rPr>
                <w:rFonts w:cs="Calibri"/>
                <w:b/>
                <w:color w:val="0070C0"/>
                <w:sz w:val="14"/>
                <w:szCs w:val="14"/>
              </w:rPr>
              <w:t>29 MAYIS 2027</w:t>
            </w:r>
          </w:p>
          <w:p w:rsidR="00B36B9B" w:rsidRPr="007A5FF4" w:rsidRDefault="00B36B9B" w:rsidP="00B36B9B">
            <w:pPr>
              <w:spacing w:after="0" w:line="240" w:lineRule="auto"/>
              <w:rPr>
                <w:rFonts w:cs="Calibri"/>
                <w:b/>
                <w:color w:val="FF0000"/>
                <w:sz w:val="14"/>
                <w:szCs w:val="14"/>
                <w:lang w:eastAsia="tr-TR"/>
              </w:rPr>
            </w:pPr>
            <w:r w:rsidRPr="007A5FF4">
              <w:rPr>
                <w:rFonts w:cs="Calibri"/>
                <w:b/>
                <w:color w:val="FF0000"/>
                <w:sz w:val="14"/>
                <w:szCs w:val="14"/>
              </w:rPr>
              <w:t>İSTANBUL'UN FETHİ</w:t>
            </w:r>
          </w:p>
          <w:p w:rsidR="00B36B9B" w:rsidRPr="007A5FF4" w:rsidRDefault="00B36B9B" w:rsidP="00B36B9B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B36B9B" w:rsidRPr="007A5FF4" w:rsidRDefault="00B36B9B" w:rsidP="00B36B9B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B36B9B" w:rsidRPr="00A57E18" w:rsidTr="001F5407">
        <w:trPr>
          <w:trHeight w:val="1041"/>
        </w:trPr>
        <w:tc>
          <w:tcPr>
            <w:tcW w:w="279" w:type="dxa"/>
            <w:textDirection w:val="btLr"/>
            <w:vAlign w:val="center"/>
          </w:tcPr>
          <w:p w:rsidR="00B36B9B" w:rsidRPr="007A5FF4" w:rsidRDefault="00B36B9B" w:rsidP="00B36B9B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HAZİRAN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36B9B" w:rsidRPr="007A5FF4" w:rsidRDefault="00B36B9B" w:rsidP="00B36B9B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B36B9B" w:rsidRPr="007A5FF4" w:rsidRDefault="00B36B9B" w:rsidP="00B36B9B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Mayıs -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Haziran</w:t>
            </w:r>
          </w:p>
          <w:p w:rsidR="00B36B9B" w:rsidRPr="007A5FF4" w:rsidRDefault="00B36B9B" w:rsidP="00B36B9B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B36B9B" w:rsidRPr="00A57E18" w:rsidRDefault="00B36B9B" w:rsidP="00B36B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985" w:type="dxa"/>
            <w:vAlign w:val="center"/>
          </w:tcPr>
          <w:p w:rsidR="00B36B9B" w:rsidRPr="00EE0A51" w:rsidRDefault="00B36B9B" w:rsidP="00B36B9B">
            <w:pPr>
              <w:spacing w:after="0" w:line="240" w:lineRule="auto"/>
              <w:rPr>
                <w:rFonts w:cs="Titillium-Thin"/>
                <w:b/>
                <w:color w:val="FF0000"/>
                <w:sz w:val="18"/>
                <w:szCs w:val="18"/>
                <w:lang w:eastAsia="tr-TR"/>
              </w:rPr>
            </w:pPr>
            <w:r w:rsidRPr="00EE0A51">
              <w:rPr>
                <w:rFonts w:cs="Titillium-Thin"/>
                <w:b/>
                <w:color w:val="FF0000"/>
                <w:sz w:val="18"/>
                <w:szCs w:val="18"/>
                <w:lang w:eastAsia="tr-TR"/>
              </w:rPr>
              <w:t>10.5. İSLAM DÜŞÜNCESİNDE İTİKADİ, SİYASİ VE FIKHİ YORUMLAR</w:t>
            </w:r>
          </w:p>
          <w:p w:rsidR="00B36B9B" w:rsidRPr="00EE0A51" w:rsidRDefault="00B36B9B" w:rsidP="00B36B9B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3544" w:type="dxa"/>
            <w:vAlign w:val="center"/>
          </w:tcPr>
          <w:p w:rsidR="00B36B9B" w:rsidRPr="00EE0A51" w:rsidRDefault="00B36B9B" w:rsidP="00B36B9B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 w:rsidRPr="00EE0A51">
              <w:rPr>
                <w:rFonts w:cs="Arial"/>
                <w:b/>
                <w:sz w:val="18"/>
                <w:szCs w:val="18"/>
              </w:rPr>
              <w:lastRenderedPageBreak/>
              <w:t xml:space="preserve">10.5.4. İslam düşüncesinde </w:t>
            </w:r>
            <w:proofErr w:type="spellStart"/>
            <w:r w:rsidRPr="00EE0A51">
              <w:rPr>
                <w:rFonts w:cs="Arial"/>
                <w:b/>
                <w:sz w:val="18"/>
                <w:szCs w:val="18"/>
              </w:rPr>
              <w:t>itikadi</w:t>
            </w:r>
            <w:proofErr w:type="spellEnd"/>
            <w:r w:rsidRPr="00EE0A51">
              <w:rPr>
                <w:rFonts w:cs="Arial"/>
                <w:b/>
                <w:sz w:val="18"/>
                <w:szCs w:val="18"/>
              </w:rPr>
              <w:t xml:space="preserve"> ve siyasi yorumları genel özelliklerine göre sınıflandırır.</w:t>
            </w:r>
          </w:p>
          <w:p w:rsidR="00B36B9B" w:rsidRPr="00EE0A51" w:rsidRDefault="00B36B9B" w:rsidP="00B36B9B">
            <w:pPr>
              <w:spacing w:after="0" w:line="240" w:lineRule="auto"/>
              <w:rPr>
                <w:rFonts w:cs="Arial"/>
                <w:iCs/>
                <w:sz w:val="18"/>
                <w:szCs w:val="18"/>
              </w:rPr>
            </w:pPr>
            <w:r w:rsidRPr="00EE0A51">
              <w:rPr>
                <w:rFonts w:cs="Arial"/>
                <w:sz w:val="18"/>
                <w:szCs w:val="18"/>
              </w:rPr>
              <w:lastRenderedPageBreak/>
              <w:t>**</w:t>
            </w:r>
            <w:r w:rsidRPr="00EE0A51">
              <w:rPr>
                <w:rFonts w:cs="Arial"/>
                <w:iCs/>
                <w:sz w:val="18"/>
                <w:szCs w:val="18"/>
              </w:rPr>
              <w:t xml:space="preserve">Kazanım </w:t>
            </w:r>
            <w:proofErr w:type="spellStart"/>
            <w:r w:rsidRPr="00EE0A51">
              <w:rPr>
                <w:rFonts w:cs="Arial"/>
                <w:iCs/>
                <w:sz w:val="18"/>
                <w:szCs w:val="18"/>
              </w:rPr>
              <w:t>Ehl</w:t>
            </w:r>
            <w:proofErr w:type="spellEnd"/>
            <w:r w:rsidRPr="00EE0A51">
              <w:rPr>
                <w:rFonts w:cs="Arial"/>
                <w:iCs/>
                <w:sz w:val="18"/>
                <w:szCs w:val="18"/>
              </w:rPr>
              <w:t>-i sünnet (</w:t>
            </w:r>
            <w:proofErr w:type="spellStart"/>
            <w:r w:rsidRPr="00EE0A51">
              <w:rPr>
                <w:rFonts w:cs="Arial"/>
                <w:iCs/>
                <w:sz w:val="18"/>
                <w:szCs w:val="18"/>
              </w:rPr>
              <w:t>Eşarilik</w:t>
            </w:r>
            <w:proofErr w:type="spellEnd"/>
            <w:r w:rsidRPr="00EE0A51">
              <w:rPr>
                <w:rFonts w:cs="Arial"/>
                <w:iCs/>
                <w:sz w:val="18"/>
                <w:szCs w:val="18"/>
              </w:rPr>
              <w:t xml:space="preserve"> ve </w:t>
            </w:r>
            <w:proofErr w:type="spellStart"/>
            <w:r w:rsidRPr="00EE0A51">
              <w:rPr>
                <w:rFonts w:cs="Arial"/>
                <w:iCs/>
                <w:sz w:val="18"/>
                <w:szCs w:val="18"/>
              </w:rPr>
              <w:t>Maturidilik</w:t>
            </w:r>
            <w:proofErr w:type="spellEnd"/>
            <w:r w:rsidRPr="00EE0A51">
              <w:rPr>
                <w:rFonts w:cs="Arial"/>
                <w:iCs/>
                <w:sz w:val="18"/>
                <w:szCs w:val="18"/>
              </w:rPr>
              <w:t>) ve Şia (</w:t>
            </w:r>
            <w:proofErr w:type="spellStart"/>
            <w:r w:rsidRPr="00EE0A51">
              <w:rPr>
                <w:rFonts w:cs="Arial"/>
                <w:iCs/>
                <w:sz w:val="18"/>
                <w:szCs w:val="18"/>
              </w:rPr>
              <w:t>İmamiye</w:t>
            </w:r>
            <w:proofErr w:type="spellEnd"/>
            <w:r w:rsidRPr="00EE0A51">
              <w:rPr>
                <w:rFonts w:cs="Arial"/>
                <w:iCs/>
                <w:sz w:val="18"/>
                <w:szCs w:val="18"/>
              </w:rPr>
              <w:t xml:space="preserve"> ve </w:t>
            </w:r>
            <w:proofErr w:type="spellStart"/>
            <w:r w:rsidRPr="00EE0A51">
              <w:rPr>
                <w:rFonts w:cs="Arial"/>
                <w:iCs/>
                <w:sz w:val="18"/>
                <w:szCs w:val="18"/>
              </w:rPr>
              <w:t>Zeydiye</w:t>
            </w:r>
            <w:proofErr w:type="spellEnd"/>
            <w:r w:rsidRPr="00EE0A51">
              <w:rPr>
                <w:rFonts w:cs="Arial"/>
                <w:iCs/>
                <w:sz w:val="18"/>
                <w:szCs w:val="18"/>
              </w:rPr>
              <w:t>) ile sınırlandırılır.</w:t>
            </w:r>
          </w:p>
          <w:p w:rsidR="00B36B9B" w:rsidRPr="00EE0A51" w:rsidRDefault="00B36B9B" w:rsidP="00B36B9B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B36B9B" w:rsidRPr="001E2D15" w:rsidRDefault="00B36B9B" w:rsidP="00B36B9B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1E2D15">
              <w:rPr>
                <w:rFonts w:cs="Calibri"/>
                <w:sz w:val="16"/>
                <w:szCs w:val="16"/>
                <w:lang w:eastAsia="tr-TR"/>
              </w:rPr>
              <w:lastRenderedPageBreak/>
              <w:t>Çalışma Yaprağı, Açık Uçlu Sorular, Öğrenme Günlüğü, Performans Görevi</w:t>
            </w:r>
          </w:p>
        </w:tc>
        <w:tc>
          <w:tcPr>
            <w:tcW w:w="1843" w:type="dxa"/>
            <w:vAlign w:val="center"/>
          </w:tcPr>
          <w:p w:rsidR="00B36B9B" w:rsidRPr="001E2D15" w:rsidRDefault="00B36B9B" w:rsidP="00B36B9B">
            <w:pPr>
              <w:spacing w:after="0" w:line="240" w:lineRule="auto"/>
              <w:rPr>
                <w:sz w:val="16"/>
                <w:szCs w:val="16"/>
              </w:rPr>
            </w:pPr>
            <w:r w:rsidRPr="001E2D15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12" w:type="dxa"/>
            <w:vAlign w:val="center"/>
          </w:tcPr>
          <w:p w:rsidR="00B36B9B" w:rsidRPr="00A57E18" w:rsidRDefault="00B36B9B" w:rsidP="00B36B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OB7. Veri Okuryazarlığı</w:t>
            </w:r>
          </w:p>
        </w:tc>
        <w:tc>
          <w:tcPr>
            <w:tcW w:w="1525" w:type="dxa"/>
            <w:vAlign w:val="center"/>
          </w:tcPr>
          <w:p w:rsidR="00B36B9B" w:rsidRDefault="00B36B9B" w:rsidP="00B36B9B">
            <w:r w:rsidRPr="0041792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FFFFFF" w:themeFill="background1"/>
            <w:vAlign w:val="center"/>
          </w:tcPr>
          <w:p w:rsidR="00B36B9B" w:rsidRPr="007A5FF4" w:rsidRDefault="00B36B9B" w:rsidP="00B36B9B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F2F2F2" w:themeFill="background1" w:themeFillShade="F2"/>
            <w:vAlign w:val="center"/>
          </w:tcPr>
          <w:p w:rsidR="00B36B9B" w:rsidRPr="007A5FF4" w:rsidRDefault="00B36B9B" w:rsidP="00B36B9B">
            <w:pPr>
              <w:spacing w:after="0" w:line="240" w:lineRule="auto"/>
              <w:rPr>
                <w:sz w:val="14"/>
                <w:szCs w:val="14"/>
              </w:rPr>
            </w:pPr>
            <w:r>
              <w:rPr>
                <w:b/>
                <w:color w:val="0070C0"/>
                <w:sz w:val="14"/>
                <w:szCs w:val="14"/>
              </w:rPr>
              <w:t>2</w:t>
            </w:r>
            <w:r w:rsidRPr="0028080D">
              <w:rPr>
                <w:b/>
                <w:color w:val="0070C0"/>
                <w:sz w:val="14"/>
                <w:szCs w:val="14"/>
              </w:rPr>
              <w:t>.YAZILI YOKLAMA</w:t>
            </w:r>
          </w:p>
        </w:tc>
      </w:tr>
      <w:tr w:rsidR="00B36B9B" w:rsidRPr="00A57E18" w:rsidTr="001F5407">
        <w:trPr>
          <w:trHeight w:val="1264"/>
        </w:trPr>
        <w:tc>
          <w:tcPr>
            <w:tcW w:w="279" w:type="dxa"/>
            <w:textDirection w:val="btLr"/>
            <w:vAlign w:val="center"/>
          </w:tcPr>
          <w:p w:rsidR="00B36B9B" w:rsidRPr="007A5FF4" w:rsidRDefault="00B36B9B" w:rsidP="00B36B9B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lastRenderedPageBreak/>
              <w:t>HAZİRAN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36B9B" w:rsidRDefault="00B36B9B" w:rsidP="00B36B9B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B36B9B" w:rsidRPr="00EB710C" w:rsidRDefault="00B36B9B" w:rsidP="00B36B9B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>
              <w:rPr>
                <w:rFonts w:cs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Haziran</w:t>
            </w:r>
          </w:p>
          <w:p w:rsidR="00B36B9B" w:rsidRPr="007A5FF4" w:rsidRDefault="00B36B9B" w:rsidP="00B36B9B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B36B9B" w:rsidRPr="00A57E18" w:rsidRDefault="00B36B9B" w:rsidP="00B36B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985" w:type="dxa"/>
            <w:vAlign w:val="center"/>
          </w:tcPr>
          <w:p w:rsidR="00B36B9B" w:rsidRPr="00EE0A51" w:rsidRDefault="00B36B9B" w:rsidP="00B36B9B">
            <w:pPr>
              <w:spacing w:after="0" w:line="240" w:lineRule="auto"/>
              <w:rPr>
                <w:rFonts w:cs="Titillium-Thin"/>
                <w:b/>
                <w:color w:val="FF0000"/>
                <w:sz w:val="18"/>
                <w:szCs w:val="18"/>
                <w:lang w:eastAsia="tr-TR"/>
              </w:rPr>
            </w:pPr>
            <w:r w:rsidRPr="00EE0A51">
              <w:rPr>
                <w:rFonts w:cs="Titillium-Thin"/>
                <w:b/>
                <w:color w:val="FF0000"/>
                <w:sz w:val="18"/>
                <w:szCs w:val="18"/>
                <w:lang w:eastAsia="tr-TR"/>
              </w:rPr>
              <w:t>10.5. İSLAM DÜŞÜNCESİNDE İTİKADİ, SİYASİ VE FIKHİ YORUMLAR</w:t>
            </w:r>
          </w:p>
          <w:p w:rsidR="00B36B9B" w:rsidRPr="00EE0A51" w:rsidRDefault="00B36B9B" w:rsidP="00B36B9B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3544" w:type="dxa"/>
            <w:vAlign w:val="center"/>
          </w:tcPr>
          <w:p w:rsidR="00B36B9B" w:rsidRPr="00EE0A51" w:rsidRDefault="00B36B9B" w:rsidP="00B36B9B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 w:rsidRPr="00EE0A51">
              <w:rPr>
                <w:rFonts w:cs="Arial"/>
                <w:b/>
                <w:sz w:val="18"/>
                <w:szCs w:val="18"/>
              </w:rPr>
              <w:t>10.5.5. İslam düşüncesindeki amelî fıkhi yorumları tanır.</w:t>
            </w:r>
          </w:p>
          <w:p w:rsidR="00B36B9B" w:rsidRPr="00EE0A51" w:rsidRDefault="00B36B9B" w:rsidP="00B36B9B">
            <w:pPr>
              <w:spacing w:after="0" w:line="240" w:lineRule="auto"/>
              <w:rPr>
                <w:rFonts w:cs="Arial"/>
                <w:iCs/>
                <w:sz w:val="18"/>
                <w:szCs w:val="18"/>
              </w:rPr>
            </w:pPr>
            <w:r w:rsidRPr="00EE0A51">
              <w:rPr>
                <w:rFonts w:cs="Arial"/>
                <w:sz w:val="18"/>
                <w:szCs w:val="18"/>
              </w:rPr>
              <w:t>**</w:t>
            </w:r>
            <w:r w:rsidRPr="00EE0A51">
              <w:rPr>
                <w:rFonts w:cs="Arial"/>
                <w:iCs/>
                <w:sz w:val="18"/>
                <w:szCs w:val="18"/>
              </w:rPr>
              <w:t xml:space="preserve">İslam düşüncesindeki amelî fıkhi yorumlarda; Hanefilik, Malikilik, Şafiilik ve </w:t>
            </w:r>
            <w:proofErr w:type="spellStart"/>
            <w:r w:rsidRPr="00EE0A51">
              <w:rPr>
                <w:rFonts w:cs="Arial"/>
                <w:iCs/>
                <w:sz w:val="18"/>
                <w:szCs w:val="18"/>
              </w:rPr>
              <w:t>Hanbelilik</w:t>
            </w:r>
            <w:proofErr w:type="spellEnd"/>
            <w:r w:rsidRPr="00EE0A51">
              <w:rPr>
                <w:rFonts w:cs="Arial"/>
                <w:iCs/>
                <w:sz w:val="18"/>
                <w:szCs w:val="18"/>
              </w:rPr>
              <w:t xml:space="preserve"> mezheplerine yer verilir. Ayrıca Caferilik mezhebine de değinilir, bu mezhebin </w:t>
            </w:r>
            <w:proofErr w:type="spellStart"/>
            <w:r w:rsidRPr="00EE0A51">
              <w:rPr>
                <w:rFonts w:cs="Arial"/>
                <w:iCs/>
                <w:sz w:val="18"/>
                <w:szCs w:val="18"/>
              </w:rPr>
              <w:t>İmamiyeŞiası’nın</w:t>
            </w:r>
            <w:proofErr w:type="spellEnd"/>
            <w:r w:rsidRPr="00EE0A51">
              <w:rPr>
                <w:rFonts w:cs="Arial"/>
                <w:iCs/>
                <w:sz w:val="18"/>
                <w:szCs w:val="18"/>
              </w:rPr>
              <w:t xml:space="preserve"> ameli/fıkhi yorumu olduğuna vurgu yapılır.</w:t>
            </w:r>
          </w:p>
          <w:p w:rsidR="00B36B9B" w:rsidRPr="00EE0A51" w:rsidRDefault="00B36B9B" w:rsidP="00B36B9B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B36B9B" w:rsidRPr="001E2D15" w:rsidRDefault="00B36B9B" w:rsidP="00B36B9B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1E2D15">
              <w:rPr>
                <w:rFonts w:cs="Calibri"/>
                <w:sz w:val="16"/>
                <w:szCs w:val="16"/>
                <w:lang w:eastAsia="tr-TR"/>
              </w:rPr>
              <w:t xml:space="preserve">Çalışma Yaprağı, Açık Uçlu Sorular, Öğrenme Günlüğü, Performans Görevi </w:t>
            </w:r>
          </w:p>
        </w:tc>
        <w:tc>
          <w:tcPr>
            <w:tcW w:w="1843" w:type="dxa"/>
            <w:vAlign w:val="center"/>
          </w:tcPr>
          <w:p w:rsidR="00B36B9B" w:rsidRPr="001E2D15" w:rsidRDefault="00B36B9B" w:rsidP="00B36B9B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1E2D15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12" w:type="dxa"/>
            <w:vAlign w:val="center"/>
          </w:tcPr>
          <w:p w:rsidR="00B36B9B" w:rsidRPr="00A57E18" w:rsidRDefault="00B36B9B" w:rsidP="00B36B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OB7. Veri Okuryazarlığı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B36B9B" w:rsidRDefault="00B36B9B" w:rsidP="00B36B9B">
            <w:r w:rsidRPr="0041792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B36B9B" w:rsidRPr="007A5FF4" w:rsidRDefault="00B36B9B" w:rsidP="00B36B9B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B36B9B" w:rsidRPr="007A5FF4" w:rsidRDefault="00B36B9B" w:rsidP="00B36B9B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B36B9B" w:rsidRPr="00A57E18" w:rsidTr="00F43CCD">
        <w:trPr>
          <w:trHeight w:val="1152"/>
        </w:trPr>
        <w:tc>
          <w:tcPr>
            <w:tcW w:w="279" w:type="dxa"/>
            <w:textDirection w:val="btLr"/>
            <w:vAlign w:val="center"/>
          </w:tcPr>
          <w:p w:rsidR="00B36B9B" w:rsidRPr="007A5FF4" w:rsidRDefault="00B36B9B" w:rsidP="00B36B9B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HAZİRAN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36B9B" w:rsidRPr="007A5FF4" w:rsidRDefault="00B36B9B" w:rsidP="00B36B9B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B36B9B" w:rsidRPr="007A5FF4" w:rsidRDefault="00B36B9B" w:rsidP="00B36B9B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Haziran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B36B9B" w:rsidRPr="00A57E18" w:rsidRDefault="00B36B9B" w:rsidP="00B36B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985" w:type="dxa"/>
            <w:vAlign w:val="center"/>
          </w:tcPr>
          <w:p w:rsidR="00B36B9B" w:rsidRPr="00EE0A51" w:rsidRDefault="00B36B9B" w:rsidP="00B36B9B">
            <w:pPr>
              <w:spacing w:after="0" w:line="240" w:lineRule="auto"/>
              <w:rPr>
                <w:rFonts w:cs="Titillium-Thin"/>
                <w:b/>
                <w:color w:val="FF0000"/>
                <w:sz w:val="18"/>
                <w:szCs w:val="18"/>
                <w:lang w:eastAsia="tr-TR"/>
              </w:rPr>
            </w:pPr>
            <w:r w:rsidRPr="00EE0A51">
              <w:rPr>
                <w:rFonts w:cs="Titillium-Thin"/>
                <w:b/>
                <w:color w:val="FF0000"/>
                <w:sz w:val="18"/>
                <w:szCs w:val="18"/>
                <w:lang w:eastAsia="tr-TR"/>
              </w:rPr>
              <w:t>10.5. İSLAM DÜŞÜNCESİNDE İTİKADİ, SİYASİ VE FIKHİ YORUMLAR</w:t>
            </w:r>
          </w:p>
          <w:p w:rsidR="00B36B9B" w:rsidRPr="00EE0A51" w:rsidRDefault="00B36B9B" w:rsidP="00B36B9B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3544" w:type="dxa"/>
            <w:vAlign w:val="center"/>
          </w:tcPr>
          <w:p w:rsidR="00B36B9B" w:rsidRPr="00EE0A51" w:rsidRDefault="00B36B9B" w:rsidP="00B36B9B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 w:rsidRPr="00EE0A51">
              <w:rPr>
                <w:rFonts w:cs="Arial"/>
                <w:b/>
                <w:sz w:val="18"/>
                <w:szCs w:val="18"/>
              </w:rPr>
              <w:t>10.5.6. Nisâ suresi 59. ayette verilen mesajları değerlendirir.</w:t>
            </w:r>
          </w:p>
          <w:p w:rsidR="00B36B9B" w:rsidRPr="00EE0A51" w:rsidRDefault="00B36B9B" w:rsidP="00B36B9B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EE0A51">
              <w:rPr>
                <w:rFonts w:cs="Arial"/>
                <w:sz w:val="18"/>
                <w:szCs w:val="18"/>
              </w:rPr>
              <w:t>**</w:t>
            </w:r>
            <w:r w:rsidRPr="00EE0A51">
              <w:rPr>
                <w:rFonts w:cs="Arial"/>
                <w:iCs/>
                <w:sz w:val="18"/>
                <w:szCs w:val="18"/>
              </w:rPr>
              <w:t>Kazanım; öğrencilerin Kur’an-ı Kerim mealini kullanma, Kur’an-ı Kerim’i anlama ve yorumlama, ayetlerde geçen şahıs, yer, konu ve kavramları belirleme becerilerini geliştirici etkinliklerle desteklenir. Bu kapsamda ayetlerin (nüzul sebebi, ana konuları gibi) kısa açıklamalarına öğrenci seviyesine göre yer verilir.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36B9B" w:rsidRPr="001E2D15" w:rsidRDefault="00B36B9B" w:rsidP="00B36B9B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1E2D15">
              <w:rPr>
                <w:rFonts w:cs="Calibri"/>
                <w:sz w:val="16"/>
                <w:szCs w:val="16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843" w:type="dxa"/>
            <w:vAlign w:val="center"/>
          </w:tcPr>
          <w:p w:rsidR="00B36B9B" w:rsidRPr="001E2D15" w:rsidRDefault="00B36B9B" w:rsidP="00B36B9B">
            <w:pPr>
              <w:spacing w:after="0" w:line="240" w:lineRule="auto"/>
              <w:rPr>
                <w:sz w:val="16"/>
                <w:szCs w:val="16"/>
              </w:rPr>
            </w:pPr>
            <w:r w:rsidRPr="001E2D15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12" w:type="dxa"/>
            <w:vAlign w:val="center"/>
          </w:tcPr>
          <w:p w:rsidR="00B36B9B" w:rsidRPr="00A57E18" w:rsidRDefault="00B36B9B" w:rsidP="00B36B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OB7. Veri Okuryazarlığı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B36B9B" w:rsidRDefault="00B36B9B" w:rsidP="00B36B9B">
            <w:r w:rsidRPr="0041792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B36B9B" w:rsidRPr="007A5FF4" w:rsidRDefault="00B36B9B" w:rsidP="00B36B9B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B36B9B" w:rsidRPr="007A5FF4" w:rsidRDefault="00B36B9B" w:rsidP="00B36B9B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B36B9B" w:rsidRPr="00A57E18" w:rsidTr="008116FA">
        <w:trPr>
          <w:trHeight w:val="1186"/>
        </w:trPr>
        <w:tc>
          <w:tcPr>
            <w:tcW w:w="279" w:type="dxa"/>
            <w:textDirection w:val="btLr"/>
            <w:vAlign w:val="center"/>
          </w:tcPr>
          <w:p w:rsidR="00B36B9B" w:rsidRPr="007A5FF4" w:rsidRDefault="00B36B9B" w:rsidP="00B36B9B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HAZİRAN</w:t>
            </w:r>
          </w:p>
        </w:tc>
        <w:tc>
          <w:tcPr>
            <w:tcW w:w="567" w:type="dxa"/>
            <w:textDirection w:val="btLr"/>
            <w:vAlign w:val="center"/>
          </w:tcPr>
          <w:p w:rsidR="00B36B9B" w:rsidRPr="007A5FF4" w:rsidRDefault="00B36B9B" w:rsidP="00B36B9B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B36B9B" w:rsidRPr="007A5FF4" w:rsidRDefault="00B36B9B" w:rsidP="00B36B9B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Haziran</w:t>
            </w:r>
          </w:p>
        </w:tc>
        <w:tc>
          <w:tcPr>
            <w:tcW w:w="283" w:type="dxa"/>
            <w:shd w:val="clear" w:color="auto" w:fill="auto"/>
            <w:vAlign w:val="center"/>
          </w:tcPr>
          <w:p w:rsidR="00B36B9B" w:rsidRPr="00A57E18" w:rsidRDefault="00B36B9B" w:rsidP="00B36B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985" w:type="dxa"/>
            <w:vAlign w:val="center"/>
          </w:tcPr>
          <w:p w:rsidR="00B36B9B" w:rsidRPr="00436A0B" w:rsidRDefault="00B36B9B" w:rsidP="00B36B9B">
            <w:pPr>
              <w:pStyle w:val="AralkYok"/>
              <w:rPr>
                <w:rFonts w:asciiTheme="minorHAnsi" w:hAnsiTheme="minorHAnsi" w:cstheme="minorHAnsi"/>
                <w:b/>
                <w:sz w:val="16"/>
                <w:szCs w:val="16"/>
                <w:lang w:eastAsia="tr-TR"/>
              </w:rPr>
            </w:pPr>
            <w:r w:rsidRPr="00436A0B">
              <w:rPr>
                <w:rFonts w:asciiTheme="minorHAnsi" w:hAnsiTheme="minorHAnsi" w:cstheme="minorHAnsi"/>
                <w:b/>
                <w:sz w:val="16"/>
                <w:szCs w:val="16"/>
              </w:rPr>
              <w:t>Yıl Sonu Faaliyet</w:t>
            </w:r>
          </w:p>
        </w:tc>
        <w:tc>
          <w:tcPr>
            <w:tcW w:w="3544" w:type="dxa"/>
            <w:vAlign w:val="center"/>
          </w:tcPr>
          <w:p w:rsidR="00B36B9B" w:rsidRPr="00436A0B" w:rsidRDefault="00B36B9B" w:rsidP="00B36B9B">
            <w:pPr>
              <w:spacing w:after="0" w:line="240" w:lineRule="auto"/>
              <w:rPr>
                <w:rFonts w:cstheme="minorHAnsi"/>
                <w:b/>
                <w:bCs/>
                <w:sz w:val="16"/>
                <w:szCs w:val="16"/>
                <w:lang w:eastAsia="tr-TR"/>
              </w:rPr>
            </w:pPr>
            <w:r w:rsidRPr="00436A0B">
              <w:rPr>
                <w:rFonts w:cstheme="minorHAnsi"/>
                <w:b/>
                <w:sz w:val="16"/>
                <w:szCs w:val="16"/>
              </w:rPr>
              <w:t xml:space="preserve">Okul Ve </w:t>
            </w:r>
            <w:proofErr w:type="spellStart"/>
            <w:r w:rsidRPr="00436A0B">
              <w:rPr>
                <w:rFonts w:cstheme="minorHAnsi"/>
                <w:b/>
                <w:sz w:val="16"/>
                <w:szCs w:val="16"/>
              </w:rPr>
              <w:t>Meb</w:t>
            </w:r>
            <w:proofErr w:type="spellEnd"/>
            <w:r w:rsidRPr="00436A0B">
              <w:rPr>
                <w:rFonts w:cstheme="minorHAnsi"/>
                <w:b/>
                <w:sz w:val="16"/>
                <w:szCs w:val="16"/>
              </w:rPr>
              <w:t xml:space="preserve"> Tarafından Belirlenen Faaliyetlerin Uygulanması</w:t>
            </w:r>
          </w:p>
        </w:tc>
        <w:tc>
          <w:tcPr>
            <w:tcW w:w="1417" w:type="dxa"/>
            <w:vAlign w:val="center"/>
          </w:tcPr>
          <w:p w:rsidR="00B36B9B" w:rsidRPr="007A5FF4" w:rsidRDefault="00B36B9B" w:rsidP="00B36B9B">
            <w:pPr>
              <w:spacing w:after="0" w:line="240" w:lineRule="auto"/>
              <w:rPr>
                <w:rFonts w:cs="Calibri"/>
                <w:sz w:val="14"/>
                <w:szCs w:val="14"/>
                <w:lang w:eastAsia="tr-TR"/>
              </w:rPr>
            </w:pPr>
          </w:p>
        </w:tc>
        <w:tc>
          <w:tcPr>
            <w:tcW w:w="1843" w:type="dxa"/>
            <w:vAlign w:val="center"/>
          </w:tcPr>
          <w:p w:rsidR="00B36B9B" w:rsidRPr="007A5FF4" w:rsidRDefault="00B36B9B" w:rsidP="00B36B9B">
            <w:pPr>
              <w:spacing w:after="0" w:line="240" w:lineRule="auto"/>
              <w:rPr>
                <w:rFonts w:cs="Calibri"/>
                <w:sz w:val="14"/>
                <w:szCs w:val="14"/>
                <w:lang w:eastAsia="tr-TR"/>
              </w:rPr>
            </w:pPr>
            <w:r>
              <w:rPr>
                <w:rFonts w:cs="Calibri"/>
                <w:sz w:val="14"/>
                <w:szCs w:val="14"/>
                <w:lang w:eastAsia="tr-TR"/>
              </w:rPr>
              <w:t>Gösteri Drama</w:t>
            </w:r>
          </w:p>
        </w:tc>
        <w:tc>
          <w:tcPr>
            <w:tcW w:w="1512" w:type="dxa"/>
            <w:vAlign w:val="center"/>
          </w:tcPr>
          <w:p w:rsidR="00B36B9B" w:rsidRPr="00A57E18" w:rsidRDefault="00B36B9B" w:rsidP="00B36B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OB7. Veri Okuryazarlığı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B36B9B" w:rsidRPr="007A5FF4" w:rsidRDefault="00B36B9B" w:rsidP="00B36B9B">
            <w:pPr>
              <w:spacing w:after="0" w:line="240" w:lineRule="auto"/>
              <w:rPr>
                <w:sz w:val="14"/>
                <w:szCs w:val="14"/>
              </w:rPr>
            </w:pPr>
            <w:proofErr w:type="gramStart"/>
            <w:r w:rsidRPr="007A5FF4">
              <w:rPr>
                <w:sz w:val="14"/>
                <w:szCs w:val="14"/>
              </w:rPr>
              <w:t>Gösteri ,Drama</w:t>
            </w:r>
            <w:proofErr w:type="gramEnd"/>
          </w:p>
        </w:tc>
        <w:tc>
          <w:tcPr>
            <w:tcW w:w="1397" w:type="dxa"/>
            <w:shd w:val="clear" w:color="auto" w:fill="FFFFFF" w:themeFill="background1"/>
            <w:vAlign w:val="center"/>
          </w:tcPr>
          <w:p w:rsidR="00B36B9B" w:rsidRPr="007A5FF4" w:rsidRDefault="00B36B9B" w:rsidP="00B36B9B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F2F2F2" w:themeFill="background1" w:themeFillShade="F2"/>
            <w:vAlign w:val="center"/>
          </w:tcPr>
          <w:p w:rsidR="00B36B9B" w:rsidRPr="007A5FF4" w:rsidRDefault="00B36B9B" w:rsidP="00B36B9B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2.DÖNEM SONU</w:t>
            </w:r>
          </w:p>
          <w:p w:rsidR="00B36B9B" w:rsidRPr="007A5FF4" w:rsidRDefault="00B36B9B" w:rsidP="00B36B9B">
            <w:pPr>
              <w:spacing w:after="0" w:line="240" w:lineRule="auto"/>
              <w:rPr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FF0000"/>
                <w:sz w:val="14"/>
                <w:szCs w:val="14"/>
                <w:lang w:eastAsia="tr-TR"/>
              </w:rPr>
              <w:t>2</w:t>
            </w:r>
            <w:r>
              <w:rPr>
                <w:rFonts w:cstheme="minorHAnsi"/>
                <w:b/>
                <w:color w:val="FF0000"/>
                <w:sz w:val="14"/>
                <w:szCs w:val="14"/>
                <w:lang w:eastAsia="tr-TR"/>
              </w:rPr>
              <w:t>5</w:t>
            </w:r>
            <w:r w:rsidRPr="007A5FF4">
              <w:rPr>
                <w:rFonts w:cstheme="minorHAnsi"/>
                <w:b/>
                <w:color w:val="FF0000"/>
                <w:sz w:val="14"/>
                <w:szCs w:val="14"/>
                <w:lang w:eastAsia="tr-TR"/>
              </w:rPr>
              <w:t xml:space="preserve"> Haziran 2026 Cuma</w:t>
            </w:r>
          </w:p>
        </w:tc>
      </w:tr>
    </w:tbl>
    <w:p w:rsidR="00B329CC" w:rsidRPr="003D4863" w:rsidRDefault="00B329CC" w:rsidP="00B329CC">
      <w:pPr>
        <w:jc w:val="center"/>
        <w:rPr>
          <w:b/>
          <w:sz w:val="24"/>
          <w:szCs w:val="18"/>
        </w:rPr>
      </w:pPr>
    </w:p>
    <w:p w:rsidR="00367367" w:rsidRPr="003D4863" w:rsidRDefault="00367367" w:rsidP="00367367">
      <w:pPr>
        <w:spacing w:after="0"/>
        <w:rPr>
          <w:sz w:val="24"/>
          <w:szCs w:val="18"/>
        </w:rPr>
      </w:pPr>
      <w:proofErr w:type="gramStart"/>
      <w:r w:rsidRPr="003D4863">
        <w:rPr>
          <w:sz w:val="24"/>
          <w:szCs w:val="18"/>
        </w:rPr>
        <w:t>…………………………</w:t>
      </w:r>
      <w:proofErr w:type="gramEnd"/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>
        <w:rPr>
          <w:sz w:val="24"/>
          <w:szCs w:val="18"/>
        </w:rPr>
        <w:t xml:space="preserve">              </w:t>
      </w:r>
      <w:r w:rsidRPr="003D4863">
        <w:rPr>
          <w:sz w:val="24"/>
          <w:szCs w:val="18"/>
        </w:rPr>
        <w:t>Uygundur</w:t>
      </w:r>
    </w:p>
    <w:p w:rsidR="00367367" w:rsidRPr="003D4863" w:rsidRDefault="00367367" w:rsidP="00367367">
      <w:pPr>
        <w:spacing w:after="0"/>
        <w:rPr>
          <w:sz w:val="24"/>
          <w:szCs w:val="18"/>
        </w:rPr>
      </w:pPr>
      <w:r w:rsidRPr="00230919">
        <w:rPr>
          <w:rFonts w:cs="Titillium-Thin"/>
          <w:sz w:val="24"/>
          <w:szCs w:val="24"/>
          <w:lang w:eastAsia="tr-TR"/>
        </w:rPr>
        <w:t xml:space="preserve">Din Kültürü Ve Ahlak Bilgisi </w:t>
      </w:r>
      <w:r w:rsidRPr="00230919">
        <w:rPr>
          <w:rFonts w:cs="Arial"/>
          <w:sz w:val="24"/>
          <w:szCs w:val="24"/>
        </w:rPr>
        <w:t>Dersi</w:t>
      </w:r>
      <w:r>
        <w:rPr>
          <w:sz w:val="24"/>
          <w:szCs w:val="18"/>
        </w:rPr>
        <w:t xml:space="preserve"> </w:t>
      </w:r>
      <w:r w:rsidRPr="003D4863">
        <w:rPr>
          <w:sz w:val="24"/>
          <w:szCs w:val="18"/>
        </w:rPr>
        <w:t xml:space="preserve">Öğretmeni                                    </w:t>
      </w:r>
      <w:r>
        <w:rPr>
          <w:sz w:val="24"/>
          <w:szCs w:val="18"/>
        </w:rPr>
        <w:t xml:space="preserve">                                            07</w:t>
      </w:r>
      <w:r w:rsidRPr="003D4863">
        <w:rPr>
          <w:sz w:val="24"/>
          <w:szCs w:val="18"/>
        </w:rPr>
        <w:t>/0</w:t>
      </w:r>
      <w:r>
        <w:rPr>
          <w:sz w:val="24"/>
          <w:szCs w:val="18"/>
        </w:rPr>
        <w:t>9</w:t>
      </w:r>
      <w:r w:rsidRPr="003D4863">
        <w:rPr>
          <w:sz w:val="24"/>
          <w:szCs w:val="18"/>
        </w:rPr>
        <w:t>/20</w:t>
      </w:r>
      <w:r>
        <w:rPr>
          <w:sz w:val="24"/>
          <w:szCs w:val="18"/>
        </w:rPr>
        <w:t>26</w:t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</w:p>
    <w:p w:rsidR="00367367" w:rsidRPr="003D4863" w:rsidRDefault="00367367" w:rsidP="00367367">
      <w:pPr>
        <w:spacing w:after="0"/>
        <w:rPr>
          <w:sz w:val="24"/>
          <w:szCs w:val="18"/>
        </w:rPr>
      </w:pPr>
    </w:p>
    <w:p w:rsidR="00367367" w:rsidRPr="003D4863" w:rsidRDefault="00367367" w:rsidP="00367367">
      <w:pPr>
        <w:spacing w:after="0"/>
        <w:rPr>
          <w:sz w:val="24"/>
          <w:szCs w:val="18"/>
        </w:rPr>
      </w:pP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proofErr w:type="gramStart"/>
      <w:r w:rsidRPr="003D4863">
        <w:rPr>
          <w:sz w:val="24"/>
          <w:szCs w:val="18"/>
        </w:rPr>
        <w:t>……………………………….</w:t>
      </w:r>
      <w:proofErr w:type="gramEnd"/>
    </w:p>
    <w:p w:rsidR="00367367" w:rsidRDefault="00367367" w:rsidP="00367367">
      <w:pPr>
        <w:autoSpaceDE w:val="0"/>
        <w:autoSpaceDN w:val="0"/>
        <w:adjustRightInd w:val="0"/>
        <w:rPr>
          <w:sz w:val="24"/>
          <w:szCs w:val="18"/>
        </w:rPr>
      </w:pP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  <w:t xml:space="preserve">    </w:t>
      </w:r>
      <w:r>
        <w:rPr>
          <w:sz w:val="24"/>
          <w:szCs w:val="18"/>
        </w:rPr>
        <w:t xml:space="preserve">          </w:t>
      </w:r>
      <w:r w:rsidRPr="003D4863">
        <w:rPr>
          <w:sz w:val="24"/>
          <w:szCs w:val="18"/>
        </w:rPr>
        <w:t>Okul Müdürü</w:t>
      </w:r>
    </w:p>
    <w:p w:rsidR="00D140EC" w:rsidRDefault="00D140EC" w:rsidP="00D140EC">
      <w:pPr>
        <w:autoSpaceDE w:val="0"/>
        <w:autoSpaceDN w:val="0"/>
        <w:adjustRightInd w:val="0"/>
        <w:spacing w:after="0"/>
        <w:rPr>
          <w:sz w:val="24"/>
          <w:szCs w:val="24"/>
        </w:rPr>
      </w:pPr>
    </w:p>
    <w:p w:rsidR="00D140EC" w:rsidRPr="004849A7" w:rsidRDefault="00D140EC" w:rsidP="00D140EC">
      <w:pPr>
        <w:autoSpaceDE w:val="0"/>
        <w:autoSpaceDN w:val="0"/>
        <w:adjustRightInd w:val="0"/>
        <w:spacing w:after="0"/>
        <w:rPr>
          <w:sz w:val="24"/>
          <w:szCs w:val="24"/>
        </w:rPr>
      </w:pPr>
      <w:r w:rsidRPr="004849A7">
        <w:rPr>
          <w:sz w:val="24"/>
          <w:szCs w:val="24"/>
        </w:rPr>
        <w:t xml:space="preserve">Bu plan MEB tarafından yayımlanan ÇERÇEVE YILLIK PLANLAR </w:t>
      </w:r>
      <w:r>
        <w:rPr>
          <w:sz w:val="24"/>
          <w:szCs w:val="24"/>
        </w:rPr>
        <w:t>esas alınarak</w:t>
      </w:r>
      <w:r w:rsidRPr="004849A7">
        <w:rPr>
          <w:sz w:val="24"/>
          <w:szCs w:val="24"/>
        </w:rPr>
        <w:t xml:space="preserve"> </w:t>
      </w:r>
      <w:proofErr w:type="spellStart"/>
      <w:proofErr w:type="gramStart"/>
      <w:r w:rsidRPr="004849A7">
        <w:rPr>
          <w:sz w:val="24"/>
          <w:szCs w:val="24"/>
        </w:rPr>
        <w:t>hazırlanmıştır.Zamanlama</w:t>
      </w:r>
      <w:proofErr w:type="spellEnd"/>
      <w:proofErr w:type="gramEnd"/>
      <w:r w:rsidRPr="004849A7">
        <w:rPr>
          <w:sz w:val="24"/>
          <w:szCs w:val="24"/>
        </w:rPr>
        <w:t xml:space="preserve"> ve sınav tarihleri dikkate alınmıştır.</w:t>
      </w:r>
    </w:p>
    <w:p w:rsidR="00D140EC" w:rsidRPr="004849A7" w:rsidRDefault="00D140EC" w:rsidP="00D140EC">
      <w:pPr>
        <w:pStyle w:val="nvcaub"/>
        <w:shd w:val="clear" w:color="auto" w:fill="FFFFFF"/>
        <w:spacing w:before="0" w:beforeAutospacing="0" w:after="0" w:afterAutospacing="0" w:line="300" w:lineRule="atLeast"/>
        <w:textAlignment w:val="top"/>
        <w:rPr>
          <w:rFonts w:asciiTheme="minorHAnsi" w:hAnsiTheme="minorHAnsi"/>
          <w:b/>
        </w:rPr>
      </w:pPr>
      <w:r w:rsidRPr="004849A7">
        <w:rPr>
          <w:rFonts w:asciiTheme="minorHAnsi" w:hAnsiTheme="minorHAnsi" w:cs="Arial"/>
          <w:color w:val="222222"/>
        </w:rPr>
        <w:lastRenderedPageBreak/>
        <w:t xml:space="preserve">Yıllık Planların Telif Hakları </w:t>
      </w:r>
      <w:hyperlink r:id="rId5" w:history="1">
        <w:r w:rsidRPr="004849A7">
          <w:rPr>
            <w:rStyle w:val="Kpr"/>
            <w:rFonts w:asciiTheme="minorHAnsi" w:hAnsiTheme="minorHAnsi" w:cs="Arial"/>
          </w:rPr>
          <w:t>www.kimyadenizi.com</w:t>
        </w:r>
      </w:hyperlink>
      <w:r w:rsidRPr="004849A7">
        <w:rPr>
          <w:rFonts w:asciiTheme="minorHAnsi" w:hAnsiTheme="minorHAnsi" w:cs="Arial"/>
          <w:color w:val="222222"/>
        </w:rPr>
        <w:t xml:space="preserve"> Siteler Grubu’na  ait olup ticari amaçla yayımlanması </w:t>
      </w:r>
      <w:proofErr w:type="spellStart"/>
      <w:r w:rsidRPr="004849A7">
        <w:rPr>
          <w:rFonts w:asciiTheme="minorHAnsi" w:hAnsiTheme="minorHAnsi" w:cs="Arial"/>
          <w:color w:val="222222"/>
        </w:rPr>
        <w:t>yasaktır.Dosyayı</w:t>
      </w:r>
      <w:proofErr w:type="spellEnd"/>
      <w:r w:rsidRPr="004849A7">
        <w:rPr>
          <w:rFonts w:asciiTheme="minorHAnsi" w:hAnsiTheme="minorHAnsi" w:cs="Arial"/>
          <w:color w:val="222222"/>
        </w:rPr>
        <w:t xml:space="preserve">  paylaşmak isterseniz lütfen dosyayı paylaşmak yerine linkini paylaşınız</w:t>
      </w:r>
      <w:proofErr w:type="gramStart"/>
      <w:r w:rsidRPr="004849A7">
        <w:rPr>
          <w:rFonts w:asciiTheme="minorHAnsi" w:hAnsiTheme="minorHAnsi" w:cs="Arial"/>
          <w:color w:val="222222"/>
        </w:rPr>
        <w:t>..</w:t>
      </w:r>
      <w:proofErr w:type="gramEnd"/>
    </w:p>
    <w:p w:rsidR="00D140EC" w:rsidRDefault="00D140EC" w:rsidP="00D140EC">
      <w:pPr>
        <w:autoSpaceDE w:val="0"/>
        <w:autoSpaceDN w:val="0"/>
        <w:adjustRightInd w:val="0"/>
        <w:spacing w:after="0"/>
        <w:jc w:val="center"/>
        <w:rPr>
          <w:sz w:val="48"/>
          <w:szCs w:val="18"/>
        </w:rPr>
      </w:pPr>
    </w:p>
    <w:p w:rsidR="00D140EC" w:rsidRDefault="00D140EC" w:rsidP="00D140EC">
      <w:pPr>
        <w:autoSpaceDE w:val="0"/>
        <w:autoSpaceDN w:val="0"/>
        <w:adjustRightInd w:val="0"/>
        <w:spacing w:after="0"/>
        <w:jc w:val="center"/>
        <w:rPr>
          <w:rStyle w:val="Kpr"/>
          <w:rFonts w:cs="Arial"/>
          <w:color w:val="auto"/>
          <w:sz w:val="44"/>
          <w:u w:val="none"/>
        </w:rPr>
      </w:pPr>
      <w:r w:rsidRPr="000B130C">
        <w:rPr>
          <w:b/>
          <w:color w:val="FF0000"/>
          <w:sz w:val="48"/>
          <w:szCs w:val="18"/>
        </w:rPr>
        <w:t>Güncel Ders Kitaplarını</w:t>
      </w:r>
      <w:r w:rsidRPr="000B130C">
        <w:rPr>
          <w:color w:val="FF0000"/>
          <w:sz w:val="48"/>
          <w:szCs w:val="18"/>
        </w:rPr>
        <w:t xml:space="preserve"> </w:t>
      </w:r>
      <w:hyperlink r:id="rId6" w:history="1">
        <w:r w:rsidRPr="004849A7">
          <w:rPr>
            <w:rStyle w:val="Kpr"/>
            <w:rFonts w:cs="Arial"/>
            <w:sz w:val="44"/>
          </w:rPr>
          <w:t>www.kimyadenizi.com</w:t>
        </w:r>
      </w:hyperlink>
      <w:r w:rsidRPr="004849A7">
        <w:rPr>
          <w:rStyle w:val="Kpr"/>
          <w:rFonts w:cs="Arial"/>
          <w:sz w:val="44"/>
        </w:rPr>
        <w:t xml:space="preserve"> </w:t>
      </w:r>
      <w:r w:rsidRPr="004849A7">
        <w:rPr>
          <w:rStyle w:val="Kpr"/>
          <w:rFonts w:cs="Arial"/>
          <w:color w:val="auto"/>
          <w:sz w:val="44"/>
          <w:u w:val="none"/>
        </w:rPr>
        <w:t>adresinden bulabilirsiniz.</w:t>
      </w:r>
    </w:p>
    <w:p w:rsidR="00D140EC" w:rsidRDefault="00D140EC" w:rsidP="00D140EC">
      <w:pPr>
        <w:autoSpaceDE w:val="0"/>
        <w:autoSpaceDN w:val="0"/>
        <w:adjustRightInd w:val="0"/>
        <w:spacing w:after="0"/>
        <w:jc w:val="center"/>
        <w:rPr>
          <w:rStyle w:val="Kpr"/>
          <w:rFonts w:cs="Arial"/>
          <w:color w:val="auto"/>
          <w:sz w:val="44"/>
          <w:u w:val="none"/>
        </w:rPr>
      </w:pPr>
    </w:p>
    <w:p w:rsidR="00D140EC" w:rsidRPr="004849A7" w:rsidRDefault="00D140EC" w:rsidP="00D140EC">
      <w:pPr>
        <w:autoSpaceDE w:val="0"/>
        <w:autoSpaceDN w:val="0"/>
        <w:adjustRightInd w:val="0"/>
        <w:spacing w:after="0"/>
        <w:jc w:val="center"/>
        <w:rPr>
          <w:rStyle w:val="Kpr"/>
          <w:rFonts w:cs="Arial"/>
          <w:color w:val="auto"/>
          <w:sz w:val="44"/>
          <w:u w:val="none"/>
        </w:rPr>
      </w:pPr>
    </w:p>
    <w:p w:rsidR="00D140EC" w:rsidRDefault="00D140EC" w:rsidP="00D140EC">
      <w:pPr>
        <w:autoSpaceDE w:val="0"/>
        <w:autoSpaceDN w:val="0"/>
        <w:adjustRightInd w:val="0"/>
        <w:spacing w:after="0"/>
        <w:jc w:val="center"/>
        <w:rPr>
          <w:rStyle w:val="Kpr"/>
          <w:rFonts w:cs="Arial"/>
          <w:color w:val="auto"/>
          <w:u w:val="none"/>
        </w:rPr>
      </w:pPr>
    </w:p>
    <w:p w:rsidR="00D140EC" w:rsidRDefault="00D140EC" w:rsidP="00D140EC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</w:pPr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>Güncel MEB Ders Kitapları </w:t>
      </w:r>
      <w:proofErr w:type="spellStart"/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>Pdf</w:t>
      </w:r>
      <w:proofErr w:type="spellEnd"/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 xml:space="preserve"> </w:t>
      </w:r>
      <w:proofErr w:type="spellStart"/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>leri</w:t>
      </w:r>
      <w:proofErr w:type="spellEnd"/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 xml:space="preserve"> aşağıdaki linkte</w:t>
      </w:r>
      <w:proofErr w:type="gramStart"/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>..</w:t>
      </w:r>
      <w:proofErr w:type="gramEnd"/>
    </w:p>
    <w:p w:rsidR="00D140EC" w:rsidRPr="004849A7" w:rsidRDefault="00D140EC" w:rsidP="00D140EC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</w:pPr>
    </w:p>
    <w:p w:rsidR="00D140EC" w:rsidRPr="004849A7" w:rsidRDefault="00D140EC" w:rsidP="00D140EC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</w:pPr>
    </w:p>
    <w:p w:rsidR="00D140EC" w:rsidRPr="004849A7" w:rsidRDefault="00B36B9B" w:rsidP="00D140EC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B0F0"/>
          <w:kern w:val="36"/>
          <w:sz w:val="260"/>
          <w:szCs w:val="48"/>
          <w:u w:val="single"/>
          <w:lang w:eastAsia="tr-TR"/>
        </w:rPr>
      </w:pPr>
      <w:hyperlink r:id="rId7" w:history="1">
        <w:r w:rsidR="00D140EC" w:rsidRPr="004849A7">
          <w:rPr>
            <w:rStyle w:val="Kpr"/>
            <w:rFonts w:cs="Arial"/>
            <w:b/>
            <w:color w:val="00B0F0"/>
            <w:sz w:val="96"/>
          </w:rPr>
          <w:t>www.kimyadenizi.com</w:t>
        </w:r>
      </w:hyperlink>
    </w:p>
    <w:p w:rsidR="00D140EC" w:rsidRPr="004849A7" w:rsidRDefault="00D140EC" w:rsidP="00D140EC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FF0000"/>
          <w:kern w:val="36"/>
          <w:sz w:val="56"/>
          <w:szCs w:val="48"/>
          <w:lang w:eastAsia="tr-TR"/>
        </w:rPr>
      </w:pPr>
      <w:r w:rsidRPr="004849A7">
        <w:rPr>
          <w:rFonts w:ascii="Arial" w:eastAsia="Times New Roman" w:hAnsi="Arial" w:cs="Arial"/>
          <w:b/>
          <w:bCs/>
          <w:color w:val="FF0000"/>
          <w:kern w:val="36"/>
          <w:sz w:val="56"/>
          <w:szCs w:val="48"/>
          <w:lang w:eastAsia="tr-TR"/>
        </w:rPr>
        <w:t>https://www.kimyadenizi.com/genel/ders-kit/</w:t>
      </w:r>
    </w:p>
    <w:p w:rsidR="00D140EC" w:rsidRDefault="00D140EC" w:rsidP="00D140EC">
      <w:pPr>
        <w:autoSpaceDE w:val="0"/>
        <w:autoSpaceDN w:val="0"/>
        <w:adjustRightInd w:val="0"/>
        <w:spacing w:after="0"/>
        <w:rPr>
          <w:sz w:val="24"/>
          <w:szCs w:val="18"/>
        </w:rPr>
      </w:pPr>
    </w:p>
    <w:p w:rsidR="00D140EC" w:rsidRPr="004219C3" w:rsidRDefault="00D140EC" w:rsidP="00D140EC">
      <w:pPr>
        <w:spacing w:after="0"/>
        <w:rPr>
          <w:sz w:val="14"/>
          <w:szCs w:val="14"/>
        </w:rPr>
      </w:pPr>
    </w:p>
    <w:p w:rsidR="00D140EC" w:rsidRDefault="00D140EC" w:rsidP="00D140EC">
      <w:pPr>
        <w:autoSpaceDE w:val="0"/>
        <w:autoSpaceDN w:val="0"/>
        <w:adjustRightInd w:val="0"/>
        <w:spacing w:after="0"/>
      </w:pPr>
    </w:p>
    <w:p w:rsidR="00B457B4" w:rsidRDefault="00B457B4" w:rsidP="00116A3B">
      <w:pPr>
        <w:spacing w:after="0"/>
      </w:pPr>
    </w:p>
    <w:sectPr w:rsidR="00B457B4" w:rsidSect="00116A3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tillium-Thin">
    <w:panose1 w:val="00000000000000000000"/>
    <w:charset w:val="A2"/>
    <w:family w:val="swiss"/>
    <w:notTrueType/>
    <w:pitch w:val="default"/>
    <w:sig w:usb0="00000005" w:usb1="00000000" w:usb2="00000000" w:usb3="00000000" w:csb0="00000010" w:csb1="00000000"/>
  </w:font>
  <w:font w:name="Titillium-ThinItalic">
    <w:panose1 w:val="00000000000000000000"/>
    <w:charset w:val="A2"/>
    <w:family w:val="swiss"/>
    <w:notTrueType/>
    <w:pitch w:val="default"/>
    <w:sig w:usb0="00000005" w:usb1="00000000" w:usb2="00000000" w:usb3="00000000" w:csb0="00000010" w:csb1="00000000"/>
  </w:font>
  <w:font w:name="BlissTurk">
    <w:panose1 w:val="00000000000000000000"/>
    <w:charset w:val="A2"/>
    <w:family w:val="swiss"/>
    <w:notTrueType/>
    <w:pitch w:val="default"/>
    <w:sig w:usb0="00000005" w:usb1="00000000" w:usb2="00000000" w:usb3="00000000" w:csb0="0000001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529"/>
    <w:rsid w:val="000B130C"/>
    <w:rsid w:val="000C1CE5"/>
    <w:rsid w:val="00116A3B"/>
    <w:rsid w:val="00150B8A"/>
    <w:rsid w:val="001A5A4F"/>
    <w:rsid w:val="00213289"/>
    <w:rsid w:val="002E4CF9"/>
    <w:rsid w:val="00320190"/>
    <w:rsid w:val="00325DF1"/>
    <w:rsid w:val="00367367"/>
    <w:rsid w:val="006F35EC"/>
    <w:rsid w:val="007D2657"/>
    <w:rsid w:val="00805487"/>
    <w:rsid w:val="00A02BA9"/>
    <w:rsid w:val="00A3254B"/>
    <w:rsid w:val="00A509F0"/>
    <w:rsid w:val="00A57E18"/>
    <w:rsid w:val="00A85529"/>
    <w:rsid w:val="00B329CC"/>
    <w:rsid w:val="00B36B9B"/>
    <w:rsid w:val="00B457B4"/>
    <w:rsid w:val="00C34809"/>
    <w:rsid w:val="00CB1011"/>
    <w:rsid w:val="00CF6E69"/>
    <w:rsid w:val="00D140EC"/>
    <w:rsid w:val="00EB355F"/>
    <w:rsid w:val="00EB710C"/>
    <w:rsid w:val="00EC1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AC764F-806D-4DAE-A427-B34662801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329CC"/>
    <w:pPr>
      <w:ind w:left="720"/>
      <w:contextualSpacing/>
    </w:pPr>
  </w:style>
  <w:style w:type="character" w:styleId="Kpr">
    <w:name w:val="Hyperlink"/>
    <w:basedOn w:val="VarsaylanParagrafYazTipi"/>
    <w:uiPriority w:val="99"/>
    <w:rsid w:val="00B329CC"/>
    <w:rPr>
      <w:rFonts w:cs="Times New Roman"/>
      <w:color w:val="0000FF"/>
      <w:u w:val="single"/>
    </w:rPr>
  </w:style>
  <w:style w:type="paragraph" w:customStyle="1" w:styleId="nvcaub">
    <w:name w:val="nvcaub"/>
    <w:basedOn w:val="Normal"/>
    <w:rsid w:val="00B329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ralkYok">
    <w:name w:val="No Spacing"/>
    <w:uiPriority w:val="1"/>
    <w:qFormat/>
    <w:rsid w:val="00D140EC"/>
    <w:pPr>
      <w:spacing w:after="0" w:line="240" w:lineRule="auto"/>
    </w:pPr>
    <w:rPr>
      <w:rFonts w:ascii="Calibri" w:eastAsia="Calibri" w:hAnsi="Calibri" w:cs="Times New Roman"/>
    </w:rPr>
  </w:style>
  <w:style w:type="paragraph" w:styleId="Altyaz">
    <w:name w:val="Subtitle"/>
    <w:basedOn w:val="Normal"/>
    <w:next w:val="Normal"/>
    <w:link w:val="AltyazChar"/>
    <w:qFormat/>
    <w:rsid w:val="00213289"/>
    <w:pPr>
      <w:spacing w:after="60"/>
      <w:jc w:val="center"/>
      <w:outlineLvl w:val="1"/>
    </w:pPr>
    <w:rPr>
      <w:rFonts w:asciiTheme="majorHAnsi" w:eastAsiaTheme="majorEastAsia" w:hAnsiTheme="majorHAnsi" w:cstheme="majorBidi"/>
      <w:color w:val="000000"/>
      <w:sz w:val="24"/>
      <w:szCs w:val="24"/>
    </w:rPr>
  </w:style>
  <w:style w:type="character" w:customStyle="1" w:styleId="AltyazChar">
    <w:name w:val="Altyazı Char"/>
    <w:basedOn w:val="VarsaylanParagrafYazTipi"/>
    <w:link w:val="Altyaz"/>
    <w:rsid w:val="00213289"/>
    <w:rPr>
      <w:rFonts w:asciiTheme="majorHAnsi" w:eastAsiaTheme="majorEastAsia" w:hAnsiTheme="majorHAnsi" w:cstheme="majorBid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026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kimyadenizi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imyadenizi.com" TargetMode="External"/><Relationship Id="rId5" Type="http://schemas.openxmlformats.org/officeDocument/2006/relationships/hyperlink" Target="http://www.kimyadenizi.com" TargetMode="External"/><Relationship Id="rId4" Type="http://schemas.openxmlformats.org/officeDocument/2006/relationships/hyperlink" Target="http://www.kimyadenizi.co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3106</Words>
  <Characters>17708</Characters>
  <Application>Microsoft Office Word</Application>
  <DocSecurity>0</DocSecurity>
  <Lines>147</Lines>
  <Paragraphs>41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KİMYAA</dc:creator>
  <cp:keywords/>
  <dc:description/>
  <cp:lastModifiedBy>KİMYAA</cp:lastModifiedBy>
  <cp:revision>3</cp:revision>
  <dcterms:created xsi:type="dcterms:W3CDTF">2026-09-01T07:22:00Z</dcterms:created>
  <dcterms:modified xsi:type="dcterms:W3CDTF">2026-09-01T10:03:00Z</dcterms:modified>
</cp:coreProperties>
</file>